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drawings/drawing1.xml" ContentType="application/vnd.openxmlformats-officedocument.drawingml.chartshapes+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charts/chart31.xml" ContentType="application/vnd.openxmlformats-officedocument.drawingml.chart+xml"/>
  <Override PartName="/word/charts/style31.xml" ContentType="application/vnd.ms-office.chartstyle+xml"/>
  <Override PartName="/word/charts/colors31.xml" ContentType="application/vnd.ms-office.chartcolorstyle+xml"/>
  <Override PartName="/word/charts/chart32.xml" ContentType="application/vnd.openxmlformats-officedocument.drawingml.chart+xml"/>
  <Override PartName="/word/charts/style32.xml" ContentType="application/vnd.ms-office.chartstyle+xml"/>
  <Override PartName="/word/charts/colors32.xml" ContentType="application/vnd.ms-office.chartcolorstyle+xml"/>
  <Override PartName="/word/charts/chart33.xml" ContentType="application/vnd.openxmlformats-officedocument.drawingml.chart+xml"/>
  <Override PartName="/word/charts/style33.xml" ContentType="application/vnd.ms-office.chartstyle+xml"/>
  <Override PartName="/word/charts/colors33.xml" ContentType="application/vnd.ms-office.chartcolorstyle+xml"/>
  <Override PartName="/word/charts/chart34.xml" ContentType="application/vnd.openxmlformats-officedocument.drawingml.chart+xml"/>
  <Override PartName="/word/charts/style34.xml" ContentType="application/vnd.ms-office.chartstyle+xml"/>
  <Override PartName="/word/charts/colors34.xml" ContentType="application/vnd.ms-office.chartcolorstyle+xml"/>
  <Override PartName="/word/charts/chart35.xml" ContentType="application/vnd.openxmlformats-officedocument.drawingml.chart+xml"/>
  <Override PartName="/word/charts/style35.xml" ContentType="application/vnd.ms-office.chartstyle+xml"/>
  <Override PartName="/word/charts/colors35.xml" ContentType="application/vnd.ms-office.chartcolorstyle+xml"/>
  <Override PartName="/word/charts/chart36.xml" ContentType="application/vnd.openxmlformats-officedocument.drawingml.chart+xml"/>
  <Override PartName="/word/charts/style36.xml" ContentType="application/vnd.ms-office.chartstyle+xml"/>
  <Override PartName="/word/charts/colors36.xml" ContentType="application/vnd.ms-office.chartcolorstyle+xml"/>
  <Override PartName="/word/charts/chart37.xml" ContentType="application/vnd.openxmlformats-officedocument.drawingml.chart+xml"/>
  <Override PartName="/word/charts/style37.xml" ContentType="application/vnd.ms-office.chartstyle+xml"/>
  <Override PartName="/word/charts/colors37.xml" ContentType="application/vnd.ms-office.chartcolorstyle+xml"/>
  <Override PartName="/word/charts/chart38.xml" ContentType="application/vnd.openxmlformats-officedocument.drawingml.chart+xml"/>
  <Override PartName="/word/charts/style38.xml" ContentType="application/vnd.ms-office.chartstyle+xml"/>
  <Override PartName="/word/charts/colors38.xml" ContentType="application/vnd.ms-office.chartcolorstyle+xml"/>
  <Override PartName="/word/charts/chart39.xml" ContentType="application/vnd.openxmlformats-officedocument.drawingml.chart+xml"/>
  <Override PartName="/word/charts/style39.xml" ContentType="application/vnd.ms-office.chartstyle+xml"/>
  <Override PartName="/word/charts/colors39.xml" ContentType="application/vnd.ms-office.chartcolorstyle+xml"/>
  <Override PartName="/word/charts/chart40.xml" ContentType="application/vnd.openxmlformats-officedocument.drawingml.chart+xml"/>
  <Override PartName="/word/charts/style40.xml" ContentType="application/vnd.ms-office.chartstyle+xml"/>
  <Override PartName="/word/charts/colors40.xml" ContentType="application/vnd.ms-office.chartcolorstyle+xml"/>
  <Override PartName="/word/charts/chart41.xml" ContentType="application/vnd.openxmlformats-officedocument.drawingml.chart+xml"/>
  <Override PartName="/word/charts/style41.xml" ContentType="application/vnd.ms-office.chartstyle+xml"/>
  <Override PartName="/word/charts/colors41.xml" ContentType="application/vnd.ms-office.chartcolorstyle+xml"/>
  <Override PartName="/word/charts/chart42.xml" ContentType="application/vnd.openxmlformats-officedocument.drawingml.chart+xml"/>
  <Override PartName="/word/charts/style42.xml" ContentType="application/vnd.ms-office.chartstyle+xml"/>
  <Override PartName="/word/charts/colors42.xml" ContentType="application/vnd.ms-office.chartcolorstyle+xml"/>
  <Override PartName="/word/charts/chart43.xml" ContentType="application/vnd.openxmlformats-officedocument.drawingml.chart+xml"/>
  <Override PartName="/word/charts/style43.xml" ContentType="application/vnd.ms-office.chartstyle+xml"/>
  <Override PartName="/word/charts/colors43.xml" ContentType="application/vnd.ms-office.chartcolorstyle+xml"/>
  <Override PartName="/word/charts/chart44.xml" ContentType="application/vnd.openxmlformats-officedocument.drawingml.chart+xml"/>
  <Override PartName="/word/charts/style44.xml" ContentType="application/vnd.ms-office.chartstyle+xml"/>
  <Override PartName="/word/charts/colors44.xml" ContentType="application/vnd.ms-office.chartcolorstyle+xml"/>
  <Override PartName="/word/charts/chart45.xml" ContentType="application/vnd.openxmlformats-officedocument.drawingml.chart+xml"/>
  <Override PartName="/word/charts/style45.xml" ContentType="application/vnd.ms-office.chartstyle+xml"/>
  <Override PartName="/word/charts/colors45.xml" ContentType="application/vnd.ms-office.chartcolorstyle+xml"/>
  <Override PartName="/word/charts/chart46.xml" ContentType="application/vnd.openxmlformats-officedocument.drawingml.chart+xml"/>
  <Override PartName="/word/charts/style46.xml" ContentType="application/vnd.ms-office.chartstyle+xml"/>
  <Override PartName="/word/charts/colors46.xml" ContentType="application/vnd.ms-office.chartcolorstyle+xml"/>
  <Override PartName="/word/charts/chart47.xml" ContentType="application/vnd.openxmlformats-officedocument.drawingml.chart+xml"/>
  <Override PartName="/word/charts/style47.xml" ContentType="application/vnd.ms-office.chartstyle+xml"/>
  <Override PartName="/word/charts/colors47.xml" ContentType="application/vnd.ms-office.chartcolorstyle+xml"/>
  <Override PartName="/word/charts/chart48.xml" ContentType="application/vnd.openxmlformats-officedocument.drawingml.chart+xml"/>
  <Override PartName="/word/charts/style48.xml" ContentType="application/vnd.ms-office.chartstyle+xml"/>
  <Override PartName="/word/charts/colors48.xml" ContentType="application/vnd.ms-office.chartcolorstyle+xml"/>
  <Override PartName="/word/charts/chart49.xml" ContentType="application/vnd.openxmlformats-officedocument.drawingml.chart+xml"/>
  <Override PartName="/word/charts/style49.xml" ContentType="application/vnd.ms-office.chartstyle+xml"/>
  <Override PartName="/word/charts/colors49.xml" ContentType="application/vnd.ms-office.chartcolorstyle+xml"/>
  <Override PartName="/word/charts/chart50.xml" ContentType="application/vnd.openxmlformats-officedocument.drawingml.chart+xml"/>
  <Override PartName="/word/charts/style50.xml" ContentType="application/vnd.ms-office.chartstyle+xml"/>
  <Override PartName="/word/charts/colors50.xml" ContentType="application/vnd.ms-office.chartcolorstyle+xml"/>
  <Override PartName="/word/charts/chart51.xml" ContentType="application/vnd.openxmlformats-officedocument.drawingml.chart+xml"/>
  <Override PartName="/word/charts/style51.xml" ContentType="application/vnd.ms-office.chartstyle+xml"/>
  <Override PartName="/word/charts/colors51.xml" ContentType="application/vnd.ms-office.chartcolorstyle+xml"/>
  <Override PartName="/word/charts/chart52.xml" ContentType="application/vnd.openxmlformats-officedocument.drawingml.chart+xml"/>
  <Override PartName="/word/charts/style52.xml" ContentType="application/vnd.ms-office.chartstyle+xml"/>
  <Override PartName="/word/charts/colors52.xml" ContentType="application/vnd.ms-office.chartcolorstyle+xml"/>
  <Override PartName="/word/charts/chart53.xml" ContentType="application/vnd.openxmlformats-officedocument.drawingml.chart+xml"/>
  <Override PartName="/word/charts/style53.xml" ContentType="application/vnd.ms-office.chartstyle+xml"/>
  <Override PartName="/word/charts/colors53.xml" ContentType="application/vnd.ms-office.chartcolorstyle+xml"/>
  <Override PartName="/word/charts/chart54.xml" ContentType="application/vnd.openxmlformats-officedocument.drawingml.chart+xml"/>
  <Override PartName="/word/charts/style54.xml" ContentType="application/vnd.ms-office.chartstyle+xml"/>
  <Override PartName="/word/charts/colors54.xml" ContentType="application/vnd.ms-office.chartcolorstyle+xml"/>
  <Override PartName="/word/charts/chart55.xml" ContentType="application/vnd.openxmlformats-officedocument.drawingml.chart+xml"/>
  <Override PartName="/word/charts/style55.xml" ContentType="application/vnd.ms-office.chartstyle+xml"/>
  <Override PartName="/word/charts/colors55.xml" ContentType="application/vnd.ms-office.chartcolorstyle+xml"/>
  <Override PartName="/word/charts/chart56.xml" ContentType="application/vnd.openxmlformats-officedocument.drawingml.chart+xml"/>
  <Override PartName="/word/charts/style56.xml" ContentType="application/vnd.ms-office.chartstyle+xml"/>
  <Override PartName="/word/charts/colors56.xml" ContentType="application/vnd.ms-office.chartcolorstyle+xml"/>
  <Override PartName="/word/charts/chart57.xml" ContentType="application/vnd.openxmlformats-officedocument.drawingml.chart+xml"/>
  <Override PartName="/word/charts/style57.xml" ContentType="application/vnd.ms-office.chartstyle+xml"/>
  <Override PartName="/word/charts/colors57.xml" ContentType="application/vnd.ms-office.chartcolorstyle+xml"/>
  <Override PartName="/word/charts/chart58.xml" ContentType="application/vnd.openxmlformats-officedocument.drawingml.chart+xml"/>
  <Override PartName="/word/charts/style58.xml" ContentType="application/vnd.ms-office.chartstyle+xml"/>
  <Override PartName="/word/charts/colors58.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B78" w:rsidRPr="00334EFA" w:rsidRDefault="00942B78" w:rsidP="00942B78">
      <w:pPr>
        <w:rPr>
          <w:rFonts w:ascii="Sylfaen" w:hAnsi="Sylfaen"/>
          <w:sz w:val="24"/>
          <w:szCs w:val="24"/>
          <w:lang w:val="ka-GE"/>
        </w:rPr>
      </w:pPr>
      <w:bookmarkStart w:id="0" w:name="_GoBack"/>
      <w:bookmarkEnd w:id="0"/>
    </w:p>
    <w:p w:rsidR="00942B78" w:rsidRPr="00334EFA" w:rsidRDefault="00942B78" w:rsidP="00942B78">
      <w:pPr>
        <w:jc w:val="center"/>
        <w:rPr>
          <w:rFonts w:ascii="Sylfaen" w:hAnsi="Sylfaen"/>
          <w:sz w:val="24"/>
          <w:szCs w:val="24"/>
          <w:lang w:val="ka-GE"/>
        </w:rPr>
      </w:pPr>
      <w:r w:rsidRPr="00334EFA">
        <w:rPr>
          <w:rFonts w:ascii="Sylfaen" w:hAnsi="Sylfaen"/>
          <w:sz w:val="24"/>
          <w:szCs w:val="24"/>
          <w:lang w:val="ka-GE"/>
        </w:rPr>
        <w:t>კვლევის ანგარიში</w:t>
      </w:r>
    </w:p>
    <w:p w:rsidR="00942B78" w:rsidRPr="00334EFA" w:rsidRDefault="00942B78" w:rsidP="00942B78">
      <w:pPr>
        <w:rPr>
          <w:rFonts w:ascii="Sylfaen" w:hAnsi="Sylfaen"/>
          <w:sz w:val="24"/>
          <w:szCs w:val="24"/>
          <w:lang w:val="ka-GE"/>
        </w:rPr>
      </w:pPr>
    </w:p>
    <w:p w:rsidR="00942B78" w:rsidRPr="00334EFA" w:rsidRDefault="00942B78" w:rsidP="00942B78">
      <w:pPr>
        <w:rPr>
          <w:rFonts w:ascii="Sylfaen" w:hAnsi="Sylfaen"/>
          <w:sz w:val="24"/>
          <w:szCs w:val="24"/>
          <w:lang w:val="ka-GE"/>
        </w:rPr>
      </w:pPr>
    </w:p>
    <w:p w:rsidR="00942B78" w:rsidRPr="00334EFA" w:rsidRDefault="00942B78" w:rsidP="00942B78">
      <w:pPr>
        <w:pStyle w:val="Default"/>
        <w:jc w:val="center"/>
        <w:rPr>
          <w:rFonts w:ascii="Sylfaen" w:hAnsi="Sylfaen" w:cs="LitNusx"/>
          <w:b/>
          <w:color w:val="auto"/>
          <w:lang w:val="ka-GE"/>
        </w:rPr>
      </w:pPr>
      <w:r w:rsidRPr="00334EFA">
        <w:rPr>
          <w:rFonts w:ascii="Sylfaen" w:hAnsi="Sylfaen" w:cs="LitNusx"/>
          <w:b/>
          <w:color w:val="auto"/>
          <w:lang w:val="ka-GE"/>
        </w:rPr>
        <w:t>საარსებო წყაროებზე დევნილთა ცნობიერების შეფასება</w:t>
      </w: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rPr>
          <w:rFonts w:ascii="Sylfaen" w:hAnsi="Sylfaen" w:cs="LitNusx"/>
          <w:b/>
          <w:color w:val="auto"/>
          <w:lang w:val="ka-GE"/>
        </w:rPr>
      </w:pPr>
    </w:p>
    <w:p w:rsidR="00942B78" w:rsidRPr="00334EFA" w:rsidRDefault="00942B78" w:rsidP="00942B78">
      <w:pPr>
        <w:pStyle w:val="Default"/>
        <w:rPr>
          <w:rFonts w:ascii="Sylfaen" w:hAnsi="Sylfaen" w:cs="LitNusx"/>
          <w:b/>
          <w:color w:val="auto"/>
          <w:lang w:val="ka-GE"/>
        </w:rPr>
      </w:pPr>
    </w:p>
    <w:p w:rsidR="00942B78" w:rsidRPr="00334EFA" w:rsidRDefault="00942B78" w:rsidP="00942B78">
      <w:pPr>
        <w:pStyle w:val="Default"/>
        <w:rPr>
          <w:rFonts w:ascii="Sylfaen" w:hAnsi="Sylfaen" w:cs="LitNusx"/>
          <w:b/>
          <w:color w:val="auto"/>
          <w:lang w:val="ka-GE"/>
        </w:rPr>
      </w:pPr>
    </w:p>
    <w:p w:rsidR="00942B78" w:rsidRPr="00334EFA" w:rsidRDefault="00942B78" w:rsidP="00942B78">
      <w:pPr>
        <w:pStyle w:val="Default"/>
        <w:rPr>
          <w:rFonts w:ascii="Sylfaen" w:hAnsi="Sylfaen" w:cs="LitNusx"/>
          <w:b/>
          <w:color w:val="auto"/>
          <w:lang w:val="ka-GE"/>
        </w:rPr>
      </w:pPr>
    </w:p>
    <w:p w:rsidR="00942B78" w:rsidRPr="00334EFA" w:rsidRDefault="00942B78" w:rsidP="00942B78">
      <w:pPr>
        <w:pStyle w:val="Default"/>
        <w:rPr>
          <w:rFonts w:ascii="Sylfaen" w:hAnsi="Sylfaen" w:cs="LitNusx"/>
          <w:b/>
          <w:color w:val="auto"/>
          <w:lang w:val="ka-GE"/>
        </w:rPr>
      </w:pPr>
    </w:p>
    <w:p w:rsidR="00942B78" w:rsidRPr="00334EFA" w:rsidRDefault="00942B78" w:rsidP="00942B78">
      <w:pPr>
        <w:pStyle w:val="Default"/>
        <w:rPr>
          <w:rFonts w:ascii="Sylfaen" w:hAnsi="Sylfaen" w:cs="LitNusx"/>
          <w:b/>
          <w:color w:val="auto"/>
          <w:lang w:val="ka-GE"/>
        </w:rPr>
      </w:pPr>
    </w:p>
    <w:p w:rsidR="00942B78" w:rsidRPr="00334EFA" w:rsidRDefault="00942B78" w:rsidP="00942B78">
      <w:pPr>
        <w:pStyle w:val="Default"/>
        <w:rPr>
          <w:rFonts w:ascii="Sylfaen" w:hAnsi="Sylfaen" w:cs="LitNusx"/>
          <w:b/>
          <w:color w:val="auto"/>
          <w:lang w:val="ka-GE"/>
        </w:rPr>
      </w:pPr>
    </w:p>
    <w:p w:rsidR="00942B78" w:rsidRPr="00334EFA" w:rsidRDefault="00942B78" w:rsidP="00942B78">
      <w:pPr>
        <w:pStyle w:val="Default"/>
        <w:rPr>
          <w:rFonts w:ascii="Sylfaen" w:hAnsi="Sylfaen" w:cs="LitNusx"/>
          <w:b/>
          <w:color w:val="auto"/>
          <w:lang w:val="ka-GE"/>
        </w:rPr>
      </w:pPr>
    </w:p>
    <w:p w:rsidR="00942B78" w:rsidRPr="00334EFA" w:rsidRDefault="00942B78" w:rsidP="00942B78">
      <w:pPr>
        <w:pStyle w:val="Default"/>
        <w:rPr>
          <w:rFonts w:ascii="Sylfaen" w:hAnsi="Sylfaen" w:cs="LitNusx"/>
          <w:b/>
          <w:color w:val="auto"/>
          <w:lang w:val="ka-GE"/>
        </w:rPr>
      </w:pPr>
    </w:p>
    <w:p w:rsidR="00942B78" w:rsidRPr="00334EFA" w:rsidRDefault="00942B78" w:rsidP="00942B78">
      <w:pPr>
        <w:pStyle w:val="Default"/>
        <w:rPr>
          <w:rFonts w:ascii="Sylfaen" w:hAnsi="Sylfaen" w:cs="LitNusx"/>
          <w:b/>
          <w:color w:val="auto"/>
          <w:lang w:val="ka-GE"/>
        </w:rPr>
      </w:pPr>
    </w:p>
    <w:p w:rsidR="00942B78" w:rsidRPr="00334EFA" w:rsidRDefault="00942B78" w:rsidP="00942B78">
      <w:pPr>
        <w:pStyle w:val="Default"/>
        <w:rPr>
          <w:rFonts w:ascii="Sylfaen" w:hAnsi="Sylfaen" w:cs="LitNusx"/>
          <w:b/>
          <w:color w:val="auto"/>
          <w:lang w:val="ka-GE"/>
        </w:rPr>
      </w:pPr>
    </w:p>
    <w:p w:rsidR="00942B78" w:rsidRPr="00334EFA" w:rsidRDefault="00942B78" w:rsidP="00942B78">
      <w:pPr>
        <w:pStyle w:val="Default"/>
        <w:rPr>
          <w:rFonts w:ascii="Sylfaen" w:hAnsi="Sylfaen" w:cs="LitNusx"/>
          <w:color w:val="auto"/>
          <w:lang w:val="ka-GE"/>
        </w:rPr>
      </w:pPr>
    </w:p>
    <w:p w:rsidR="00942B78" w:rsidRPr="00334EFA" w:rsidRDefault="00942B78" w:rsidP="00942B78">
      <w:pPr>
        <w:pStyle w:val="Default"/>
        <w:jc w:val="right"/>
        <w:rPr>
          <w:rFonts w:ascii="Sylfaen" w:hAnsi="Sylfaen" w:cs="Sylfaen"/>
          <w:color w:val="333333"/>
          <w:shd w:val="clear" w:color="auto" w:fill="FFFFFF"/>
          <w:lang w:val="ka-GE"/>
        </w:rPr>
      </w:pPr>
      <w:r w:rsidRPr="00334EFA">
        <w:rPr>
          <w:rFonts w:ascii="Sylfaen" w:hAnsi="Sylfaen" w:cs="LitNusx"/>
          <w:color w:val="auto"/>
          <w:lang w:val="ka-GE"/>
        </w:rPr>
        <w:t xml:space="preserve">წინამდებარე კვლევა ჩატარდა </w:t>
      </w:r>
      <w:r w:rsidRPr="00334EFA">
        <w:rPr>
          <w:rFonts w:ascii="Sylfaen" w:hAnsi="Sylfaen" w:cs="Sylfaen"/>
          <w:lang w:val="ka-GE"/>
        </w:rPr>
        <w:t>სსიპ საარსებო წყაროებით უზრუნველყოფის სააგენტოს დაკვეთით</w:t>
      </w:r>
    </w:p>
    <w:p w:rsidR="00942B78" w:rsidRPr="00334EFA" w:rsidRDefault="00942B78" w:rsidP="00942B78">
      <w:pPr>
        <w:pStyle w:val="Default"/>
        <w:jc w:val="right"/>
        <w:rPr>
          <w:rFonts w:ascii="Sylfaen" w:hAnsi="Sylfaen" w:cs="Sylfaen"/>
          <w:color w:val="333333"/>
          <w:shd w:val="clear" w:color="auto" w:fill="FFFFFF"/>
          <w:lang w:val="ka-GE"/>
        </w:rPr>
      </w:pPr>
    </w:p>
    <w:p w:rsidR="00942B78" w:rsidRPr="00334EFA" w:rsidRDefault="00942B78" w:rsidP="00942B78">
      <w:pPr>
        <w:pStyle w:val="Default"/>
        <w:jc w:val="right"/>
        <w:rPr>
          <w:rFonts w:ascii="Sylfaen" w:hAnsi="Sylfaen" w:cs="Sylfaen"/>
          <w:lang w:val="ka-GE"/>
        </w:rPr>
      </w:pPr>
    </w:p>
    <w:p w:rsidR="00942B78" w:rsidRPr="00334EFA" w:rsidRDefault="00942B78" w:rsidP="00942B78">
      <w:pPr>
        <w:pStyle w:val="Default"/>
        <w:jc w:val="right"/>
        <w:rPr>
          <w:rFonts w:ascii="Sylfaen" w:hAnsi="Sylfaen" w:cs="Sylfaen"/>
          <w:lang w:val="ka-GE"/>
        </w:rPr>
      </w:pPr>
      <w:r w:rsidRPr="00334EFA">
        <w:rPr>
          <w:rFonts w:ascii="Sylfaen" w:hAnsi="Sylfaen" w:cs="Sylfaen"/>
          <w:lang w:val="ka-GE"/>
        </w:rPr>
        <w:t xml:space="preserve">დამოუკიდებელი შეფასების ანგარიში მოამზადა </w:t>
      </w:r>
    </w:p>
    <w:p w:rsidR="00942B78" w:rsidRPr="00334EFA" w:rsidRDefault="00942B78" w:rsidP="00942B78">
      <w:pPr>
        <w:pStyle w:val="Default"/>
        <w:jc w:val="right"/>
        <w:rPr>
          <w:rFonts w:ascii="Sylfaen" w:hAnsi="Sylfaen" w:cs="Sylfaen"/>
          <w:lang w:val="ka-GE"/>
        </w:rPr>
      </w:pPr>
      <w:r w:rsidRPr="00334EFA">
        <w:rPr>
          <w:rFonts w:ascii="Sylfaen" w:hAnsi="Sylfaen" w:cs="Sylfaen"/>
          <w:lang w:val="ka-GE"/>
        </w:rPr>
        <w:t>ნათია ხუციშვილმა</w:t>
      </w:r>
    </w:p>
    <w:p w:rsidR="00942B78" w:rsidRPr="00334EFA" w:rsidRDefault="00942B78" w:rsidP="00942B78">
      <w:pPr>
        <w:pStyle w:val="Default"/>
        <w:jc w:val="right"/>
        <w:rPr>
          <w:rFonts w:ascii="Sylfaen" w:hAnsi="Sylfaen" w:cs="Sylfaen"/>
          <w:lang w:val="ka-GE"/>
        </w:rPr>
      </w:pPr>
    </w:p>
    <w:p w:rsidR="00942B78" w:rsidRPr="00334EFA" w:rsidRDefault="00942B78" w:rsidP="00942B78">
      <w:pPr>
        <w:pStyle w:val="Default"/>
        <w:jc w:val="right"/>
        <w:rPr>
          <w:rFonts w:ascii="Sylfaen" w:hAnsi="Sylfaen" w:cs="Sylfaen"/>
          <w:lang w:val="ka-GE"/>
        </w:rPr>
      </w:pPr>
    </w:p>
    <w:p w:rsidR="00942B78" w:rsidRPr="00334EFA" w:rsidRDefault="00942B78" w:rsidP="00942B78">
      <w:pPr>
        <w:pStyle w:val="Default"/>
        <w:jc w:val="right"/>
        <w:rPr>
          <w:rFonts w:ascii="Sylfaen" w:hAnsi="Sylfaen" w:cs="Sylfaen"/>
          <w:lang w:val="ka-GE"/>
        </w:rPr>
      </w:pPr>
    </w:p>
    <w:p w:rsidR="00942B78" w:rsidRPr="00334EFA" w:rsidRDefault="00942B78" w:rsidP="00942B78">
      <w:pPr>
        <w:pStyle w:val="Default"/>
        <w:jc w:val="right"/>
        <w:rPr>
          <w:rFonts w:ascii="Sylfaen" w:hAnsi="Sylfaen" w:cs="Sylfaen"/>
          <w:lang w:val="ka-GE"/>
        </w:rPr>
      </w:pPr>
    </w:p>
    <w:p w:rsidR="00942B78" w:rsidRPr="00334EFA" w:rsidRDefault="00942B78" w:rsidP="00942B78">
      <w:pPr>
        <w:pStyle w:val="Default"/>
        <w:jc w:val="right"/>
        <w:rPr>
          <w:rFonts w:ascii="Sylfaen" w:hAnsi="Sylfaen" w:cs="Sylfaen"/>
          <w:lang w:val="ka-GE"/>
        </w:rPr>
      </w:pPr>
    </w:p>
    <w:p w:rsidR="00942B78" w:rsidRPr="00334EFA" w:rsidRDefault="00942B78" w:rsidP="00942B78">
      <w:pPr>
        <w:pStyle w:val="Default"/>
        <w:jc w:val="right"/>
        <w:rPr>
          <w:rFonts w:ascii="Sylfaen" w:hAnsi="Sylfaen" w:cs="Sylfaen"/>
          <w:lang w:val="ka-GE"/>
        </w:rPr>
      </w:pPr>
    </w:p>
    <w:p w:rsidR="00942B78" w:rsidRPr="00334EFA" w:rsidRDefault="00942B78" w:rsidP="00942B78">
      <w:pPr>
        <w:pStyle w:val="Default"/>
        <w:jc w:val="right"/>
        <w:rPr>
          <w:rFonts w:ascii="Sylfaen" w:hAnsi="Sylfaen" w:cs="Sylfaen"/>
          <w:lang w:val="ka-GE"/>
        </w:rPr>
      </w:pPr>
    </w:p>
    <w:p w:rsidR="00942B78" w:rsidRPr="00334EFA" w:rsidRDefault="00942B78" w:rsidP="00942B78">
      <w:pPr>
        <w:pStyle w:val="Default"/>
        <w:jc w:val="right"/>
        <w:rPr>
          <w:rFonts w:ascii="Sylfaen" w:hAnsi="Sylfaen" w:cs="Sylfaen"/>
          <w:lang w:val="ka-GE"/>
        </w:rPr>
      </w:pPr>
    </w:p>
    <w:p w:rsidR="00942B78" w:rsidRPr="00334EFA" w:rsidRDefault="00942B78" w:rsidP="00942B78">
      <w:pPr>
        <w:pStyle w:val="Default"/>
        <w:jc w:val="right"/>
        <w:rPr>
          <w:rFonts w:ascii="Sylfaen" w:hAnsi="Sylfaen" w:cs="Sylfaen"/>
          <w:lang w:val="ka-GE"/>
        </w:rPr>
      </w:pPr>
    </w:p>
    <w:p w:rsidR="00942B78" w:rsidRPr="00334EFA" w:rsidRDefault="00942B78" w:rsidP="00942B78">
      <w:pPr>
        <w:pStyle w:val="Default"/>
        <w:jc w:val="right"/>
        <w:rPr>
          <w:rFonts w:ascii="Sylfaen" w:hAnsi="Sylfaen" w:cs="Sylfaen"/>
          <w:lang w:val="ka-GE"/>
        </w:rPr>
      </w:pPr>
    </w:p>
    <w:p w:rsidR="00942B78" w:rsidRPr="00334EFA" w:rsidRDefault="00942B78" w:rsidP="00942B78">
      <w:pPr>
        <w:pStyle w:val="Default"/>
        <w:jc w:val="center"/>
        <w:rPr>
          <w:rFonts w:ascii="Sylfaen" w:hAnsi="Sylfaen" w:cs="Sylfaen"/>
          <w:color w:val="333333"/>
          <w:shd w:val="clear" w:color="auto" w:fill="FFFFFF"/>
          <w:lang w:val="ka-GE"/>
        </w:rPr>
      </w:pPr>
      <w:r w:rsidRPr="00334EFA">
        <w:rPr>
          <w:rFonts w:ascii="Sylfaen" w:hAnsi="Sylfaen" w:cs="Sylfaen"/>
          <w:lang w:val="ka-GE"/>
        </w:rPr>
        <w:t>თბილისი, 2018</w:t>
      </w:r>
    </w:p>
    <w:p w:rsidR="00942B78" w:rsidRPr="00334EFA" w:rsidRDefault="00942B78" w:rsidP="00942B78">
      <w:pPr>
        <w:pStyle w:val="Default"/>
        <w:jc w:val="right"/>
        <w:rPr>
          <w:rFonts w:ascii="Sylfaen" w:hAnsi="Sylfaen" w:cs="LitNusx"/>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Default="00942B78" w:rsidP="00942B78">
      <w:pPr>
        <w:pStyle w:val="Default"/>
        <w:jc w:val="center"/>
        <w:rPr>
          <w:rFonts w:ascii="Sylfaen" w:hAnsi="Sylfaen" w:cs="LitNusx"/>
          <w:b/>
          <w:color w:val="auto"/>
          <w:lang w:val="ka-GE"/>
        </w:rPr>
      </w:pPr>
    </w:p>
    <w:p w:rsidR="00942B78" w:rsidRDefault="00942B78" w:rsidP="00942B78">
      <w:pPr>
        <w:pStyle w:val="Default"/>
        <w:jc w:val="center"/>
        <w:rPr>
          <w:rFonts w:ascii="Sylfaen" w:hAnsi="Sylfaen" w:cs="LitNusx"/>
          <w:b/>
          <w:color w:val="auto"/>
          <w:lang w:val="ka-GE"/>
        </w:rPr>
      </w:pPr>
    </w:p>
    <w:p w:rsidR="00F93B9D" w:rsidRDefault="00F93B9D" w:rsidP="00942B78">
      <w:pPr>
        <w:pStyle w:val="Default"/>
        <w:jc w:val="center"/>
        <w:rPr>
          <w:rFonts w:ascii="Sylfaen" w:hAnsi="Sylfaen" w:cs="LitNusx"/>
          <w:b/>
          <w:color w:val="auto"/>
          <w:lang w:val="ka-GE"/>
        </w:rPr>
      </w:pPr>
    </w:p>
    <w:p w:rsidR="00F7214A" w:rsidRDefault="00F7214A" w:rsidP="00F7214A">
      <w:pPr>
        <w:pStyle w:val="ListParagraph"/>
        <w:ind w:left="360"/>
        <w:jc w:val="center"/>
        <w:rPr>
          <w:rFonts w:ascii="Sylfaen" w:hAnsi="Sylfaen" w:cs="Sylfaen"/>
          <w:b/>
          <w:color w:val="000000"/>
          <w:sz w:val="28"/>
          <w:szCs w:val="28"/>
          <w:shd w:val="clear" w:color="auto" w:fill="FFFFFF"/>
          <w:lang w:val="ka-GE"/>
        </w:rPr>
      </w:pPr>
      <w:r w:rsidRPr="004B6E76">
        <w:rPr>
          <w:rFonts w:ascii="Sylfaen" w:hAnsi="Sylfaen" w:cs="Sylfaen"/>
          <w:b/>
          <w:color w:val="000000"/>
          <w:sz w:val="28"/>
          <w:szCs w:val="28"/>
          <w:shd w:val="clear" w:color="auto" w:fill="FFFFFF"/>
          <w:lang w:val="ka-GE"/>
        </w:rPr>
        <w:lastRenderedPageBreak/>
        <w:t>შინაარსი</w:t>
      </w:r>
    </w:p>
    <w:p w:rsidR="00F7214A" w:rsidRDefault="00F7214A" w:rsidP="00F7214A">
      <w:pPr>
        <w:pStyle w:val="ListParagraph"/>
        <w:ind w:left="360"/>
        <w:jc w:val="center"/>
        <w:rPr>
          <w:rFonts w:ascii="Sylfaen" w:hAnsi="Sylfaen" w:cs="Sylfaen"/>
          <w:b/>
          <w:color w:val="000000"/>
          <w:sz w:val="28"/>
          <w:szCs w:val="28"/>
          <w:shd w:val="clear" w:color="auto" w:fill="FFFFFF"/>
          <w:lang w:val="ka-GE"/>
        </w:rPr>
      </w:pPr>
    </w:p>
    <w:p w:rsidR="00F7214A" w:rsidRPr="004B6E76" w:rsidRDefault="00F7214A" w:rsidP="00F7214A">
      <w:pPr>
        <w:pStyle w:val="ListParagraph"/>
        <w:ind w:left="360"/>
        <w:jc w:val="center"/>
        <w:rPr>
          <w:rFonts w:ascii="Sylfaen" w:hAnsi="Sylfaen" w:cs="Sylfaen"/>
          <w:b/>
          <w:color w:val="000000"/>
          <w:sz w:val="28"/>
          <w:szCs w:val="28"/>
          <w:shd w:val="clear" w:color="auto" w:fill="FFFFFF"/>
          <w:lang w:val="ka-GE"/>
        </w:rPr>
      </w:pPr>
    </w:p>
    <w:p w:rsidR="00F7214A" w:rsidRPr="004B6E76" w:rsidRDefault="00F7214A" w:rsidP="00F7214A">
      <w:pPr>
        <w:pStyle w:val="ListParagraph"/>
        <w:ind w:left="360"/>
        <w:rPr>
          <w:rFonts w:ascii="Sylfaen" w:hAnsi="Sylfaen" w:cs="Sylfaen"/>
          <w:b/>
          <w:color w:val="000000"/>
          <w:sz w:val="28"/>
          <w:szCs w:val="28"/>
          <w:shd w:val="clear" w:color="auto" w:fill="FFFFFF"/>
          <w:lang w:val="ka-GE"/>
        </w:rPr>
      </w:pPr>
    </w:p>
    <w:tbl>
      <w:tblPr>
        <w:tblStyle w:val="PlainTable2"/>
        <w:tblW w:w="0" w:type="auto"/>
        <w:tblLook w:val="04A0" w:firstRow="1" w:lastRow="0" w:firstColumn="1" w:lastColumn="0" w:noHBand="0" w:noVBand="1"/>
      </w:tblPr>
      <w:tblGrid>
        <w:gridCol w:w="8140"/>
        <w:gridCol w:w="850"/>
      </w:tblGrid>
      <w:tr w:rsidR="00F7214A" w:rsidRPr="004B6E76" w:rsidTr="00BB47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40" w:type="dxa"/>
          </w:tcPr>
          <w:p w:rsidR="00F7214A" w:rsidRPr="004B6E76" w:rsidRDefault="00F7214A" w:rsidP="00BB47F2">
            <w:pPr>
              <w:pStyle w:val="ListParagraph"/>
              <w:ind w:left="0"/>
              <w:rPr>
                <w:rFonts w:ascii="Sylfaen" w:hAnsi="Sylfaen" w:cs="Sylfaen"/>
                <w:b w:val="0"/>
                <w:color w:val="000000"/>
                <w:sz w:val="28"/>
                <w:szCs w:val="28"/>
                <w:shd w:val="clear" w:color="auto" w:fill="FFFFFF"/>
                <w:lang w:val="ka-GE"/>
              </w:rPr>
            </w:pPr>
            <w:r w:rsidRPr="004B6E76">
              <w:rPr>
                <w:rFonts w:ascii="Sylfaen" w:hAnsi="Sylfaen" w:cs="LitNusx"/>
                <w:b w:val="0"/>
                <w:sz w:val="28"/>
                <w:szCs w:val="28"/>
                <w:lang w:val="ka-GE"/>
              </w:rPr>
              <w:t>წინასიტყვაობა</w:t>
            </w:r>
          </w:p>
        </w:tc>
        <w:tc>
          <w:tcPr>
            <w:tcW w:w="850" w:type="dxa"/>
          </w:tcPr>
          <w:p w:rsidR="00F7214A" w:rsidRPr="001C7C1A" w:rsidRDefault="00F7214A" w:rsidP="00BB47F2">
            <w:pPr>
              <w:pStyle w:val="ListParagraph"/>
              <w:ind w:left="0"/>
              <w:cnfStyle w:val="100000000000" w:firstRow="1" w:lastRow="0" w:firstColumn="0" w:lastColumn="0" w:oddVBand="0" w:evenVBand="0" w:oddHBand="0" w:evenHBand="0" w:firstRowFirstColumn="0" w:firstRowLastColumn="0" w:lastRowFirstColumn="0" w:lastRowLastColumn="0"/>
              <w:rPr>
                <w:rFonts w:ascii="Sylfaen" w:hAnsi="Sylfaen" w:cs="Sylfaen"/>
                <w:color w:val="000000"/>
                <w:sz w:val="28"/>
                <w:szCs w:val="28"/>
                <w:shd w:val="clear" w:color="auto" w:fill="FFFFFF"/>
                <w:lang w:val="ka-GE"/>
              </w:rPr>
            </w:pPr>
            <w:r w:rsidRPr="001C7C1A">
              <w:rPr>
                <w:rFonts w:ascii="Sylfaen" w:hAnsi="Sylfaen" w:cs="Sylfaen"/>
                <w:color w:val="000000"/>
                <w:sz w:val="28"/>
                <w:szCs w:val="28"/>
                <w:shd w:val="clear" w:color="auto" w:fill="FFFFFF"/>
                <w:lang w:val="ka-GE"/>
              </w:rPr>
              <w:t>3</w:t>
            </w:r>
          </w:p>
        </w:tc>
      </w:tr>
      <w:tr w:rsidR="00F7214A" w:rsidRPr="004B6E76" w:rsidTr="00BB47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40" w:type="dxa"/>
          </w:tcPr>
          <w:p w:rsidR="00F7214A" w:rsidRPr="004B6E76" w:rsidRDefault="00F7214A" w:rsidP="00BB47F2">
            <w:pPr>
              <w:pStyle w:val="ListParagraph"/>
              <w:ind w:left="0"/>
              <w:rPr>
                <w:rFonts w:ascii="Sylfaen" w:hAnsi="Sylfaen" w:cs="Sylfaen"/>
                <w:b w:val="0"/>
                <w:color w:val="000000"/>
                <w:sz w:val="28"/>
                <w:szCs w:val="28"/>
                <w:shd w:val="clear" w:color="auto" w:fill="FFFFFF"/>
                <w:lang w:val="ka-GE"/>
              </w:rPr>
            </w:pPr>
            <w:r w:rsidRPr="004B6E76">
              <w:rPr>
                <w:rFonts w:ascii="Sylfaen" w:hAnsi="Sylfaen" w:cs="Sylfaen"/>
                <w:b w:val="0"/>
                <w:sz w:val="28"/>
                <w:szCs w:val="28"/>
                <w:lang w:val="ka-GE"/>
              </w:rPr>
              <w:t>კვლევის</w:t>
            </w:r>
            <w:r w:rsidRPr="004B6E76">
              <w:rPr>
                <w:rFonts w:ascii="Sylfaen" w:hAnsi="Sylfaen"/>
                <w:b w:val="0"/>
                <w:sz w:val="28"/>
                <w:szCs w:val="28"/>
                <w:lang w:val="ka-GE"/>
              </w:rPr>
              <w:t xml:space="preserve"> მეთოდოლოგია</w:t>
            </w:r>
          </w:p>
        </w:tc>
        <w:tc>
          <w:tcPr>
            <w:tcW w:w="850" w:type="dxa"/>
          </w:tcPr>
          <w:p w:rsidR="00F7214A" w:rsidRPr="004B6E76" w:rsidRDefault="00F7214A" w:rsidP="00BB47F2">
            <w:pPr>
              <w:pStyle w:val="ListParagraph"/>
              <w:ind w:left="0"/>
              <w:cnfStyle w:val="000000100000" w:firstRow="0" w:lastRow="0" w:firstColumn="0" w:lastColumn="0" w:oddVBand="0" w:evenVBand="0" w:oddHBand="1" w:evenHBand="0" w:firstRowFirstColumn="0" w:firstRowLastColumn="0" w:lastRowFirstColumn="0" w:lastRowLastColumn="0"/>
              <w:rPr>
                <w:rFonts w:ascii="Sylfaen" w:hAnsi="Sylfaen" w:cs="Sylfaen"/>
                <w:b/>
                <w:color w:val="000000"/>
                <w:sz w:val="28"/>
                <w:szCs w:val="28"/>
                <w:shd w:val="clear" w:color="auto" w:fill="FFFFFF"/>
                <w:lang w:val="ka-GE"/>
              </w:rPr>
            </w:pPr>
            <w:r w:rsidRPr="004B6E76">
              <w:rPr>
                <w:rFonts w:ascii="Sylfaen" w:hAnsi="Sylfaen" w:cs="Sylfaen"/>
                <w:b/>
                <w:color w:val="000000"/>
                <w:sz w:val="28"/>
                <w:szCs w:val="28"/>
                <w:shd w:val="clear" w:color="auto" w:fill="FFFFFF"/>
                <w:lang w:val="ka-GE"/>
              </w:rPr>
              <w:t>5</w:t>
            </w:r>
          </w:p>
        </w:tc>
      </w:tr>
      <w:tr w:rsidR="00F7214A" w:rsidRPr="004B6E76" w:rsidTr="00BB47F2">
        <w:tc>
          <w:tcPr>
            <w:cnfStyle w:val="001000000000" w:firstRow="0" w:lastRow="0" w:firstColumn="1" w:lastColumn="0" w:oddVBand="0" w:evenVBand="0" w:oddHBand="0" w:evenHBand="0" w:firstRowFirstColumn="0" w:firstRowLastColumn="0" w:lastRowFirstColumn="0" w:lastRowLastColumn="0"/>
            <w:tcW w:w="8140" w:type="dxa"/>
          </w:tcPr>
          <w:p w:rsidR="00F7214A" w:rsidRPr="004B6E76" w:rsidRDefault="00F7214A" w:rsidP="00BB47F2">
            <w:pPr>
              <w:pStyle w:val="ListParagraph"/>
              <w:ind w:left="0"/>
              <w:rPr>
                <w:rFonts w:ascii="Sylfaen" w:hAnsi="Sylfaen" w:cs="Sylfaen"/>
                <w:b w:val="0"/>
                <w:color w:val="000000"/>
                <w:sz w:val="28"/>
                <w:szCs w:val="28"/>
                <w:shd w:val="clear" w:color="auto" w:fill="FFFFFF"/>
                <w:lang w:val="ka-GE"/>
              </w:rPr>
            </w:pPr>
            <w:r w:rsidRPr="004B6E76">
              <w:rPr>
                <w:rFonts w:ascii="Sylfaen" w:hAnsi="Sylfaen" w:cs="Sylfaen"/>
                <w:b w:val="0"/>
                <w:sz w:val="28"/>
                <w:szCs w:val="28"/>
                <w:lang w:val="ka-GE"/>
              </w:rPr>
              <w:t>დევნილთა</w:t>
            </w:r>
            <w:r w:rsidRPr="004B6E76">
              <w:rPr>
                <w:rFonts w:ascii="Sylfaen" w:hAnsi="Sylfaen"/>
                <w:b w:val="0"/>
                <w:sz w:val="28"/>
                <w:szCs w:val="28"/>
                <w:lang w:val="ka-GE"/>
              </w:rPr>
              <w:t xml:space="preserve"> პრიორიტეტები საკუთარი შემოსავლის წყაროს გასაჩენად</w:t>
            </w:r>
          </w:p>
        </w:tc>
        <w:tc>
          <w:tcPr>
            <w:tcW w:w="850" w:type="dxa"/>
          </w:tcPr>
          <w:p w:rsidR="00F7214A" w:rsidRPr="004B6E76" w:rsidRDefault="00F7214A" w:rsidP="00BB47F2">
            <w:pPr>
              <w:pStyle w:val="ListParagraph"/>
              <w:ind w:left="0"/>
              <w:cnfStyle w:val="000000000000" w:firstRow="0" w:lastRow="0" w:firstColumn="0" w:lastColumn="0" w:oddVBand="0" w:evenVBand="0" w:oddHBand="0" w:evenHBand="0" w:firstRowFirstColumn="0" w:firstRowLastColumn="0" w:lastRowFirstColumn="0" w:lastRowLastColumn="0"/>
              <w:rPr>
                <w:rFonts w:ascii="Sylfaen" w:hAnsi="Sylfaen" w:cs="Sylfaen"/>
                <w:b/>
                <w:color w:val="000000"/>
                <w:sz w:val="28"/>
                <w:szCs w:val="28"/>
                <w:shd w:val="clear" w:color="auto" w:fill="FFFFFF"/>
                <w:lang w:val="ka-GE"/>
              </w:rPr>
            </w:pPr>
            <w:r w:rsidRPr="004B6E76">
              <w:rPr>
                <w:rFonts w:ascii="Sylfaen" w:hAnsi="Sylfaen" w:cs="Sylfaen"/>
                <w:b/>
                <w:color w:val="000000"/>
                <w:sz w:val="28"/>
                <w:szCs w:val="28"/>
                <w:shd w:val="clear" w:color="auto" w:fill="FFFFFF"/>
                <w:lang w:val="ka-GE"/>
              </w:rPr>
              <w:t>8</w:t>
            </w:r>
          </w:p>
        </w:tc>
      </w:tr>
      <w:tr w:rsidR="00F7214A" w:rsidRPr="004B6E76" w:rsidTr="00BB47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40" w:type="dxa"/>
          </w:tcPr>
          <w:p w:rsidR="00F7214A" w:rsidRPr="004B6E76" w:rsidRDefault="00F7214A" w:rsidP="00BB47F2">
            <w:pPr>
              <w:pStyle w:val="ListParagraph"/>
              <w:ind w:left="0"/>
              <w:rPr>
                <w:rFonts w:ascii="Sylfaen" w:hAnsi="Sylfaen" w:cs="Sylfaen"/>
                <w:b w:val="0"/>
                <w:color w:val="000000"/>
                <w:sz w:val="28"/>
                <w:szCs w:val="28"/>
                <w:shd w:val="clear" w:color="auto" w:fill="FFFFFF"/>
                <w:lang w:val="ka-GE"/>
              </w:rPr>
            </w:pPr>
            <w:r w:rsidRPr="004B6E76">
              <w:rPr>
                <w:rFonts w:ascii="Sylfaen" w:hAnsi="Sylfaen" w:cs="Sylfaen"/>
                <w:b w:val="0"/>
                <w:sz w:val="28"/>
                <w:szCs w:val="28"/>
                <w:lang w:val="ka-GE"/>
              </w:rPr>
              <w:t>სახელმწიფოს</w:t>
            </w:r>
            <w:r w:rsidRPr="004B6E76">
              <w:rPr>
                <w:rFonts w:ascii="Sylfaen" w:hAnsi="Sylfaen"/>
                <w:b w:val="0"/>
                <w:sz w:val="28"/>
                <w:szCs w:val="28"/>
                <w:lang w:val="ka-GE"/>
              </w:rPr>
              <w:t xml:space="preserve"> ან არასამთავრობო ორგანიზაციების მიერ დევნილთათვის განხორციელებული სერვისების ცნობადობა</w:t>
            </w:r>
          </w:p>
        </w:tc>
        <w:tc>
          <w:tcPr>
            <w:tcW w:w="850" w:type="dxa"/>
          </w:tcPr>
          <w:p w:rsidR="00F7214A" w:rsidRPr="004B6E76" w:rsidRDefault="00F7214A" w:rsidP="00BB47F2">
            <w:pPr>
              <w:pStyle w:val="ListParagraph"/>
              <w:ind w:left="0"/>
              <w:cnfStyle w:val="000000100000" w:firstRow="0" w:lastRow="0" w:firstColumn="0" w:lastColumn="0" w:oddVBand="0" w:evenVBand="0" w:oddHBand="1" w:evenHBand="0" w:firstRowFirstColumn="0" w:firstRowLastColumn="0" w:lastRowFirstColumn="0" w:lastRowLastColumn="0"/>
              <w:rPr>
                <w:rFonts w:ascii="Sylfaen" w:hAnsi="Sylfaen" w:cs="Sylfaen"/>
                <w:b/>
                <w:color w:val="000000"/>
                <w:sz w:val="28"/>
                <w:szCs w:val="28"/>
                <w:shd w:val="clear" w:color="auto" w:fill="FFFFFF"/>
                <w:lang w:val="ka-GE"/>
              </w:rPr>
            </w:pPr>
            <w:r w:rsidRPr="004B6E76">
              <w:rPr>
                <w:rFonts w:ascii="Sylfaen" w:hAnsi="Sylfaen" w:cs="Sylfaen"/>
                <w:b/>
                <w:color w:val="000000"/>
                <w:sz w:val="28"/>
                <w:szCs w:val="28"/>
                <w:shd w:val="clear" w:color="auto" w:fill="FFFFFF"/>
                <w:lang w:val="ka-GE"/>
              </w:rPr>
              <w:t>12</w:t>
            </w:r>
          </w:p>
        </w:tc>
      </w:tr>
      <w:tr w:rsidR="00F7214A" w:rsidRPr="004B6E76" w:rsidTr="00BB47F2">
        <w:tc>
          <w:tcPr>
            <w:cnfStyle w:val="001000000000" w:firstRow="0" w:lastRow="0" w:firstColumn="1" w:lastColumn="0" w:oddVBand="0" w:evenVBand="0" w:oddHBand="0" w:evenHBand="0" w:firstRowFirstColumn="0" w:firstRowLastColumn="0" w:lastRowFirstColumn="0" w:lastRowLastColumn="0"/>
            <w:tcW w:w="8140" w:type="dxa"/>
          </w:tcPr>
          <w:p w:rsidR="00F7214A" w:rsidRPr="004B6E76" w:rsidRDefault="00F7214A" w:rsidP="00BB47F2">
            <w:pPr>
              <w:pStyle w:val="ListParagraph"/>
              <w:ind w:left="0"/>
              <w:rPr>
                <w:rFonts w:ascii="Sylfaen" w:hAnsi="Sylfaen" w:cs="Sylfaen"/>
                <w:b w:val="0"/>
                <w:color w:val="000000"/>
                <w:sz w:val="28"/>
                <w:szCs w:val="28"/>
                <w:shd w:val="clear" w:color="auto" w:fill="FFFFFF"/>
                <w:lang w:val="ka-GE"/>
              </w:rPr>
            </w:pPr>
            <w:r w:rsidRPr="004B6E76">
              <w:rPr>
                <w:rFonts w:ascii="Sylfaen" w:hAnsi="Sylfaen" w:cs="Sylfaen"/>
                <w:b w:val="0"/>
                <w:sz w:val="28"/>
                <w:szCs w:val="28"/>
                <w:lang w:val="ka-GE"/>
              </w:rPr>
              <w:t>პროგრამების</w:t>
            </w:r>
            <w:r w:rsidRPr="004B6E76">
              <w:rPr>
                <w:rFonts w:ascii="Sylfaen" w:hAnsi="Sylfaen"/>
                <w:b w:val="0"/>
                <w:sz w:val="28"/>
                <w:szCs w:val="28"/>
                <w:lang w:val="ka-GE"/>
              </w:rPr>
              <w:t xml:space="preserve"> შესახებ ინფორმაციის მიღების წყაროები</w:t>
            </w:r>
          </w:p>
        </w:tc>
        <w:tc>
          <w:tcPr>
            <w:tcW w:w="850" w:type="dxa"/>
          </w:tcPr>
          <w:p w:rsidR="00F7214A" w:rsidRPr="004B6E76" w:rsidRDefault="00F7214A" w:rsidP="00BB47F2">
            <w:pPr>
              <w:pStyle w:val="ListParagraph"/>
              <w:ind w:left="0"/>
              <w:cnfStyle w:val="000000000000" w:firstRow="0" w:lastRow="0" w:firstColumn="0" w:lastColumn="0" w:oddVBand="0" w:evenVBand="0" w:oddHBand="0" w:evenHBand="0" w:firstRowFirstColumn="0" w:firstRowLastColumn="0" w:lastRowFirstColumn="0" w:lastRowLastColumn="0"/>
              <w:rPr>
                <w:rFonts w:ascii="Sylfaen" w:hAnsi="Sylfaen" w:cs="Sylfaen"/>
                <w:b/>
                <w:color w:val="000000"/>
                <w:sz w:val="28"/>
                <w:szCs w:val="28"/>
                <w:shd w:val="clear" w:color="auto" w:fill="FFFFFF"/>
                <w:lang w:val="ka-GE"/>
              </w:rPr>
            </w:pPr>
            <w:r w:rsidRPr="004B6E76">
              <w:rPr>
                <w:rFonts w:ascii="Sylfaen" w:hAnsi="Sylfaen" w:cs="Sylfaen"/>
                <w:b/>
                <w:color w:val="000000"/>
                <w:sz w:val="28"/>
                <w:szCs w:val="28"/>
                <w:shd w:val="clear" w:color="auto" w:fill="FFFFFF"/>
                <w:lang w:val="ka-GE"/>
              </w:rPr>
              <w:t>23</w:t>
            </w:r>
          </w:p>
        </w:tc>
      </w:tr>
      <w:tr w:rsidR="00F7214A" w:rsidRPr="004B6E76" w:rsidTr="00BB47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40" w:type="dxa"/>
          </w:tcPr>
          <w:p w:rsidR="00F7214A" w:rsidRPr="004B6E76" w:rsidRDefault="00F7214A" w:rsidP="00BB47F2">
            <w:pPr>
              <w:pStyle w:val="ListParagraph"/>
              <w:ind w:left="0"/>
              <w:rPr>
                <w:rFonts w:ascii="Sylfaen" w:hAnsi="Sylfaen" w:cs="Sylfaen"/>
                <w:b w:val="0"/>
                <w:color w:val="000000"/>
                <w:sz w:val="28"/>
                <w:szCs w:val="28"/>
                <w:shd w:val="clear" w:color="auto" w:fill="FFFFFF"/>
                <w:lang w:val="ka-GE"/>
              </w:rPr>
            </w:pPr>
            <w:r w:rsidRPr="004B6E76">
              <w:rPr>
                <w:rFonts w:ascii="Sylfaen" w:hAnsi="Sylfaen" w:cs="Sylfaen"/>
                <w:b w:val="0"/>
                <w:color w:val="000000"/>
                <w:sz w:val="28"/>
                <w:szCs w:val="28"/>
                <w:lang w:val="ka-GE"/>
              </w:rPr>
              <w:t>იმ</w:t>
            </w:r>
            <w:r w:rsidRPr="004B6E76">
              <w:rPr>
                <w:rFonts w:ascii="Sylfaen" w:hAnsi="Sylfaen"/>
                <w:b w:val="0"/>
                <w:color w:val="000000"/>
                <w:sz w:val="28"/>
                <w:szCs w:val="28"/>
                <w:lang w:val="ka-GE"/>
              </w:rPr>
              <w:t xml:space="preserve"> პროგრამების შეფასება, რომელთა შესახებაც დევნილებს სმენიათ</w:t>
            </w:r>
          </w:p>
        </w:tc>
        <w:tc>
          <w:tcPr>
            <w:tcW w:w="850" w:type="dxa"/>
          </w:tcPr>
          <w:p w:rsidR="00F7214A" w:rsidRPr="004B6E76" w:rsidRDefault="00F7214A" w:rsidP="00BB47F2">
            <w:pPr>
              <w:pStyle w:val="ListParagraph"/>
              <w:ind w:left="0"/>
              <w:cnfStyle w:val="000000100000" w:firstRow="0" w:lastRow="0" w:firstColumn="0" w:lastColumn="0" w:oddVBand="0" w:evenVBand="0" w:oddHBand="1" w:evenHBand="0" w:firstRowFirstColumn="0" w:firstRowLastColumn="0" w:lastRowFirstColumn="0" w:lastRowLastColumn="0"/>
              <w:rPr>
                <w:rFonts w:ascii="Sylfaen" w:hAnsi="Sylfaen" w:cs="Sylfaen"/>
                <w:b/>
                <w:color w:val="000000"/>
                <w:sz w:val="28"/>
                <w:szCs w:val="28"/>
                <w:shd w:val="clear" w:color="auto" w:fill="FFFFFF"/>
                <w:lang w:val="ka-GE"/>
              </w:rPr>
            </w:pPr>
            <w:r w:rsidRPr="004B6E76">
              <w:rPr>
                <w:rFonts w:ascii="Sylfaen" w:hAnsi="Sylfaen" w:cs="Sylfaen"/>
                <w:b/>
                <w:color w:val="000000"/>
                <w:sz w:val="28"/>
                <w:szCs w:val="28"/>
                <w:shd w:val="clear" w:color="auto" w:fill="FFFFFF"/>
                <w:lang w:val="ka-GE"/>
              </w:rPr>
              <w:t>33</w:t>
            </w:r>
          </w:p>
        </w:tc>
      </w:tr>
      <w:tr w:rsidR="00F7214A" w:rsidRPr="004B6E76" w:rsidTr="00BB47F2">
        <w:tc>
          <w:tcPr>
            <w:cnfStyle w:val="001000000000" w:firstRow="0" w:lastRow="0" w:firstColumn="1" w:lastColumn="0" w:oddVBand="0" w:evenVBand="0" w:oddHBand="0" w:evenHBand="0" w:firstRowFirstColumn="0" w:firstRowLastColumn="0" w:lastRowFirstColumn="0" w:lastRowLastColumn="0"/>
            <w:tcW w:w="8140" w:type="dxa"/>
          </w:tcPr>
          <w:p w:rsidR="00F7214A" w:rsidRPr="004B6E76" w:rsidRDefault="00F7214A" w:rsidP="00BB47F2">
            <w:pPr>
              <w:pStyle w:val="ListParagraph"/>
              <w:ind w:left="0"/>
              <w:rPr>
                <w:rFonts w:ascii="Sylfaen" w:hAnsi="Sylfaen" w:cs="Sylfaen"/>
                <w:b w:val="0"/>
                <w:color w:val="000000"/>
                <w:sz w:val="28"/>
                <w:szCs w:val="28"/>
                <w:shd w:val="clear" w:color="auto" w:fill="FFFFFF"/>
                <w:lang w:val="ka-GE"/>
              </w:rPr>
            </w:pPr>
            <w:r w:rsidRPr="004B6E76">
              <w:rPr>
                <w:rFonts w:ascii="Sylfaen" w:hAnsi="Sylfaen" w:cs="Sylfaen"/>
                <w:b w:val="0"/>
                <w:sz w:val="28"/>
                <w:szCs w:val="28"/>
                <w:lang w:val="ka-GE"/>
              </w:rPr>
              <w:t>ოჯახის ერთ წევრზე საშუალო თვიური დანახარჯი</w:t>
            </w:r>
          </w:p>
        </w:tc>
        <w:tc>
          <w:tcPr>
            <w:tcW w:w="850" w:type="dxa"/>
          </w:tcPr>
          <w:p w:rsidR="00F7214A" w:rsidRPr="004B6E76" w:rsidRDefault="00F7214A" w:rsidP="00BB47F2">
            <w:pPr>
              <w:pStyle w:val="ListParagraph"/>
              <w:ind w:left="0"/>
              <w:cnfStyle w:val="000000000000" w:firstRow="0" w:lastRow="0" w:firstColumn="0" w:lastColumn="0" w:oddVBand="0" w:evenVBand="0" w:oddHBand="0" w:evenHBand="0" w:firstRowFirstColumn="0" w:firstRowLastColumn="0" w:lastRowFirstColumn="0" w:lastRowLastColumn="0"/>
              <w:rPr>
                <w:rFonts w:ascii="Sylfaen" w:hAnsi="Sylfaen" w:cs="Sylfaen"/>
                <w:b/>
                <w:color w:val="000000"/>
                <w:sz w:val="28"/>
                <w:szCs w:val="28"/>
                <w:shd w:val="clear" w:color="auto" w:fill="FFFFFF"/>
                <w:lang w:val="ka-GE"/>
              </w:rPr>
            </w:pPr>
            <w:r w:rsidRPr="004B6E76">
              <w:rPr>
                <w:rFonts w:ascii="Sylfaen" w:hAnsi="Sylfaen" w:cs="Sylfaen"/>
                <w:b/>
                <w:color w:val="000000"/>
                <w:sz w:val="28"/>
                <w:szCs w:val="28"/>
                <w:shd w:val="clear" w:color="auto" w:fill="FFFFFF"/>
                <w:lang w:val="ka-GE"/>
              </w:rPr>
              <w:t>48</w:t>
            </w:r>
          </w:p>
        </w:tc>
      </w:tr>
      <w:tr w:rsidR="00F7214A" w:rsidRPr="004B6E76" w:rsidTr="00BB47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40" w:type="dxa"/>
          </w:tcPr>
          <w:p w:rsidR="00F7214A" w:rsidRPr="004B6E76" w:rsidRDefault="00F7214A" w:rsidP="00BB47F2">
            <w:pPr>
              <w:pStyle w:val="ListParagraph"/>
              <w:ind w:left="0"/>
              <w:rPr>
                <w:rFonts w:ascii="Sylfaen" w:hAnsi="Sylfaen" w:cs="Sylfaen"/>
                <w:b w:val="0"/>
                <w:color w:val="000000"/>
                <w:sz w:val="28"/>
                <w:szCs w:val="28"/>
                <w:shd w:val="clear" w:color="auto" w:fill="FFFFFF"/>
                <w:lang w:val="ka-GE"/>
              </w:rPr>
            </w:pPr>
            <w:r w:rsidRPr="004B6E76">
              <w:rPr>
                <w:rFonts w:ascii="Sylfaen" w:hAnsi="Sylfaen" w:cs="Sylfaen"/>
                <w:b w:val="0"/>
                <w:color w:val="000000"/>
                <w:sz w:val="28"/>
                <w:szCs w:val="28"/>
                <w:shd w:val="clear" w:color="auto" w:fill="FFFFFF"/>
                <w:lang w:val="ka-GE"/>
              </w:rPr>
              <w:t>პრიორიტეტები სოციალური სტატუსის მიხედვით</w:t>
            </w:r>
          </w:p>
        </w:tc>
        <w:tc>
          <w:tcPr>
            <w:tcW w:w="850" w:type="dxa"/>
          </w:tcPr>
          <w:p w:rsidR="00F7214A" w:rsidRPr="004B6E76" w:rsidRDefault="00F7214A" w:rsidP="00BB47F2">
            <w:pPr>
              <w:pStyle w:val="ListParagraph"/>
              <w:ind w:left="0"/>
              <w:cnfStyle w:val="000000100000" w:firstRow="0" w:lastRow="0" w:firstColumn="0" w:lastColumn="0" w:oddVBand="0" w:evenVBand="0" w:oddHBand="1" w:evenHBand="0" w:firstRowFirstColumn="0" w:firstRowLastColumn="0" w:lastRowFirstColumn="0" w:lastRowLastColumn="0"/>
              <w:rPr>
                <w:rFonts w:ascii="Sylfaen" w:hAnsi="Sylfaen" w:cs="Sylfaen"/>
                <w:b/>
                <w:color w:val="000000"/>
                <w:sz w:val="28"/>
                <w:szCs w:val="28"/>
                <w:shd w:val="clear" w:color="auto" w:fill="FFFFFF"/>
                <w:lang w:val="ka-GE"/>
              </w:rPr>
            </w:pPr>
            <w:r w:rsidRPr="004B6E76">
              <w:rPr>
                <w:rFonts w:ascii="Sylfaen" w:hAnsi="Sylfaen" w:cs="Sylfaen"/>
                <w:b/>
                <w:color w:val="000000"/>
                <w:sz w:val="28"/>
                <w:szCs w:val="28"/>
                <w:shd w:val="clear" w:color="auto" w:fill="FFFFFF"/>
                <w:lang w:val="ka-GE"/>
              </w:rPr>
              <w:t>50</w:t>
            </w:r>
          </w:p>
        </w:tc>
      </w:tr>
      <w:tr w:rsidR="00F7214A" w:rsidRPr="004B6E76" w:rsidTr="00BB47F2">
        <w:trPr>
          <w:trHeight w:val="85"/>
        </w:trPr>
        <w:tc>
          <w:tcPr>
            <w:cnfStyle w:val="001000000000" w:firstRow="0" w:lastRow="0" w:firstColumn="1" w:lastColumn="0" w:oddVBand="0" w:evenVBand="0" w:oddHBand="0" w:evenHBand="0" w:firstRowFirstColumn="0" w:firstRowLastColumn="0" w:lastRowFirstColumn="0" w:lastRowLastColumn="0"/>
            <w:tcW w:w="8140" w:type="dxa"/>
          </w:tcPr>
          <w:p w:rsidR="00F7214A" w:rsidRPr="004B6E76" w:rsidRDefault="00F7214A" w:rsidP="00BB47F2">
            <w:pPr>
              <w:pStyle w:val="ListParagraph"/>
              <w:ind w:left="0"/>
              <w:rPr>
                <w:rFonts w:ascii="Sylfaen" w:hAnsi="Sylfaen" w:cs="Sylfaen"/>
                <w:b w:val="0"/>
                <w:color w:val="000000"/>
                <w:sz w:val="28"/>
                <w:szCs w:val="28"/>
                <w:shd w:val="clear" w:color="auto" w:fill="FFFFFF"/>
                <w:lang w:val="ka-GE"/>
              </w:rPr>
            </w:pPr>
            <w:r w:rsidRPr="004B6E76">
              <w:rPr>
                <w:rFonts w:ascii="Sylfaen" w:hAnsi="Sylfaen" w:cs="Sylfaen"/>
                <w:b w:val="0"/>
                <w:color w:val="000000"/>
                <w:sz w:val="28"/>
                <w:szCs w:val="28"/>
                <w:shd w:val="clear" w:color="auto" w:fill="FFFFFF"/>
                <w:lang w:val="ka-GE"/>
              </w:rPr>
              <w:t>დევნილთათვის განკუთვნილ პროგრამებზე ბენეფიციართა ცნობადობა (სოციალური სტატუსის მიხედვით)</w:t>
            </w:r>
          </w:p>
        </w:tc>
        <w:tc>
          <w:tcPr>
            <w:tcW w:w="850" w:type="dxa"/>
          </w:tcPr>
          <w:p w:rsidR="00F7214A" w:rsidRPr="004B6E76" w:rsidRDefault="00F7214A" w:rsidP="00BB47F2">
            <w:pPr>
              <w:pStyle w:val="ListParagraph"/>
              <w:ind w:left="0"/>
              <w:cnfStyle w:val="000000000000" w:firstRow="0" w:lastRow="0" w:firstColumn="0" w:lastColumn="0" w:oddVBand="0" w:evenVBand="0" w:oddHBand="0" w:evenHBand="0" w:firstRowFirstColumn="0" w:firstRowLastColumn="0" w:lastRowFirstColumn="0" w:lastRowLastColumn="0"/>
              <w:rPr>
                <w:rFonts w:ascii="Sylfaen" w:hAnsi="Sylfaen" w:cs="Sylfaen"/>
                <w:b/>
                <w:color w:val="000000"/>
                <w:sz w:val="28"/>
                <w:szCs w:val="28"/>
                <w:shd w:val="clear" w:color="auto" w:fill="FFFFFF"/>
                <w:lang w:val="ka-GE"/>
              </w:rPr>
            </w:pPr>
            <w:r w:rsidRPr="004B6E76">
              <w:rPr>
                <w:rFonts w:ascii="Sylfaen" w:hAnsi="Sylfaen" w:cs="Sylfaen"/>
                <w:b/>
                <w:color w:val="000000"/>
                <w:sz w:val="28"/>
                <w:szCs w:val="28"/>
                <w:shd w:val="clear" w:color="auto" w:fill="FFFFFF"/>
                <w:lang w:val="ka-GE"/>
              </w:rPr>
              <w:t>61</w:t>
            </w:r>
          </w:p>
        </w:tc>
      </w:tr>
      <w:tr w:rsidR="00F7214A" w:rsidRPr="004B6E76" w:rsidTr="00BB47F2">
        <w:trPr>
          <w:cnfStyle w:val="000000100000" w:firstRow="0" w:lastRow="0" w:firstColumn="0" w:lastColumn="0" w:oddVBand="0" w:evenVBand="0" w:oddHBand="1" w:evenHBand="0" w:firstRowFirstColumn="0" w:firstRowLastColumn="0" w:lastRowFirstColumn="0" w:lastRowLastColumn="0"/>
          <w:trHeight w:val="85"/>
        </w:trPr>
        <w:tc>
          <w:tcPr>
            <w:cnfStyle w:val="001000000000" w:firstRow="0" w:lastRow="0" w:firstColumn="1" w:lastColumn="0" w:oddVBand="0" w:evenVBand="0" w:oddHBand="0" w:evenHBand="0" w:firstRowFirstColumn="0" w:firstRowLastColumn="0" w:lastRowFirstColumn="0" w:lastRowLastColumn="0"/>
            <w:tcW w:w="8140" w:type="dxa"/>
          </w:tcPr>
          <w:p w:rsidR="00F7214A" w:rsidRPr="004B6E76" w:rsidRDefault="00F7214A" w:rsidP="00BB47F2">
            <w:pPr>
              <w:pStyle w:val="ListParagraph"/>
              <w:ind w:left="0"/>
              <w:rPr>
                <w:rFonts w:ascii="Sylfaen" w:hAnsi="Sylfaen" w:cs="Sylfaen"/>
                <w:b w:val="0"/>
                <w:color w:val="000000"/>
                <w:sz w:val="28"/>
                <w:szCs w:val="28"/>
                <w:shd w:val="clear" w:color="auto" w:fill="FFFFFF"/>
                <w:lang w:val="ka-GE"/>
              </w:rPr>
            </w:pPr>
            <w:r>
              <w:rPr>
                <w:rFonts w:ascii="Sylfaen" w:hAnsi="Sylfaen" w:cs="Sylfaen"/>
                <w:b w:val="0"/>
                <w:color w:val="000000"/>
                <w:sz w:val="28"/>
                <w:szCs w:val="28"/>
                <w:shd w:val="clear" w:color="auto" w:fill="FFFFFF"/>
                <w:lang w:val="ka-GE"/>
              </w:rPr>
              <w:t>ზოგადი მიგნებები</w:t>
            </w:r>
          </w:p>
        </w:tc>
        <w:tc>
          <w:tcPr>
            <w:tcW w:w="850" w:type="dxa"/>
          </w:tcPr>
          <w:p w:rsidR="00F7214A" w:rsidRPr="004B6E76" w:rsidRDefault="00F7214A" w:rsidP="00BB47F2">
            <w:pPr>
              <w:pStyle w:val="ListParagraph"/>
              <w:ind w:left="0"/>
              <w:cnfStyle w:val="000000100000" w:firstRow="0" w:lastRow="0" w:firstColumn="0" w:lastColumn="0" w:oddVBand="0" w:evenVBand="0" w:oddHBand="1" w:evenHBand="0" w:firstRowFirstColumn="0" w:firstRowLastColumn="0" w:lastRowFirstColumn="0" w:lastRowLastColumn="0"/>
              <w:rPr>
                <w:rFonts w:ascii="Sylfaen" w:hAnsi="Sylfaen" w:cs="Sylfaen"/>
                <w:b/>
                <w:color w:val="000000"/>
                <w:sz w:val="28"/>
                <w:szCs w:val="28"/>
                <w:shd w:val="clear" w:color="auto" w:fill="FFFFFF"/>
                <w:lang w:val="ka-GE"/>
              </w:rPr>
            </w:pPr>
            <w:r>
              <w:rPr>
                <w:rFonts w:ascii="Sylfaen" w:hAnsi="Sylfaen" w:cs="Sylfaen"/>
                <w:b/>
                <w:color w:val="000000"/>
                <w:sz w:val="28"/>
                <w:szCs w:val="28"/>
                <w:shd w:val="clear" w:color="auto" w:fill="FFFFFF"/>
                <w:lang w:val="ka-GE"/>
              </w:rPr>
              <w:t>67</w:t>
            </w:r>
          </w:p>
        </w:tc>
      </w:tr>
    </w:tbl>
    <w:p w:rsidR="00F7214A" w:rsidRPr="004B6E76" w:rsidRDefault="00F7214A" w:rsidP="00F7214A">
      <w:pPr>
        <w:pStyle w:val="ListParagraph"/>
        <w:ind w:left="360"/>
        <w:rPr>
          <w:rFonts w:ascii="Sylfaen" w:hAnsi="Sylfaen"/>
          <w:b/>
          <w:bCs/>
          <w:color w:val="000000"/>
          <w:sz w:val="28"/>
          <w:szCs w:val="28"/>
          <w:lang w:val="ka-GE"/>
        </w:rPr>
      </w:pPr>
    </w:p>
    <w:p w:rsidR="00505231" w:rsidRDefault="00505231" w:rsidP="00942B78">
      <w:pPr>
        <w:pStyle w:val="Default"/>
        <w:jc w:val="center"/>
        <w:rPr>
          <w:rFonts w:ascii="Sylfaen" w:hAnsi="Sylfaen" w:cs="LitNusx"/>
          <w:b/>
          <w:color w:val="auto"/>
          <w:lang w:val="ka-GE"/>
        </w:rPr>
      </w:pPr>
    </w:p>
    <w:p w:rsidR="00505231" w:rsidRDefault="00505231" w:rsidP="00942B78">
      <w:pPr>
        <w:pStyle w:val="Default"/>
        <w:jc w:val="center"/>
        <w:rPr>
          <w:rFonts w:ascii="Sylfaen" w:hAnsi="Sylfaen" w:cs="LitNusx"/>
          <w:b/>
          <w:color w:val="auto"/>
          <w:lang w:val="ka-GE"/>
        </w:rPr>
      </w:pPr>
    </w:p>
    <w:p w:rsidR="00505231" w:rsidRDefault="00505231" w:rsidP="00942B78">
      <w:pPr>
        <w:pStyle w:val="Default"/>
        <w:jc w:val="center"/>
        <w:rPr>
          <w:rFonts w:ascii="Sylfaen" w:hAnsi="Sylfaen" w:cs="LitNusx"/>
          <w:b/>
          <w:color w:val="auto"/>
          <w:lang w:val="ka-GE"/>
        </w:rPr>
      </w:pPr>
    </w:p>
    <w:p w:rsidR="00505231" w:rsidRDefault="00505231" w:rsidP="00942B78">
      <w:pPr>
        <w:pStyle w:val="Default"/>
        <w:jc w:val="center"/>
        <w:rPr>
          <w:rFonts w:ascii="Sylfaen" w:hAnsi="Sylfaen" w:cs="LitNusx"/>
          <w:b/>
          <w:color w:val="auto"/>
          <w:lang w:val="ka-GE"/>
        </w:rPr>
      </w:pPr>
    </w:p>
    <w:p w:rsidR="00505231" w:rsidRDefault="00505231" w:rsidP="00942B78">
      <w:pPr>
        <w:pStyle w:val="Default"/>
        <w:jc w:val="center"/>
        <w:rPr>
          <w:rFonts w:ascii="Sylfaen" w:hAnsi="Sylfaen" w:cs="LitNusx"/>
          <w:b/>
          <w:color w:val="auto"/>
          <w:lang w:val="ka-GE"/>
        </w:rPr>
      </w:pPr>
    </w:p>
    <w:p w:rsidR="00505231" w:rsidRDefault="00505231" w:rsidP="00942B78">
      <w:pPr>
        <w:pStyle w:val="Default"/>
        <w:jc w:val="center"/>
        <w:rPr>
          <w:rFonts w:ascii="Sylfaen" w:hAnsi="Sylfaen" w:cs="LitNusx"/>
          <w:b/>
          <w:color w:val="auto"/>
          <w:lang w:val="ka-GE"/>
        </w:rPr>
      </w:pPr>
    </w:p>
    <w:p w:rsidR="00505231" w:rsidRDefault="00505231" w:rsidP="00942B78">
      <w:pPr>
        <w:pStyle w:val="Default"/>
        <w:jc w:val="center"/>
        <w:rPr>
          <w:rFonts w:ascii="Sylfaen" w:hAnsi="Sylfaen" w:cs="LitNusx"/>
          <w:b/>
          <w:color w:val="auto"/>
          <w:lang w:val="ka-GE"/>
        </w:rPr>
      </w:pPr>
    </w:p>
    <w:p w:rsidR="00505231" w:rsidRDefault="00505231" w:rsidP="00942B78">
      <w:pPr>
        <w:pStyle w:val="Default"/>
        <w:jc w:val="center"/>
        <w:rPr>
          <w:rFonts w:ascii="Sylfaen" w:hAnsi="Sylfaen" w:cs="LitNusx"/>
          <w:b/>
          <w:color w:val="auto"/>
          <w:lang w:val="ka-GE"/>
        </w:rPr>
      </w:pPr>
    </w:p>
    <w:p w:rsidR="00505231" w:rsidRDefault="00505231" w:rsidP="00942B78">
      <w:pPr>
        <w:pStyle w:val="Default"/>
        <w:jc w:val="center"/>
        <w:rPr>
          <w:rFonts w:ascii="Sylfaen" w:hAnsi="Sylfaen" w:cs="LitNusx"/>
          <w:b/>
          <w:color w:val="auto"/>
          <w:lang w:val="ka-GE"/>
        </w:rPr>
      </w:pPr>
    </w:p>
    <w:p w:rsidR="00505231" w:rsidRDefault="00505231" w:rsidP="00942B78">
      <w:pPr>
        <w:pStyle w:val="Default"/>
        <w:jc w:val="center"/>
        <w:rPr>
          <w:rFonts w:ascii="Sylfaen" w:hAnsi="Sylfaen" w:cs="LitNusx"/>
          <w:b/>
          <w:color w:val="auto"/>
          <w:lang w:val="ka-GE"/>
        </w:rPr>
      </w:pPr>
    </w:p>
    <w:p w:rsidR="00505231" w:rsidRDefault="00505231" w:rsidP="00942B78">
      <w:pPr>
        <w:pStyle w:val="Default"/>
        <w:jc w:val="center"/>
        <w:rPr>
          <w:rFonts w:ascii="Sylfaen" w:hAnsi="Sylfaen" w:cs="LitNusx"/>
          <w:b/>
          <w:color w:val="auto"/>
          <w:lang w:val="ka-GE"/>
        </w:rPr>
      </w:pPr>
    </w:p>
    <w:p w:rsidR="00505231" w:rsidRDefault="00505231" w:rsidP="00942B78">
      <w:pPr>
        <w:pStyle w:val="Default"/>
        <w:jc w:val="center"/>
        <w:rPr>
          <w:rFonts w:ascii="Sylfaen" w:hAnsi="Sylfaen" w:cs="LitNusx"/>
          <w:b/>
          <w:color w:val="auto"/>
          <w:lang w:val="ka-GE"/>
        </w:rPr>
      </w:pPr>
    </w:p>
    <w:p w:rsidR="00505231" w:rsidRDefault="00505231" w:rsidP="00942B78">
      <w:pPr>
        <w:pStyle w:val="Default"/>
        <w:jc w:val="center"/>
        <w:rPr>
          <w:rFonts w:ascii="Sylfaen" w:hAnsi="Sylfaen" w:cs="LitNusx"/>
          <w:b/>
          <w:color w:val="auto"/>
          <w:lang w:val="ka-GE"/>
        </w:rPr>
      </w:pPr>
    </w:p>
    <w:p w:rsidR="00505231" w:rsidRDefault="00505231" w:rsidP="00942B78">
      <w:pPr>
        <w:pStyle w:val="Default"/>
        <w:jc w:val="center"/>
        <w:rPr>
          <w:rFonts w:ascii="Sylfaen" w:hAnsi="Sylfaen" w:cs="LitNusx"/>
          <w:b/>
          <w:color w:val="auto"/>
          <w:lang w:val="ka-GE"/>
        </w:rPr>
      </w:pPr>
    </w:p>
    <w:p w:rsidR="00505231" w:rsidRDefault="00505231" w:rsidP="00942B78">
      <w:pPr>
        <w:pStyle w:val="Default"/>
        <w:jc w:val="center"/>
        <w:rPr>
          <w:rFonts w:ascii="Sylfaen" w:hAnsi="Sylfaen" w:cs="LitNusx"/>
          <w:b/>
          <w:color w:val="auto"/>
          <w:lang w:val="ka-GE"/>
        </w:rPr>
      </w:pPr>
    </w:p>
    <w:p w:rsidR="00505231" w:rsidRDefault="00505231" w:rsidP="00942B78">
      <w:pPr>
        <w:pStyle w:val="Default"/>
        <w:jc w:val="center"/>
        <w:rPr>
          <w:rFonts w:ascii="Sylfaen" w:hAnsi="Sylfaen" w:cs="LitNusx"/>
          <w:b/>
          <w:color w:val="auto"/>
          <w:lang w:val="ka-GE"/>
        </w:rPr>
      </w:pPr>
    </w:p>
    <w:p w:rsidR="00505231" w:rsidRDefault="00505231" w:rsidP="00942B78">
      <w:pPr>
        <w:pStyle w:val="Default"/>
        <w:jc w:val="center"/>
        <w:rPr>
          <w:rFonts w:ascii="Sylfaen" w:hAnsi="Sylfaen" w:cs="LitNusx"/>
          <w:b/>
          <w:color w:val="auto"/>
          <w:lang w:val="ka-GE"/>
        </w:rPr>
      </w:pPr>
    </w:p>
    <w:p w:rsidR="00505231" w:rsidRDefault="00505231" w:rsidP="00942B78">
      <w:pPr>
        <w:pStyle w:val="Default"/>
        <w:jc w:val="center"/>
        <w:rPr>
          <w:rFonts w:ascii="Sylfaen" w:hAnsi="Sylfaen" w:cs="LitNusx"/>
          <w:b/>
          <w:color w:val="auto"/>
          <w:lang w:val="ka-GE"/>
        </w:rPr>
      </w:pPr>
    </w:p>
    <w:p w:rsidR="00505231" w:rsidRDefault="00505231" w:rsidP="00942B78">
      <w:pPr>
        <w:pStyle w:val="Default"/>
        <w:jc w:val="center"/>
        <w:rPr>
          <w:rFonts w:ascii="Sylfaen" w:hAnsi="Sylfaen" w:cs="LitNusx"/>
          <w:b/>
          <w:color w:val="auto"/>
          <w:lang w:val="ka-GE"/>
        </w:rPr>
      </w:pPr>
    </w:p>
    <w:p w:rsidR="00505231" w:rsidRDefault="00505231"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r>
        <w:rPr>
          <w:rFonts w:ascii="Sylfaen" w:hAnsi="Sylfaen" w:cs="LitNusx"/>
          <w:b/>
          <w:color w:val="auto"/>
          <w:lang w:val="ka-GE"/>
        </w:rPr>
        <w:t>წინასიტყვაობა</w:t>
      </w: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8A1311" w:rsidRPr="00E06CB6" w:rsidRDefault="00F93B9D" w:rsidP="008A1311">
      <w:pPr>
        <w:pStyle w:val="Default"/>
        <w:rPr>
          <w:rFonts w:ascii="Sylfaen" w:hAnsi="Sylfaen" w:cs="LitNusx"/>
          <w:color w:val="auto"/>
          <w:lang w:val="ka-GE"/>
        </w:rPr>
      </w:pPr>
      <w:r w:rsidRPr="00E06CB6">
        <w:rPr>
          <w:rFonts w:ascii="Sylfaen" w:hAnsi="Sylfaen" w:cs="LitNusx"/>
          <w:color w:val="auto"/>
          <w:lang w:val="ka-GE"/>
        </w:rPr>
        <w:t xml:space="preserve">საარსებო წყაროებზე დევნილთა ცნობიერების შეფასების მიზნით, </w:t>
      </w:r>
      <w:r w:rsidR="008A1311" w:rsidRPr="00E06CB6">
        <w:rPr>
          <w:rFonts w:ascii="Sylfaen" w:hAnsi="Sylfaen" w:cs="LitNusx"/>
          <w:color w:val="auto"/>
          <w:lang w:val="ka-GE"/>
        </w:rPr>
        <w:t>მომზადებულ ანგარიშში გამოკითხვა ჩატარდა ყველაზე მოწყვლად დევნილთა წარმომადგენლობით შერჩეულ რეგიონებში: თბილისი, იმერეთი, მცხეთა-მთიანეთი, სამეგრელო-ზემო-სვანეთი, ქვემო და შიდა ქართლი, აჭარა, სამცხე-ჯავახეთი, გურია და კახეთი. რეალური სურათის მისაღებად, მაქსიმალურად არის დაცული ბალანსი სოფელსა და ქალაქს, კერძო და კომპაქტურ განსახლებას, ქალსა და კაცს</w:t>
      </w:r>
      <w:r w:rsidR="00E06CB6">
        <w:rPr>
          <w:rFonts w:ascii="Sylfaen" w:hAnsi="Sylfaen" w:cs="LitNusx"/>
          <w:color w:val="auto"/>
          <w:lang w:val="ka-GE"/>
        </w:rPr>
        <w:t xml:space="preserve"> (გენდერული თანასწორობა)</w:t>
      </w:r>
      <w:r w:rsidR="008A1311" w:rsidRPr="00E06CB6">
        <w:rPr>
          <w:rFonts w:ascii="Sylfaen" w:hAnsi="Sylfaen" w:cs="LitNusx"/>
          <w:color w:val="auto"/>
          <w:lang w:val="ka-GE"/>
        </w:rPr>
        <w:t>, ასევე დევნილობის ძველ და ახალ ნაკადებს შორის.</w:t>
      </w:r>
    </w:p>
    <w:p w:rsidR="008A1311" w:rsidRPr="00E06CB6" w:rsidRDefault="008A1311" w:rsidP="00F93B9D">
      <w:pPr>
        <w:pStyle w:val="Default"/>
        <w:rPr>
          <w:rFonts w:ascii="Sylfaen" w:hAnsi="Sylfaen" w:cs="LitNusx"/>
          <w:color w:val="auto"/>
          <w:lang w:val="ka-GE"/>
        </w:rPr>
      </w:pPr>
    </w:p>
    <w:p w:rsidR="00F93B9D" w:rsidRPr="00F7214A" w:rsidRDefault="003725B5" w:rsidP="00F93B9D">
      <w:pPr>
        <w:pStyle w:val="Default"/>
      </w:pPr>
      <w:r w:rsidRPr="00E06CB6">
        <w:rPr>
          <w:rFonts w:ascii="Sylfaen" w:hAnsi="Sylfaen" w:cs="LitNusx"/>
          <w:color w:val="auto"/>
          <w:lang w:val="ka-GE"/>
        </w:rPr>
        <w:t xml:space="preserve">სულ მოწოდებული იყო 3 021 დევნილის მონაცემები, საიდანაც სატელეფონო ზარი განხორციელდა 2 631 რესპონდენტთან, რაც საერთო რაოდენობის 87.09%-ს შეადგენს. </w:t>
      </w:r>
      <w:r w:rsidR="00C22D7C" w:rsidRPr="00E06CB6">
        <w:rPr>
          <w:rFonts w:ascii="Sylfaen" w:hAnsi="Sylfaen" w:cs="LitNusx"/>
          <w:color w:val="auto"/>
          <w:lang w:val="ka-GE"/>
        </w:rPr>
        <w:t xml:space="preserve">აქედან კითხვარით გათვალისწინებულ ყველა კითხვას პასუხი გასცა 500-მა რესპონდენტმა, რაც განხორციელებული სატელეფონო ზარების </w:t>
      </w:r>
      <w:r w:rsidR="00C22D7C" w:rsidRPr="00F7214A">
        <w:t xml:space="preserve">19% </w:t>
      </w:r>
      <w:r w:rsidR="00C22D7C" w:rsidRPr="00F7214A">
        <w:rPr>
          <w:rFonts w:ascii="Sylfaen" w:hAnsi="Sylfaen" w:cs="Sylfaen"/>
        </w:rPr>
        <w:t>შეადგენს</w:t>
      </w:r>
      <w:r w:rsidR="00C22D7C" w:rsidRPr="00F7214A">
        <w:t xml:space="preserve">. </w:t>
      </w:r>
    </w:p>
    <w:p w:rsidR="00942B78" w:rsidRDefault="00942B78" w:rsidP="009E468D">
      <w:pPr>
        <w:pStyle w:val="Default"/>
        <w:rPr>
          <w:rFonts w:ascii="Sylfaen" w:hAnsi="Sylfaen" w:cs="LitNusx"/>
          <w:b/>
          <w:color w:val="auto"/>
          <w:lang w:val="ka-GE"/>
        </w:rPr>
      </w:pPr>
    </w:p>
    <w:p w:rsidR="009E468D" w:rsidRPr="00334EFA" w:rsidRDefault="009E468D" w:rsidP="009E468D">
      <w:pPr>
        <w:pStyle w:val="Default"/>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42B78">
      <w:pPr>
        <w:pStyle w:val="Default"/>
        <w:jc w:val="center"/>
        <w:rPr>
          <w:rFonts w:ascii="Sylfaen" w:hAnsi="Sylfaen" w:cs="LitNusx"/>
          <w:b/>
          <w:color w:val="auto"/>
          <w:lang w:val="ka-GE"/>
        </w:rPr>
      </w:pPr>
    </w:p>
    <w:p w:rsidR="00942B78" w:rsidRPr="00334EFA" w:rsidRDefault="00942B78" w:rsidP="00981465">
      <w:pPr>
        <w:pStyle w:val="Default"/>
        <w:rPr>
          <w:rFonts w:ascii="Sylfaen" w:hAnsi="Sylfaen" w:cs="LitNusx"/>
          <w:b/>
          <w:color w:val="auto"/>
          <w:lang w:val="ka-GE"/>
        </w:rPr>
      </w:pPr>
    </w:p>
    <w:tbl>
      <w:tblPr>
        <w:tblW w:w="11400" w:type="dxa"/>
        <w:tblCellSpacing w:w="7" w:type="dxa"/>
        <w:shd w:val="clear" w:color="auto" w:fill="FFFFFF"/>
        <w:tblCellMar>
          <w:top w:w="30" w:type="dxa"/>
          <w:left w:w="30" w:type="dxa"/>
          <w:bottom w:w="30" w:type="dxa"/>
          <w:right w:w="30" w:type="dxa"/>
        </w:tblCellMar>
        <w:tblLook w:val="04A0" w:firstRow="1" w:lastRow="0" w:firstColumn="1" w:lastColumn="0" w:noHBand="0" w:noVBand="1"/>
      </w:tblPr>
      <w:tblGrid>
        <w:gridCol w:w="11400"/>
      </w:tblGrid>
      <w:tr w:rsidR="00942B78" w:rsidRPr="00334EFA" w:rsidTr="00C917D8">
        <w:trPr>
          <w:tblCellSpacing w:w="7" w:type="dxa"/>
        </w:trPr>
        <w:tc>
          <w:tcPr>
            <w:tcW w:w="0" w:type="auto"/>
            <w:shd w:val="clear" w:color="auto" w:fill="F9F9F9"/>
            <w:vAlign w:val="center"/>
            <w:hideMark/>
          </w:tcPr>
          <w:p w:rsidR="00942B78" w:rsidRPr="00F420F5" w:rsidRDefault="00942B78" w:rsidP="00C917D8">
            <w:pPr>
              <w:rPr>
                <w:b/>
                <w:u w:val="single"/>
              </w:rPr>
            </w:pPr>
            <w:r w:rsidRPr="00F420F5">
              <w:rPr>
                <w:rFonts w:ascii="Sylfaen" w:hAnsi="Sylfaen" w:cs="Sylfaen"/>
                <w:b/>
                <w:u w:val="single"/>
              </w:rPr>
              <w:t>კვლევის</w:t>
            </w:r>
            <w:r w:rsidRPr="00F420F5">
              <w:rPr>
                <w:b/>
                <w:u w:val="single"/>
              </w:rPr>
              <w:t xml:space="preserve"> </w:t>
            </w:r>
            <w:r w:rsidRPr="00F420F5">
              <w:rPr>
                <w:rFonts w:ascii="Sylfaen" w:hAnsi="Sylfaen" w:cs="Sylfaen"/>
                <w:b/>
                <w:u w:val="single"/>
              </w:rPr>
              <w:t>მეთოდოლოგია</w:t>
            </w:r>
          </w:p>
        </w:tc>
      </w:tr>
      <w:tr w:rsidR="00942B78" w:rsidRPr="00334EFA" w:rsidTr="00C917D8">
        <w:trPr>
          <w:tblCellSpacing w:w="7" w:type="dxa"/>
        </w:trPr>
        <w:tc>
          <w:tcPr>
            <w:tcW w:w="0" w:type="auto"/>
            <w:shd w:val="clear" w:color="auto" w:fill="F9F9F9"/>
            <w:vAlign w:val="center"/>
            <w:hideMark/>
          </w:tcPr>
          <w:p w:rsidR="00942B78" w:rsidRPr="00334EFA" w:rsidRDefault="00942B78" w:rsidP="00C917D8">
            <w:pPr>
              <w:spacing w:after="0" w:line="240" w:lineRule="auto"/>
              <w:rPr>
                <w:rFonts w:ascii="Times New Roman" w:eastAsia="Times New Roman" w:hAnsi="Times New Roman" w:cs="Times New Roman"/>
                <w:color w:val="330000"/>
                <w:sz w:val="24"/>
                <w:szCs w:val="24"/>
              </w:rPr>
            </w:pPr>
          </w:p>
        </w:tc>
      </w:tr>
      <w:tr w:rsidR="00942B78" w:rsidRPr="00334EFA" w:rsidTr="00C917D8">
        <w:trPr>
          <w:tblCellSpacing w:w="7" w:type="dxa"/>
        </w:trPr>
        <w:tc>
          <w:tcPr>
            <w:tcW w:w="0" w:type="auto"/>
            <w:shd w:val="clear" w:color="auto" w:fill="F9F9F9"/>
            <w:vAlign w:val="center"/>
            <w:hideMark/>
          </w:tcPr>
          <w:p w:rsidR="00942B78" w:rsidRPr="00334EFA" w:rsidRDefault="00942B78" w:rsidP="00C917D8">
            <w:pPr>
              <w:spacing w:after="0" w:line="240" w:lineRule="auto"/>
              <w:rPr>
                <w:rFonts w:ascii="Times New Roman" w:eastAsia="Times New Roman" w:hAnsi="Times New Roman" w:cs="Times New Roman"/>
                <w:color w:val="330000"/>
                <w:sz w:val="24"/>
                <w:szCs w:val="24"/>
              </w:rPr>
            </w:pPr>
          </w:p>
        </w:tc>
      </w:tr>
      <w:tr w:rsidR="00942B78" w:rsidRPr="00334EFA" w:rsidTr="00C917D8">
        <w:trPr>
          <w:tblCellSpacing w:w="7" w:type="dxa"/>
        </w:trPr>
        <w:tc>
          <w:tcPr>
            <w:tcW w:w="0" w:type="auto"/>
            <w:shd w:val="clear" w:color="auto" w:fill="F9F9F9"/>
            <w:vAlign w:val="center"/>
            <w:hideMark/>
          </w:tcPr>
          <w:p w:rsidR="00942B78" w:rsidRPr="00334EFA" w:rsidRDefault="00942B78" w:rsidP="00C917D8">
            <w:pPr>
              <w:spacing w:after="0" w:line="240" w:lineRule="auto"/>
              <w:rPr>
                <w:rFonts w:ascii="Times New Roman" w:eastAsia="Times New Roman" w:hAnsi="Times New Roman" w:cs="Times New Roman"/>
                <w:color w:val="330000"/>
                <w:sz w:val="24"/>
                <w:szCs w:val="24"/>
              </w:rPr>
            </w:pPr>
          </w:p>
        </w:tc>
      </w:tr>
      <w:tr w:rsidR="00942B78" w:rsidRPr="00334EFA" w:rsidTr="00C917D8">
        <w:trPr>
          <w:tblCellSpacing w:w="7" w:type="dxa"/>
        </w:trPr>
        <w:tc>
          <w:tcPr>
            <w:tcW w:w="0" w:type="auto"/>
            <w:shd w:val="clear" w:color="auto" w:fill="F9F9F9"/>
            <w:vAlign w:val="center"/>
            <w:hideMark/>
          </w:tcPr>
          <w:p w:rsidR="00942B78" w:rsidRPr="00334EFA" w:rsidRDefault="00942B78" w:rsidP="00C917D8">
            <w:pPr>
              <w:spacing w:after="0" w:line="240" w:lineRule="auto"/>
              <w:rPr>
                <w:rFonts w:ascii="Times New Roman" w:eastAsia="Times New Roman" w:hAnsi="Times New Roman" w:cs="Times New Roman"/>
                <w:color w:val="330000"/>
                <w:sz w:val="24"/>
                <w:szCs w:val="24"/>
              </w:rPr>
            </w:pPr>
          </w:p>
        </w:tc>
      </w:tr>
      <w:tr w:rsidR="00942B78" w:rsidRPr="00334EFA" w:rsidTr="00C917D8">
        <w:trPr>
          <w:tblCellSpacing w:w="7" w:type="dxa"/>
        </w:trPr>
        <w:tc>
          <w:tcPr>
            <w:tcW w:w="0" w:type="auto"/>
            <w:shd w:val="clear" w:color="auto" w:fill="F9F9F9"/>
            <w:vAlign w:val="center"/>
            <w:hideMark/>
          </w:tcPr>
          <w:p w:rsidR="00942B78" w:rsidRPr="00334EFA" w:rsidRDefault="00942B78" w:rsidP="00C917D8">
            <w:pPr>
              <w:spacing w:after="0" w:line="240" w:lineRule="auto"/>
              <w:rPr>
                <w:rFonts w:ascii="Times New Roman" w:eastAsia="Times New Roman" w:hAnsi="Times New Roman" w:cs="Times New Roman"/>
                <w:color w:val="330000"/>
                <w:sz w:val="24"/>
                <w:szCs w:val="24"/>
              </w:rPr>
            </w:pPr>
          </w:p>
        </w:tc>
      </w:tr>
      <w:tr w:rsidR="00942B78" w:rsidRPr="00334EFA" w:rsidTr="00C917D8">
        <w:trPr>
          <w:tblCellSpacing w:w="7" w:type="dxa"/>
        </w:trPr>
        <w:tc>
          <w:tcPr>
            <w:tcW w:w="0" w:type="auto"/>
            <w:shd w:val="clear" w:color="auto" w:fill="F9F9F9"/>
            <w:vAlign w:val="center"/>
            <w:hideMark/>
          </w:tcPr>
          <w:p w:rsidR="00942B78" w:rsidRPr="00334EFA" w:rsidRDefault="00942B78" w:rsidP="00C917D8">
            <w:pPr>
              <w:spacing w:after="0" w:line="240" w:lineRule="auto"/>
              <w:rPr>
                <w:rFonts w:ascii="Times New Roman" w:eastAsia="Times New Roman" w:hAnsi="Times New Roman" w:cs="Times New Roman"/>
                <w:color w:val="330000"/>
                <w:sz w:val="24"/>
                <w:szCs w:val="24"/>
              </w:rPr>
            </w:pPr>
          </w:p>
        </w:tc>
      </w:tr>
      <w:tr w:rsidR="00942B78" w:rsidRPr="00334EFA" w:rsidTr="00C917D8">
        <w:trPr>
          <w:tblCellSpacing w:w="7" w:type="dxa"/>
        </w:trPr>
        <w:tc>
          <w:tcPr>
            <w:tcW w:w="0" w:type="auto"/>
            <w:shd w:val="clear" w:color="auto" w:fill="F9F9F9"/>
            <w:vAlign w:val="center"/>
            <w:hideMark/>
          </w:tcPr>
          <w:p w:rsidR="00942B78" w:rsidRPr="00334EFA" w:rsidRDefault="00942B78" w:rsidP="00C917D8">
            <w:pPr>
              <w:spacing w:after="0" w:line="240" w:lineRule="auto"/>
              <w:rPr>
                <w:rFonts w:ascii="Times New Roman" w:eastAsia="Times New Roman" w:hAnsi="Times New Roman" w:cs="Times New Roman"/>
                <w:color w:val="330000"/>
                <w:sz w:val="24"/>
                <w:szCs w:val="24"/>
              </w:rPr>
            </w:pPr>
          </w:p>
        </w:tc>
      </w:tr>
    </w:tbl>
    <w:p w:rsidR="00942B78" w:rsidRPr="00334EFA" w:rsidRDefault="00942B78" w:rsidP="00942B78">
      <w:pPr>
        <w:spacing w:after="0" w:line="240" w:lineRule="auto"/>
        <w:jc w:val="center"/>
        <w:rPr>
          <w:rFonts w:ascii="Times New Roman" w:eastAsia="Times New Roman" w:hAnsi="Times New Roman" w:cs="Times New Roman"/>
          <w:sz w:val="24"/>
          <w:szCs w:val="24"/>
        </w:rPr>
      </w:pPr>
      <w:r w:rsidRPr="00334EFA">
        <w:rPr>
          <w:rFonts w:ascii="Times New Roman" w:eastAsia="Times New Roman" w:hAnsi="Times New Roman" w:cs="Times New Roman"/>
          <w:sz w:val="24"/>
          <w:szCs w:val="24"/>
        </w:rPr>
        <w:t> </w:t>
      </w:r>
    </w:p>
    <w:tbl>
      <w:tblPr>
        <w:tblW w:w="10920" w:type="dxa"/>
        <w:jc w:val="center"/>
        <w:tblCellSpacing w:w="15" w:type="dxa"/>
        <w:tblCellMar>
          <w:top w:w="15" w:type="dxa"/>
          <w:left w:w="15" w:type="dxa"/>
          <w:bottom w:w="15" w:type="dxa"/>
          <w:right w:w="15" w:type="dxa"/>
        </w:tblCellMar>
        <w:tblLook w:val="04A0" w:firstRow="1" w:lastRow="0" w:firstColumn="1" w:lastColumn="0" w:noHBand="0" w:noVBand="1"/>
      </w:tblPr>
      <w:tblGrid>
        <w:gridCol w:w="10920"/>
      </w:tblGrid>
      <w:tr w:rsidR="00942B78" w:rsidRPr="00334EFA" w:rsidTr="00C917D8">
        <w:trPr>
          <w:tblCellSpacing w:w="15" w:type="dxa"/>
          <w:jc w:val="center"/>
        </w:trPr>
        <w:tc>
          <w:tcPr>
            <w:tcW w:w="10860" w:type="dxa"/>
            <w:vAlign w:val="center"/>
            <w:hideMark/>
          </w:tcPr>
          <w:p w:rsidR="00942B78" w:rsidRPr="00334EFA" w:rsidRDefault="00942B78" w:rsidP="00C917D8">
            <w:pPr>
              <w:pStyle w:val="Default"/>
              <w:rPr>
                <w:rFonts w:ascii="Sylfaen" w:hAnsi="Sylfaen" w:cs="LitNusx"/>
                <w:color w:val="auto"/>
                <w:lang w:val="ka-GE"/>
              </w:rPr>
            </w:pPr>
            <w:r w:rsidRPr="00334EFA">
              <w:rPr>
                <w:rFonts w:ascii="Sylfaen" w:eastAsia="Times New Roman" w:hAnsi="Sylfaen" w:cs="Sylfaen"/>
              </w:rPr>
              <w:t>კვლევის</w:t>
            </w:r>
            <w:r w:rsidRPr="00334EFA">
              <w:rPr>
                <w:rFonts w:ascii="Times New Roman" w:eastAsia="Times New Roman" w:hAnsi="Times New Roman" w:cs="Times New Roman"/>
              </w:rPr>
              <w:t xml:space="preserve"> </w:t>
            </w:r>
            <w:r w:rsidRPr="00334EFA">
              <w:rPr>
                <w:rFonts w:ascii="Sylfaen" w:eastAsia="Times New Roman" w:hAnsi="Sylfaen" w:cs="Sylfaen"/>
              </w:rPr>
              <w:t>მიზანი</w:t>
            </w:r>
            <w:r w:rsidRPr="00334EFA">
              <w:rPr>
                <w:rFonts w:ascii="Times New Roman" w:eastAsia="Times New Roman" w:hAnsi="Times New Roman" w:cs="Times New Roman"/>
              </w:rPr>
              <w:t xml:space="preserve"> </w:t>
            </w:r>
            <w:r w:rsidRPr="00334EFA">
              <w:rPr>
                <w:rFonts w:ascii="Sylfaen" w:eastAsia="Times New Roman" w:hAnsi="Sylfaen" w:cs="Sylfaen"/>
              </w:rPr>
              <w:t>იყო</w:t>
            </w:r>
            <w:r w:rsidRPr="00334EFA">
              <w:rPr>
                <w:rFonts w:ascii="Times New Roman" w:eastAsia="Times New Roman" w:hAnsi="Times New Roman" w:cs="Times New Roman"/>
              </w:rPr>
              <w:t xml:space="preserve"> </w:t>
            </w:r>
            <w:r w:rsidRPr="00334EFA">
              <w:rPr>
                <w:rFonts w:ascii="Sylfaen" w:eastAsia="Times New Roman" w:hAnsi="Sylfaen" w:cs="Sylfaen"/>
                <w:lang w:val="ka-GE"/>
              </w:rPr>
              <w:t>საქართველოში</w:t>
            </w:r>
            <w:r w:rsidRPr="00334EFA">
              <w:rPr>
                <w:rFonts w:ascii="Times New Roman" w:eastAsia="Times New Roman" w:hAnsi="Times New Roman" w:cs="Times New Roman"/>
              </w:rPr>
              <w:t xml:space="preserve"> </w:t>
            </w:r>
            <w:r w:rsidRPr="00334EFA">
              <w:rPr>
                <w:rFonts w:ascii="Sylfaen" w:eastAsia="Times New Roman" w:hAnsi="Sylfaen" w:cs="Sylfaen"/>
              </w:rPr>
              <w:t>მცხოვრები</w:t>
            </w:r>
            <w:r w:rsidRPr="00334EFA">
              <w:rPr>
                <w:rFonts w:ascii="Times New Roman" w:eastAsia="Times New Roman" w:hAnsi="Times New Roman" w:cs="Times New Roman"/>
              </w:rPr>
              <w:t xml:space="preserve"> </w:t>
            </w:r>
            <w:r w:rsidRPr="00334EFA">
              <w:rPr>
                <w:rFonts w:ascii="Sylfaen" w:eastAsia="Times New Roman" w:hAnsi="Sylfaen" w:cs="Sylfaen"/>
                <w:lang w:val="ka-GE"/>
              </w:rPr>
              <w:t xml:space="preserve">დევნილი ოჯახების </w:t>
            </w:r>
            <w:r w:rsidRPr="00334EFA">
              <w:rPr>
                <w:rFonts w:ascii="Sylfaen" w:hAnsi="Sylfaen" w:cs="LitNusx"/>
                <w:color w:val="auto"/>
                <w:lang w:val="ka-GE"/>
              </w:rPr>
              <w:t>საარსებო წყაროებზე ცნობიერების დამოუკიდებელი შეფასების განხორციელება.</w:t>
            </w:r>
          </w:p>
          <w:p w:rsidR="00942B78" w:rsidRPr="00334EFA" w:rsidRDefault="00942B78" w:rsidP="00C917D8">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lang w:val="ka-GE"/>
              </w:rPr>
            </w:pPr>
          </w:p>
          <w:p w:rsidR="00942B78" w:rsidRDefault="00942B78" w:rsidP="00C917D8">
            <w:pPr>
              <w:shd w:val="clear" w:color="auto" w:fill="FFFFFF"/>
              <w:spacing w:before="100" w:beforeAutospacing="1" w:after="100" w:afterAutospacing="1" w:line="236" w:lineRule="atLeast"/>
              <w:jc w:val="both"/>
              <w:rPr>
                <w:rFonts w:ascii="Times New Roman" w:eastAsia="Times New Roman" w:hAnsi="Times New Roman" w:cs="Times New Roman"/>
                <w:b/>
                <w:bCs/>
                <w:color w:val="000000"/>
                <w:sz w:val="24"/>
                <w:szCs w:val="24"/>
              </w:rPr>
            </w:pPr>
            <w:r w:rsidRPr="00334EFA">
              <w:rPr>
                <w:rFonts w:ascii="Sylfaen" w:eastAsia="Times New Roman" w:hAnsi="Sylfaen" w:cs="Sylfaen"/>
                <w:b/>
                <w:bCs/>
                <w:color w:val="000000"/>
                <w:sz w:val="24"/>
                <w:szCs w:val="24"/>
              </w:rPr>
              <w:t>კვლევის</w:t>
            </w:r>
            <w:r w:rsidRPr="00334EFA">
              <w:rPr>
                <w:rFonts w:ascii="Times New Roman" w:eastAsia="Times New Roman" w:hAnsi="Times New Roman" w:cs="Times New Roman"/>
                <w:b/>
                <w:bCs/>
                <w:color w:val="000000"/>
                <w:sz w:val="24"/>
                <w:szCs w:val="24"/>
              </w:rPr>
              <w:t> </w:t>
            </w:r>
            <w:r w:rsidRPr="00334EFA">
              <w:rPr>
                <w:rFonts w:ascii="Sylfaen" w:eastAsia="Times New Roman" w:hAnsi="Sylfaen" w:cs="Sylfaen"/>
                <w:b/>
                <w:bCs/>
                <w:color w:val="000000"/>
                <w:sz w:val="24"/>
                <w:szCs w:val="24"/>
              </w:rPr>
              <w:t>ძირითადი</w:t>
            </w:r>
            <w:r w:rsidRPr="00334EFA">
              <w:rPr>
                <w:rFonts w:ascii="Times New Roman" w:eastAsia="Times New Roman" w:hAnsi="Times New Roman" w:cs="Times New Roman"/>
                <w:b/>
                <w:bCs/>
                <w:color w:val="000000"/>
                <w:sz w:val="24"/>
                <w:szCs w:val="24"/>
              </w:rPr>
              <w:t> </w:t>
            </w:r>
            <w:r w:rsidRPr="00334EFA">
              <w:rPr>
                <w:rFonts w:ascii="Sylfaen" w:eastAsia="Times New Roman" w:hAnsi="Sylfaen" w:cs="Sylfaen"/>
                <w:b/>
                <w:bCs/>
                <w:color w:val="000000"/>
                <w:sz w:val="24"/>
                <w:szCs w:val="24"/>
              </w:rPr>
              <w:t>ამოცანებია</w:t>
            </w:r>
            <w:r w:rsidRPr="00334EFA">
              <w:rPr>
                <w:rFonts w:ascii="Times New Roman" w:eastAsia="Times New Roman" w:hAnsi="Times New Roman" w:cs="Times New Roman"/>
                <w:b/>
                <w:bCs/>
                <w:color w:val="000000"/>
                <w:sz w:val="24"/>
                <w:szCs w:val="24"/>
              </w:rPr>
              <w:t>:</w:t>
            </w:r>
          </w:p>
          <w:p w:rsidR="003305DB" w:rsidRPr="003305DB" w:rsidRDefault="003305DB" w:rsidP="00C917D8">
            <w:pPr>
              <w:shd w:val="clear" w:color="auto" w:fill="FFFFFF"/>
              <w:spacing w:before="100" w:beforeAutospacing="1" w:after="100" w:afterAutospacing="1" w:line="236" w:lineRule="atLeast"/>
              <w:jc w:val="both"/>
              <w:rPr>
                <w:rFonts w:ascii="Sylfaen" w:eastAsia="Times New Roman" w:hAnsi="Sylfaen" w:cs="Times New Roman"/>
                <w:color w:val="000000"/>
                <w:sz w:val="24"/>
                <w:szCs w:val="24"/>
                <w:lang w:val="ka-GE"/>
              </w:rPr>
            </w:pPr>
          </w:p>
          <w:p w:rsidR="00942B78" w:rsidRPr="00334EFA" w:rsidRDefault="003305DB" w:rsidP="00942B78">
            <w:pPr>
              <w:pStyle w:val="ListParagraph"/>
              <w:numPr>
                <w:ilvl w:val="0"/>
                <w:numId w:val="4"/>
              </w:numPr>
              <w:jc w:val="both"/>
              <w:rPr>
                <w:rFonts w:ascii="Sylfaen" w:hAnsi="Sylfaen" w:cs="Sylfaen"/>
                <w:sz w:val="24"/>
                <w:szCs w:val="24"/>
              </w:rPr>
            </w:pPr>
            <w:r>
              <w:rPr>
                <w:rFonts w:ascii="Sylfaen" w:hAnsi="Sylfaen" w:cs="Sylfaen"/>
                <w:sz w:val="24"/>
                <w:szCs w:val="24"/>
                <w:lang w:val="ka-GE"/>
              </w:rPr>
              <w:t>დევნილთა ცნობიერების ამაღლებისთვის ჩატარ</w:t>
            </w:r>
            <w:r w:rsidR="00BC358F">
              <w:rPr>
                <w:rFonts w:ascii="Sylfaen" w:hAnsi="Sylfaen" w:cs="Sylfaen"/>
                <w:sz w:val="24"/>
                <w:szCs w:val="24"/>
                <w:lang w:val="ka-GE"/>
              </w:rPr>
              <w:t>ე</w:t>
            </w:r>
            <w:r>
              <w:rPr>
                <w:rFonts w:ascii="Sylfaen" w:hAnsi="Sylfaen" w:cs="Sylfaen"/>
                <w:sz w:val="24"/>
                <w:szCs w:val="24"/>
                <w:lang w:val="ka-GE"/>
              </w:rPr>
              <w:t xml:space="preserve">ბული კამპანიის შედეგების </w:t>
            </w:r>
            <w:r w:rsidR="001E7C89">
              <w:rPr>
                <w:rFonts w:ascii="Sylfaen" w:hAnsi="Sylfaen" w:cs="Sylfaen"/>
                <w:sz w:val="24"/>
                <w:szCs w:val="24"/>
                <w:lang w:val="ka-GE"/>
              </w:rPr>
              <w:t xml:space="preserve">დამოუკიდებელი </w:t>
            </w:r>
            <w:r>
              <w:rPr>
                <w:rFonts w:ascii="Sylfaen" w:hAnsi="Sylfaen" w:cs="Sylfaen"/>
                <w:sz w:val="24"/>
                <w:szCs w:val="24"/>
                <w:lang w:val="ka-GE"/>
              </w:rPr>
              <w:t>შეფასება;</w:t>
            </w:r>
          </w:p>
          <w:p w:rsidR="00942B78" w:rsidRPr="00334EFA" w:rsidRDefault="00651887" w:rsidP="00942B78">
            <w:pPr>
              <w:pStyle w:val="ListParagraph"/>
              <w:numPr>
                <w:ilvl w:val="0"/>
                <w:numId w:val="4"/>
              </w:numPr>
              <w:jc w:val="both"/>
              <w:rPr>
                <w:rFonts w:ascii="Sylfaen" w:hAnsi="Sylfaen" w:cs="Sylfaen"/>
                <w:sz w:val="24"/>
                <w:szCs w:val="24"/>
              </w:rPr>
            </w:pPr>
            <w:r>
              <w:rPr>
                <w:rFonts w:ascii="Sylfaen" w:hAnsi="Sylfaen" w:cs="Sylfaen"/>
                <w:sz w:val="24"/>
                <w:szCs w:val="24"/>
                <w:lang w:val="ka-GE"/>
              </w:rPr>
              <w:t>დამოუკიდებელი შეფასების შედეგების მიწოდება დევნილთა სამინისტროსთვის,</w:t>
            </w:r>
            <w:r w:rsidR="00942B78" w:rsidRPr="00334EFA">
              <w:rPr>
                <w:rFonts w:ascii="Sylfaen" w:hAnsi="Sylfaen" w:cs="Sylfaen"/>
                <w:sz w:val="24"/>
                <w:szCs w:val="24"/>
              </w:rPr>
              <w:t xml:space="preserve"> </w:t>
            </w:r>
            <w:r w:rsidR="003305DB">
              <w:rPr>
                <w:rFonts w:ascii="Sylfaen" w:hAnsi="Sylfaen" w:cs="Sylfaen"/>
                <w:sz w:val="24"/>
                <w:szCs w:val="24"/>
              </w:rPr>
              <w:t>რომელიც</w:t>
            </w:r>
            <w:r w:rsidR="00942B78" w:rsidRPr="00334EFA">
              <w:rPr>
                <w:rFonts w:ascii="Sylfaen" w:hAnsi="Sylfaen" w:cs="Sylfaen"/>
                <w:sz w:val="24"/>
                <w:szCs w:val="24"/>
              </w:rPr>
              <w:t xml:space="preserve"> საჭირო</w:t>
            </w:r>
            <w:r w:rsidR="00942B78" w:rsidRPr="00334EFA">
              <w:rPr>
                <w:rFonts w:ascii="Sylfaen" w:hAnsi="Sylfaen" w:cs="Sylfaen"/>
                <w:sz w:val="24"/>
                <w:szCs w:val="24"/>
                <w:lang w:val="ka-GE"/>
              </w:rPr>
              <w:t>ა</w:t>
            </w:r>
            <w:r w:rsidR="00942B78" w:rsidRPr="00334EFA">
              <w:rPr>
                <w:rFonts w:ascii="Sylfaen" w:hAnsi="Sylfaen" w:cs="Sylfaen"/>
                <w:sz w:val="24"/>
                <w:szCs w:val="24"/>
              </w:rPr>
              <w:t xml:space="preserve"> </w:t>
            </w:r>
            <w:r w:rsidR="00942B78" w:rsidRPr="00334EFA">
              <w:rPr>
                <w:rFonts w:ascii="Sylfaen" w:hAnsi="Sylfaen" w:cs="Sylfaen"/>
                <w:sz w:val="24"/>
                <w:szCs w:val="24"/>
                <w:lang w:val="ka-GE"/>
              </w:rPr>
              <w:t>2018 წლის</w:t>
            </w:r>
            <w:r w:rsidR="00942B78" w:rsidRPr="00334EFA">
              <w:rPr>
                <w:rFonts w:ascii="Sylfaen" w:hAnsi="Sylfaen" w:cs="Sylfaen"/>
                <w:sz w:val="24"/>
                <w:szCs w:val="24"/>
              </w:rPr>
              <w:t xml:space="preserve"> სამოქმედო გეგმით გათვალისწინებული საინფორმაციო კამპანიის დასაგეგმად.</w:t>
            </w:r>
          </w:p>
          <w:p w:rsidR="00942B78" w:rsidRPr="00334EFA" w:rsidRDefault="00942B78" w:rsidP="00C917D8">
            <w:pPr>
              <w:jc w:val="both"/>
              <w:rPr>
                <w:rFonts w:ascii="Sylfaen" w:hAnsi="Sylfaen" w:cs="Sylfaen"/>
                <w:sz w:val="24"/>
                <w:szCs w:val="24"/>
                <w:lang w:val="ka-GE"/>
              </w:rPr>
            </w:pPr>
            <w:r w:rsidRPr="00334EFA">
              <w:rPr>
                <w:rFonts w:ascii="Sylfaen" w:hAnsi="Sylfaen" w:cs="Sylfaen"/>
                <w:color w:val="000000"/>
                <w:sz w:val="24"/>
                <w:szCs w:val="24"/>
                <w:shd w:val="clear" w:color="auto" w:fill="FFFFFF"/>
                <w:lang w:val="ka-GE"/>
              </w:rPr>
              <w:t xml:space="preserve">             </w:t>
            </w:r>
            <w:r w:rsidRPr="00334EFA">
              <w:rPr>
                <w:rFonts w:ascii="Sylfaen" w:hAnsi="Sylfaen" w:cs="Sylfaen"/>
                <w:color w:val="000000"/>
                <w:sz w:val="24"/>
                <w:szCs w:val="24"/>
                <w:shd w:val="clear" w:color="auto" w:fill="FFFFFF"/>
              </w:rPr>
              <w:t>კვლევა</w:t>
            </w:r>
            <w:r w:rsidRPr="00334EFA">
              <w:rPr>
                <w:color w:val="000000"/>
                <w:sz w:val="24"/>
                <w:szCs w:val="24"/>
                <w:shd w:val="clear" w:color="auto" w:fill="FFFFFF"/>
              </w:rPr>
              <w:t xml:space="preserve"> </w:t>
            </w:r>
            <w:r w:rsidRPr="00334EFA">
              <w:rPr>
                <w:rFonts w:ascii="Sylfaen" w:hAnsi="Sylfaen" w:cs="Sylfaen"/>
                <w:color w:val="000000"/>
                <w:sz w:val="24"/>
                <w:szCs w:val="24"/>
                <w:shd w:val="clear" w:color="auto" w:fill="FFFFFF"/>
              </w:rPr>
              <w:t>მოიცავს</w:t>
            </w:r>
            <w:r w:rsidRPr="00334EFA">
              <w:rPr>
                <w:color w:val="000000"/>
                <w:sz w:val="24"/>
                <w:szCs w:val="24"/>
                <w:shd w:val="clear" w:color="auto" w:fill="FFFFFF"/>
              </w:rPr>
              <w:t> </w:t>
            </w:r>
            <w:r w:rsidRPr="00334EFA">
              <w:rPr>
                <w:rFonts w:ascii="Sylfaen" w:hAnsi="Sylfaen" w:cs="Sylfaen"/>
                <w:bCs/>
                <w:color w:val="000000"/>
                <w:sz w:val="24"/>
                <w:szCs w:val="24"/>
              </w:rPr>
              <w:t>რაოდენობრივ</w:t>
            </w:r>
            <w:r w:rsidRPr="00334EFA">
              <w:rPr>
                <w:color w:val="000000"/>
                <w:sz w:val="24"/>
                <w:szCs w:val="24"/>
                <w:shd w:val="clear" w:color="auto" w:fill="FFFFFF"/>
              </w:rPr>
              <w:t> </w:t>
            </w:r>
            <w:r w:rsidRPr="00334EFA">
              <w:rPr>
                <w:rFonts w:ascii="Sylfaen" w:hAnsi="Sylfaen" w:cs="Sylfaen"/>
                <w:color w:val="000000"/>
                <w:sz w:val="24"/>
                <w:szCs w:val="24"/>
                <w:shd w:val="clear" w:color="auto" w:fill="FFFFFF"/>
              </w:rPr>
              <w:t>კომპონენტებს</w:t>
            </w:r>
            <w:r w:rsidRPr="00334EFA">
              <w:rPr>
                <w:color w:val="000000"/>
                <w:sz w:val="24"/>
                <w:szCs w:val="24"/>
                <w:shd w:val="clear" w:color="auto" w:fill="FFFFFF"/>
              </w:rPr>
              <w:t>.</w:t>
            </w:r>
          </w:p>
          <w:p w:rsidR="00942B78" w:rsidRPr="00334EFA" w:rsidRDefault="00942B78" w:rsidP="00C917D8">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rPr>
            </w:pPr>
          </w:p>
        </w:tc>
      </w:tr>
      <w:tr w:rsidR="00942B78" w:rsidRPr="00334EFA" w:rsidTr="00C917D8">
        <w:trPr>
          <w:tblCellSpacing w:w="15" w:type="dxa"/>
          <w:jc w:val="center"/>
        </w:trPr>
        <w:tc>
          <w:tcPr>
            <w:tcW w:w="10860" w:type="dxa"/>
            <w:vAlign w:val="center"/>
          </w:tcPr>
          <w:p w:rsidR="00942B78" w:rsidRPr="00334EFA" w:rsidRDefault="00942B78" w:rsidP="00C917D8">
            <w:pPr>
              <w:pStyle w:val="Default"/>
              <w:rPr>
                <w:rFonts w:ascii="Sylfaen" w:eastAsia="Times New Roman" w:hAnsi="Sylfaen" w:cs="Sylfaen"/>
              </w:rPr>
            </w:pPr>
          </w:p>
        </w:tc>
      </w:tr>
      <w:tr w:rsidR="00942B78" w:rsidRPr="00334EFA" w:rsidTr="00C917D8">
        <w:trPr>
          <w:tblCellSpacing w:w="15" w:type="dxa"/>
          <w:jc w:val="center"/>
        </w:trPr>
        <w:tc>
          <w:tcPr>
            <w:tcW w:w="10860" w:type="dxa"/>
            <w:vAlign w:val="center"/>
          </w:tcPr>
          <w:p w:rsidR="00942B78" w:rsidRPr="00334EFA" w:rsidRDefault="00942B78" w:rsidP="00C917D8">
            <w:pPr>
              <w:pStyle w:val="Default"/>
              <w:rPr>
                <w:rFonts w:ascii="Sylfaen" w:eastAsia="Times New Roman" w:hAnsi="Sylfaen" w:cs="Sylfaen"/>
              </w:rPr>
            </w:pPr>
          </w:p>
        </w:tc>
      </w:tr>
    </w:tbl>
    <w:p w:rsidR="00942B78" w:rsidRPr="00334EFA" w:rsidRDefault="00942B78" w:rsidP="00942B78">
      <w:pPr>
        <w:spacing w:after="0" w:line="240" w:lineRule="auto"/>
        <w:jc w:val="center"/>
        <w:rPr>
          <w:rFonts w:ascii="Times New Roman" w:eastAsia="Times New Roman" w:hAnsi="Times New Roman" w:cs="Times New Roman"/>
          <w:vanish/>
          <w:sz w:val="24"/>
          <w:szCs w:val="24"/>
        </w:rPr>
      </w:pPr>
      <w:bookmarkStart w:id="1" w:name="HASH010b9aebafeaedfa2f6f4727.4.1"/>
      <w:bookmarkEnd w:id="1"/>
    </w:p>
    <w:tbl>
      <w:tblPr>
        <w:tblW w:w="11340" w:type="dxa"/>
        <w:jc w:val="center"/>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12060"/>
      </w:tblGrid>
      <w:tr w:rsidR="00942B78" w:rsidRPr="00334EFA" w:rsidTr="00C917D8">
        <w:trPr>
          <w:tblCellSpacing w:w="15" w:type="dxa"/>
          <w:jc w:val="center"/>
        </w:trPr>
        <w:tc>
          <w:tcPr>
            <w:tcW w:w="11280" w:type="dxa"/>
            <w:shd w:val="clear" w:color="auto" w:fill="FFFFFF"/>
            <w:vAlign w:val="center"/>
            <w:hideMark/>
          </w:tcPr>
          <w:p w:rsidR="00942B78" w:rsidRPr="00334EFA" w:rsidRDefault="00942B78" w:rsidP="00C917D8">
            <w:pPr>
              <w:rPr>
                <w:rFonts w:ascii="Sylfaen" w:hAnsi="Sylfaen"/>
                <w:sz w:val="24"/>
                <w:szCs w:val="24"/>
                <w:lang w:val="ka-GE"/>
              </w:rPr>
            </w:pPr>
          </w:p>
          <w:p w:rsidR="00942B78" w:rsidRPr="00334EFA" w:rsidRDefault="00942B78" w:rsidP="00C917D8">
            <w:pPr>
              <w:rPr>
                <w:rFonts w:ascii="Sylfaen" w:hAnsi="Sylfaen"/>
                <w:sz w:val="24"/>
                <w:szCs w:val="24"/>
                <w:lang w:val="ka-GE"/>
              </w:rPr>
            </w:pPr>
          </w:p>
          <w:p w:rsidR="00942B78" w:rsidRPr="00334EFA" w:rsidRDefault="00942B78" w:rsidP="00C917D8">
            <w:pPr>
              <w:rPr>
                <w:rFonts w:ascii="Sylfaen" w:hAnsi="Sylfaen"/>
                <w:sz w:val="24"/>
                <w:szCs w:val="24"/>
                <w:lang w:val="ka-GE"/>
              </w:rPr>
            </w:pPr>
          </w:p>
          <w:p w:rsidR="00942B78" w:rsidRPr="00334EFA" w:rsidRDefault="00942B78" w:rsidP="00C917D8">
            <w:pPr>
              <w:rPr>
                <w:rFonts w:ascii="Sylfaen" w:hAnsi="Sylfaen"/>
                <w:sz w:val="24"/>
                <w:szCs w:val="24"/>
                <w:lang w:val="ka-GE"/>
              </w:rPr>
            </w:pPr>
          </w:p>
          <w:p w:rsidR="00942B78" w:rsidRPr="00334EFA" w:rsidRDefault="00942B78" w:rsidP="00C917D8">
            <w:pPr>
              <w:rPr>
                <w:rFonts w:ascii="Sylfaen" w:hAnsi="Sylfaen"/>
                <w:sz w:val="24"/>
                <w:szCs w:val="24"/>
                <w:lang w:val="ka-GE"/>
              </w:rPr>
            </w:pPr>
          </w:p>
          <w:p w:rsidR="00942B78" w:rsidRPr="00334EFA" w:rsidRDefault="00942B78" w:rsidP="00C917D8">
            <w:pPr>
              <w:rPr>
                <w:rFonts w:ascii="Sylfaen" w:hAnsi="Sylfaen"/>
                <w:sz w:val="24"/>
                <w:szCs w:val="24"/>
                <w:lang w:val="ka-GE"/>
              </w:rPr>
            </w:pPr>
          </w:p>
          <w:p w:rsidR="00942B78" w:rsidRPr="00334EFA" w:rsidRDefault="00942B78" w:rsidP="00C917D8">
            <w:pPr>
              <w:rPr>
                <w:rFonts w:ascii="Sylfaen" w:hAnsi="Sylfaen"/>
                <w:sz w:val="24"/>
                <w:szCs w:val="24"/>
                <w:lang w:val="ka-GE"/>
              </w:rPr>
            </w:pPr>
          </w:p>
          <w:p w:rsidR="00942B78" w:rsidRPr="00334EFA" w:rsidRDefault="00942B78" w:rsidP="00C917D8">
            <w:pPr>
              <w:rPr>
                <w:rFonts w:ascii="Sylfaen" w:hAnsi="Sylfaen"/>
                <w:sz w:val="24"/>
                <w:szCs w:val="24"/>
                <w:lang w:val="ka-GE"/>
              </w:rPr>
            </w:pPr>
          </w:p>
          <w:p w:rsidR="00942B78" w:rsidRDefault="00942B78" w:rsidP="00C917D8">
            <w:pPr>
              <w:rPr>
                <w:rFonts w:ascii="Sylfaen" w:hAnsi="Sylfaen"/>
                <w:sz w:val="24"/>
                <w:szCs w:val="24"/>
                <w:lang w:val="ka-GE"/>
              </w:rPr>
            </w:pPr>
          </w:p>
          <w:p w:rsidR="00942B78" w:rsidRDefault="00942B78" w:rsidP="00C917D8">
            <w:pPr>
              <w:rPr>
                <w:rFonts w:ascii="Sylfaen" w:hAnsi="Sylfaen"/>
                <w:sz w:val="24"/>
                <w:szCs w:val="24"/>
                <w:lang w:val="ka-GE"/>
              </w:rPr>
            </w:pPr>
          </w:p>
          <w:p w:rsidR="00942B78" w:rsidRDefault="00942B78" w:rsidP="00C917D8">
            <w:pPr>
              <w:rPr>
                <w:rFonts w:ascii="Sylfaen" w:hAnsi="Sylfaen"/>
                <w:sz w:val="24"/>
                <w:szCs w:val="24"/>
                <w:lang w:val="ka-GE"/>
              </w:rPr>
            </w:pPr>
          </w:p>
          <w:p w:rsidR="00942B78" w:rsidRPr="0060477A" w:rsidRDefault="00942B78" w:rsidP="00CB42EE">
            <w:pPr>
              <w:pStyle w:val="ListParagraph"/>
              <w:ind w:left="4845"/>
              <w:rPr>
                <w:rFonts w:ascii="Sylfaen" w:hAnsi="Sylfaen"/>
                <w:b/>
                <w:sz w:val="28"/>
                <w:szCs w:val="28"/>
                <w:lang w:val="ka-GE"/>
              </w:rPr>
            </w:pPr>
            <w:r w:rsidRPr="00C03239">
              <w:rPr>
                <w:rFonts w:ascii="Sylfaen" w:hAnsi="Sylfaen" w:cs="Sylfaen"/>
                <w:b/>
                <w:sz w:val="28"/>
                <w:szCs w:val="28"/>
                <w:lang w:val="ka-GE"/>
              </w:rPr>
              <w:t>კვლევის</w:t>
            </w:r>
            <w:r w:rsidRPr="00C03239">
              <w:rPr>
                <w:rFonts w:ascii="Sylfaen" w:hAnsi="Sylfaen"/>
                <w:b/>
                <w:sz w:val="28"/>
                <w:szCs w:val="28"/>
                <w:lang w:val="ka-GE"/>
              </w:rPr>
              <w:t xml:space="preserve"> მეთოდოლოგია</w:t>
            </w:r>
          </w:p>
          <w:p w:rsidR="00942B78" w:rsidRPr="00C03239" w:rsidRDefault="00942B78" w:rsidP="00C917D8">
            <w:pPr>
              <w:pStyle w:val="ListParagraph"/>
              <w:ind w:left="4845"/>
              <w:rPr>
                <w:rFonts w:ascii="Sylfaen" w:hAnsi="Sylfaen"/>
                <w:b/>
                <w:sz w:val="28"/>
                <w:szCs w:val="28"/>
                <w:lang w:val="ka-GE"/>
              </w:rPr>
            </w:pPr>
          </w:p>
          <w:tbl>
            <w:tblPr>
              <w:tblW w:w="11400" w:type="dxa"/>
              <w:tblCellSpacing w:w="7" w:type="dxa"/>
              <w:tblInd w:w="570" w:type="dxa"/>
              <w:tblCellMar>
                <w:top w:w="30" w:type="dxa"/>
                <w:left w:w="30" w:type="dxa"/>
                <w:bottom w:w="30" w:type="dxa"/>
                <w:right w:w="30" w:type="dxa"/>
              </w:tblCellMar>
              <w:tblLook w:val="04A0" w:firstRow="1" w:lastRow="0" w:firstColumn="1" w:lastColumn="0" w:noHBand="0" w:noVBand="1"/>
            </w:tblPr>
            <w:tblGrid>
              <w:gridCol w:w="11400"/>
            </w:tblGrid>
            <w:tr w:rsidR="00942B78" w:rsidRPr="00334EFA" w:rsidTr="00C917D8">
              <w:trPr>
                <w:tblCellSpacing w:w="7" w:type="dxa"/>
              </w:trPr>
              <w:tc>
                <w:tcPr>
                  <w:tcW w:w="0" w:type="auto"/>
                  <w:shd w:val="clear" w:color="auto" w:fill="F9F9F9"/>
                  <w:vAlign w:val="center"/>
                  <w:hideMark/>
                </w:tcPr>
                <w:p w:rsidR="00942B78" w:rsidRPr="00894BF8" w:rsidRDefault="00942B78" w:rsidP="00C917D8">
                  <w:pPr>
                    <w:pStyle w:val="ListParagraph"/>
                    <w:spacing w:before="100" w:beforeAutospacing="1" w:after="100" w:afterAutospacing="1" w:line="240" w:lineRule="auto"/>
                    <w:outlineLvl w:val="3"/>
                    <w:rPr>
                      <w:rFonts w:ascii="Times New Roman" w:eastAsia="Times New Roman" w:hAnsi="Times New Roman" w:cs="Times New Roman"/>
                      <w:b/>
                      <w:bCs/>
                      <w:sz w:val="24"/>
                      <w:szCs w:val="24"/>
                    </w:rPr>
                  </w:pPr>
                  <w:r w:rsidRPr="00894BF8">
                    <w:rPr>
                      <w:rFonts w:ascii="Sylfaen" w:eastAsia="Times New Roman" w:hAnsi="Sylfaen" w:cs="Sylfaen"/>
                      <w:b/>
                      <w:bCs/>
                      <w:sz w:val="24"/>
                      <w:szCs w:val="24"/>
                    </w:rPr>
                    <w:t>რაოდენობრივი</w:t>
                  </w:r>
                  <w:r w:rsidRPr="00894BF8">
                    <w:rPr>
                      <w:rFonts w:ascii="Times New Roman" w:eastAsia="Times New Roman" w:hAnsi="Times New Roman" w:cs="Times New Roman"/>
                      <w:b/>
                      <w:bCs/>
                      <w:sz w:val="24"/>
                      <w:szCs w:val="24"/>
                    </w:rPr>
                    <w:t xml:space="preserve"> </w:t>
                  </w:r>
                  <w:r w:rsidRPr="00894BF8">
                    <w:rPr>
                      <w:rFonts w:ascii="Sylfaen" w:eastAsia="Times New Roman" w:hAnsi="Sylfaen" w:cs="Sylfaen"/>
                      <w:b/>
                      <w:bCs/>
                      <w:sz w:val="24"/>
                      <w:szCs w:val="24"/>
                    </w:rPr>
                    <w:t>კვლევის</w:t>
                  </w:r>
                  <w:r w:rsidRPr="00894BF8">
                    <w:rPr>
                      <w:rFonts w:ascii="Times New Roman" w:eastAsia="Times New Roman" w:hAnsi="Times New Roman" w:cs="Times New Roman"/>
                      <w:b/>
                      <w:bCs/>
                      <w:sz w:val="24"/>
                      <w:szCs w:val="24"/>
                    </w:rPr>
                    <w:t xml:space="preserve"> </w:t>
                  </w:r>
                  <w:r w:rsidRPr="00894BF8">
                    <w:rPr>
                      <w:rFonts w:ascii="Sylfaen" w:eastAsia="Times New Roman" w:hAnsi="Sylfaen" w:cs="Sylfaen"/>
                      <w:b/>
                      <w:bCs/>
                      <w:sz w:val="24"/>
                      <w:szCs w:val="24"/>
                    </w:rPr>
                    <w:t>მეთოდოლოგიის</w:t>
                  </w:r>
                  <w:r w:rsidRPr="00894BF8">
                    <w:rPr>
                      <w:rFonts w:ascii="Times New Roman" w:eastAsia="Times New Roman" w:hAnsi="Times New Roman" w:cs="Times New Roman"/>
                      <w:b/>
                      <w:bCs/>
                      <w:sz w:val="24"/>
                      <w:szCs w:val="24"/>
                    </w:rPr>
                    <w:t xml:space="preserve"> </w:t>
                  </w:r>
                  <w:r w:rsidRPr="00894BF8">
                    <w:rPr>
                      <w:rFonts w:ascii="Sylfaen" w:eastAsia="Times New Roman" w:hAnsi="Sylfaen" w:cs="Sylfaen"/>
                      <w:b/>
                      <w:bCs/>
                      <w:sz w:val="24"/>
                      <w:szCs w:val="24"/>
                    </w:rPr>
                    <w:t>აღწერა</w:t>
                  </w:r>
                </w:p>
              </w:tc>
            </w:tr>
            <w:tr w:rsidR="00942B78" w:rsidRPr="00334EFA" w:rsidTr="00C917D8">
              <w:trPr>
                <w:tblCellSpacing w:w="7" w:type="dxa"/>
              </w:trPr>
              <w:tc>
                <w:tcPr>
                  <w:tcW w:w="0" w:type="auto"/>
                  <w:shd w:val="clear" w:color="auto" w:fill="F9F9F9"/>
                  <w:vAlign w:val="center"/>
                  <w:hideMark/>
                </w:tcPr>
                <w:p w:rsidR="00942B78" w:rsidRPr="00334EFA" w:rsidRDefault="00942B78" w:rsidP="00C917D8">
                  <w:pPr>
                    <w:spacing w:after="0" w:line="240" w:lineRule="auto"/>
                    <w:rPr>
                      <w:rFonts w:ascii="Times New Roman" w:eastAsia="Times New Roman" w:hAnsi="Times New Roman" w:cs="Times New Roman"/>
                      <w:sz w:val="24"/>
                      <w:szCs w:val="24"/>
                    </w:rPr>
                  </w:pPr>
                </w:p>
              </w:tc>
            </w:tr>
            <w:tr w:rsidR="00942B78" w:rsidRPr="00334EFA" w:rsidTr="00C917D8">
              <w:trPr>
                <w:tblCellSpacing w:w="7" w:type="dxa"/>
              </w:trPr>
              <w:tc>
                <w:tcPr>
                  <w:tcW w:w="0" w:type="auto"/>
                  <w:shd w:val="clear" w:color="auto" w:fill="F9F9F9"/>
                  <w:vAlign w:val="center"/>
                  <w:hideMark/>
                </w:tcPr>
                <w:p w:rsidR="00942B78" w:rsidRPr="00334EFA" w:rsidRDefault="00942B78" w:rsidP="00C917D8">
                  <w:pPr>
                    <w:spacing w:after="0" w:line="240" w:lineRule="auto"/>
                    <w:rPr>
                      <w:rFonts w:ascii="Times New Roman" w:eastAsia="Times New Roman" w:hAnsi="Times New Roman" w:cs="Times New Roman"/>
                      <w:sz w:val="24"/>
                      <w:szCs w:val="24"/>
                    </w:rPr>
                  </w:pPr>
                </w:p>
              </w:tc>
            </w:tr>
            <w:tr w:rsidR="00942B78" w:rsidRPr="00334EFA" w:rsidTr="00C917D8">
              <w:trPr>
                <w:tblCellSpacing w:w="7" w:type="dxa"/>
              </w:trPr>
              <w:tc>
                <w:tcPr>
                  <w:tcW w:w="0" w:type="auto"/>
                  <w:shd w:val="clear" w:color="auto" w:fill="F9F9F9"/>
                  <w:vAlign w:val="center"/>
                  <w:hideMark/>
                </w:tcPr>
                <w:p w:rsidR="00942B78" w:rsidRPr="00334EFA" w:rsidRDefault="00942B78" w:rsidP="00C917D8">
                  <w:pPr>
                    <w:spacing w:after="0" w:line="240" w:lineRule="auto"/>
                    <w:rPr>
                      <w:rFonts w:ascii="Times New Roman" w:eastAsia="Times New Roman" w:hAnsi="Times New Roman" w:cs="Times New Roman"/>
                      <w:sz w:val="24"/>
                      <w:szCs w:val="24"/>
                    </w:rPr>
                  </w:pPr>
                </w:p>
              </w:tc>
            </w:tr>
            <w:tr w:rsidR="00942B78" w:rsidRPr="00334EFA" w:rsidTr="00C917D8">
              <w:trPr>
                <w:tblCellSpacing w:w="7" w:type="dxa"/>
              </w:trPr>
              <w:tc>
                <w:tcPr>
                  <w:tcW w:w="0" w:type="auto"/>
                  <w:shd w:val="clear" w:color="auto" w:fill="F9F9F9"/>
                  <w:vAlign w:val="center"/>
                  <w:hideMark/>
                </w:tcPr>
                <w:p w:rsidR="00942B78" w:rsidRPr="00334EFA" w:rsidRDefault="00942B78" w:rsidP="00C917D8">
                  <w:pPr>
                    <w:spacing w:after="0" w:line="240" w:lineRule="auto"/>
                    <w:rPr>
                      <w:rFonts w:ascii="Times New Roman" w:eastAsia="Times New Roman" w:hAnsi="Times New Roman" w:cs="Times New Roman"/>
                      <w:sz w:val="24"/>
                      <w:szCs w:val="24"/>
                    </w:rPr>
                  </w:pPr>
                </w:p>
              </w:tc>
            </w:tr>
            <w:tr w:rsidR="00942B78" w:rsidRPr="00334EFA" w:rsidTr="00C917D8">
              <w:trPr>
                <w:tblCellSpacing w:w="7" w:type="dxa"/>
              </w:trPr>
              <w:tc>
                <w:tcPr>
                  <w:tcW w:w="0" w:type="auto"/>
                  <w:shd w:val="clear" w:color="auto" w:fill="F9F9F9"/>
                  <w:vAlign w:val="center"/>
                  <w:hideMark/>
                </w:tcPr>
                <w:p w:rsidR="00942B78" w:rsidRPr="00334EFA" w:rsidRDefault="00942B78" w:rsidP="00C917D8">
                  <w:pPr>
                    <w:spacing w:after="0" w:line="240" w:lineRule="auto"/>
                    <w:rPr>
                      <w:rFonts w:ascii="Times New Roman" w:eastAsia="Times New Roman" w:hAnsi="Times New Roman" w:cs="Times New Roman"/>
                      <w:sz w:val="24"/>
                      <w:szCs w:val="24"/>
                    </w:rPr>
                  </w:pPr>
                </w:p>
              </w:tc>
            </w:tr>
            <w:tr w:rsidR="00942B78" w:rsidRPr="00334EFA" w:rsidTr="00C917D8">
              <w:trPr>
                <w:tblCellSpacing w:w="7" w:type="dxa"/>
              </w:trPr>
              <w:tc>
                <w:tcPr>
                  <w:tcW w:w="0" w:type="auto"/>
                  <w:shd w:val="clear" w:color="auto" w:fill="F9F9F9"/>
                  <w:vAlign w:val="center"/>
                  <w:hideMark/>
                </w:tcPr>
                <w:p w:rsidR="00942B78" w:rsidRPr="00334EFA" w:rsidRDefault="00942B78" w:rsidP="00C917D8">
                  <w:pPr>
                    <w:spacing w:after="0" w:line="240" w:lineRule="auto"/>
                    <w:rPr>
                      <w:rFonts w:ascii="Times New Roman" w:eastAsia="Times New Roman" w:hAnsi="Times New Roman" w:cs="Times New Roman"/>
                      <w:sz w:val="24"/>
                      <w:szCs w:val="24"/>
                    </w:rPr>
                  </w:pPr>
                </w:p>
              </w:tc>
            </w:tr>
            <w:tr w:rsidR="00942B78" w:rsidRPr="00334EFA" w:rsidTr="00C917D8">
              <w:trPr>
                <w:tblCellSpacing w:w="7" w:type="dxa"/>
              </w:trPr>
              <w:tc>
                <w:tcPr>
                  <w:tcW w:w="0" w:type="auto"/>
                  <w:shd w:val="clear" w:color="auto" w:fill="F9F9F9"/>
                  <w:vAlign w:val="center"/>
                  <w:hideMark/>
                </w:tcPr>
                <w:p w:rsidR="00942B78" w:rsidRPr="00334EFA" w:rsidRDefault="00942B78" w:rsidP="00C917D8">
                  <w:pPr>
                    <w:spacing w:after="0" w:line="240" w:lineRule="auto"/>
                    <w:rPr>
                      <w:rFonts w:ascii="Times New Roman" w:eastAsia="Times New Roman" w:hAnsi="Times New Roman" w:cs="Times New Roman"/>
                      <w:sz w:val="24"/>
                      <w:szCs w:val="24"/>
                    </w:rPr>
                  </w:pPr>
                </w:p>
              </w:tc>
            </w:tr>
          </w:tbl>
          <w:p w:rsidR="00942B78" w:rsidRPr="00334EFA" w:rsidRDefault="00942B78" w:rsidP="00C917D8">
            <w:pPr>
              <w:spacing w:after="0" w:line="240" w:lineRule="auto"/>
              <w:jc w:val="center"/>
              <w:rPr>
                <w:rFonts w:ascii="Times New Roman" w:eastAsia="Times New Roman" w:hAnsi="Times New Roman" w:cs="Times New Roman"/>
                <w:sz w:val="24"/>
                <w:szCs w:val="24"/>
              </w:rPr>
            </w:pPr>
            <w:r w:rsidRPr="00334EFA">
              <w:rPr>
                <w:rFonts w:ascii="Times New Roman" w:eastAsia="Times New Roman" w:hAnsi="Times New Roman" w:cs="Times New Roman"/>
                <w:sz w:val="24"/>
                <w:szCs w:val="24"/>
              </w:rPr>
              <w:t> </w:t>
            </w:r>
          </w:p>
          <w:tbl>
            <w:tblPr>
              <w:tblW w:w="10920" w:type="dxa"/>
              <w:jc w:val="center"/>
              <w:tblCellSpacing w:w="15" w:type="dxa"/>
              <w:tblCellMar>
                <w:top w:w="15" w:type="dxa"/>
                <w:left w:w="15" w:type="dxa"/>
                <w:bottom w:w="15" w:type="dxa"/>
                <w:right w:w="15" w:type="dxa"/>
              </w:tblCellMar>
              <w:tblLook w:val="04A0" w:firstRow="1" w:lastRow="0" w:firstColumn="1" w:lastColumn="0" w:noHBand="0" w:noVBand="1"/>
            </w:tblPr>
            <w:tblGrid>
              <w:gridCol w:w="10920"/>
            </w:tblGrid>
            <w:tr w:rsidR="00942B78" w:rsidRPr="00334EFA" w:rsidTr="00C917D8">
              <w:trPr>
                <w:tblCellSpacing w:w="15" w:type="dxa"/>
                <w:jc w:val="center"/>
              </w:trPr>
              <w:tc>
                <w:tcPr>
                  <w:tcW w:w="10860" w:type="dxa"/>
                  <w:vAlign w:val="center"/>
                  <w:hideMark/>
                </w:tcPr>
                <w:p w:rsidR="00942B78" w:rsidRPr="00F420F5" w:rsidRDefault="00942B78" w:rsidP="00C917D8">
                  <w:pPr>
                    <w:shd w:val="clear" w:color="auto" w:fill="FFFFFF"/>
                    <w:spacing w:before="100" w:beforeAutospacing="1" w:after="100" w:afterAutospacing="1" w:line="236" w:lineRule="atLeast"/>
                    <w:jc w:val="both"/>
                    <w:rPr>
                      <w:rFonts w:ascii="Sylfaen" w:eastAsia="Times New Roman" w:hAnsi="Sylfaen" w:cs="Times New Roman"/>
                      <w:color w:val="000000"/>
                      <w:sz w:val="24"/>
                      <w:szCs w:val="24"/>
                      <w:lang w:val="ka-GE"/>
                    </w:rPr>
                  </w:pPr>
                  <w:r w:rsidRPr="00334EFA">
                    <w:rPr>
                      <w:rFonts w:ascii="Sylfaen" w:eastAsia="Times New Roman" w:hAnsi="Sylfaen" w:cs="Sylfaen"/>
                      <w:b/>
                      <w:bCs/>
                      <w:color w:val="000000"/>
                      <w:sz w:val="24"/>
                      <w:szCs w:val="24"/>
                    </w:rPr>
                    <w:t>კვლევის</w:t>
                  </w:r>
                  <w:r w:rsidRPr="00334EFA">
                    <w:rPr>
                      <w:rFonts w:ascii="Times New Roman" w:eastAsia="Times New Roman" w:hAnsi="Times New Roman" w:cs="Times New Roman"/>
                      <w:b/>
                      <w:bCs/>
                      <w:color w:val="000000"/>
                      <w:sz w:val="24"/>
                      <w:szCs w:val="24"/>
                    </w:rPr>
                    <w:t> </w:t>
                  </w:r>
                  <w:r w:rsidRPr="00334EFA">
                    <w:rPr>
                      <w:rFonts w:ascii="Sylfaen" w:eastAsia="Times New Roman" w:hAnsi="Sylfaen" w:cs="Sylfaen"/>
                      <w:b/>
                      <w:bCs/>
                      <w:color w:val="000000"/>
                      <w:sz w:val="24"/>
                      <w:szCs w:val="24"/>
                    </w:rPr>
                    <w:t>გენერალური</w:t>
                  </w:r>
                  <w:r w:rsidRPr="00334EFA">
                    <w:rPr>
                      <w:rFonts w:ascii="Times New Roman" w:eastAsia="Times New Roman" w:hAnsi="Times New Roman" w:cs="Times New Roman"/>
                      <w:b/>
                      <w:bCs/>
                      <w:color w:val="000000"/>
                      <w:sz w:val="24"/>
                      <w:szCs w:val="24"/>
                    </w:rPr>
                    <w:t> </w:t>
                  </w:r>
                  <w:r w:rsidRPr="00334EFA">
                    <w:rPr>
                      <w:rFonts w:ascii="Sylfaen" w:eastAsia="Times New Roman" w:hAnsi="Sylfaen" w:cs="Sylfaen"/>
                      <w:b/>
                      <w:bCs/>
                      <w:color w:val="000000"/>
                      <w:sz w:val="24"/>
                      <w:szCs w:val="24"/>
                    </w:rPr>
                    <w:t>ერთობლიობა</w:t>
                  </w:r>
                  <w:r w:rsidRPr="00334EFA">
                    <w:rPr>
                      <w:rFonts w:ascii="Times New Roman" w:eastAsia="Times New Roman" w:hAnsi="Times New Roman" w:cs="Times New Roman"/>
                      <w:b/>
                      <w:bCs/>
                      <w:color w:val="000000"/>
                      <w:sz w:val="24"/>
                      <w:szCs w:val="24"/>
                    </w:rPr>
                    <w:t>:</w:t>
                  </w:r>
                  <w:r w:rsidRPr="00334EFA">
                    <w:rPr>
                      <w:rFonts w:ascii="Times New Roman" w:eastAsia="Times New Roman" w:hAnsi="Times New Roman" w:cs="Times New Roman"/>
                      <w:color w:val="000000"/>
                      <w:sz w:val="24"/>
                      <w:szCs w:val="24"/>
                    </w:rPr>
                    <w:t> </w:t>
                  </w:r>
                  <w:r w:rsidRPr="00334EFA">
                    <w:rPr>
                      <w:rFonts w:ascii="Sylfaen" w:eastAsia="Times New Roman" w:hAnsi="Sylfaen" w:cs="Sylfaen"/>
                      <w:color w:val="000000"/>
                      <w:sz w:val="24"/>
                      <w:szCs w:val="24"/>
                      <w:lang w:val="ka-GE"/>
                    </w:rPr>
                    <w:t xml:space="preserve">საქართველოში </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მცხოვრები</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lang w:val="ka-GE"/>
                    </w:rPr>
                    <w:t>დევნილები</w:t>
                  </w:r>
                  <w:r w:rsidRPr="00334EFA">
                    <w:rPr>
                      <w:rFonts w:ascii="Times New Roman" w:eastAsia="Times New Roman" w:hAnsi="Times New Roman" w:cs="Times New Roman"/>
                      <w:color w:val="000000"/>
                      <w:sz w:val="24"/>
                      <w:szCs w:val="24"/>
                    </w:rPr>
                    <w:t xml:space="preserve"> (18 </w:t>
                  </w:r>
                  <w:r w:rsidRPr="00334EFA">
                    <w:rPr>
                      <w:rFonts w:ascii="Sylfaen" w:eastAsia="Times New Roman" w:hAnsi="Sylfaen" w:cs="Sylfaen"/>
                      <w:color w:val="000000"/>
                      <w:sz w:val="24"/>
                      <w:szCs w:val="24"/>
                    </w:rPr>
                    <w:t>წლის</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და</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მეტი</w:t>
                  </w:r>
                  <w:r w:rsidRPr="00334EFA">
                    <w:rPr>
                      <w:rFonts w:ascii="Times New Roman" w:eastAsia="Times New Roman" w:hAnsi="Times New Roman" w:cs="Times New Roman"/>
                      <w:color w:val="000000"/>
                      <w:sz w:val="24"/>
                      <w:szCs w:val="24"/>
                    </w:rPr>
                    <w:t>)</w:t>
                  </w:r>
                  <w:r>
                    <w:rPr>
                      <w:rFonts w:ascii="Sylfaen" w:eastAsia="Times New Roman" w:hAnsi="Sylfaen" w:cs="Times New Roman"/>
                      <w:color w:val="000000"/>
                      <w:sz w:val="24"/>
                      <w:szCs w:val="24"/>
                      <w:lang w:val="ka-GE"/>
                    </w:rPr>
                    <w:t>.</w:t>
                  </w:r>
                </w:p>
                <w:p w:rsidR="00942B78" w:rsidRPr="00F420F5" w:rsidRDefault="00942B78" w:rsidP="00C917D8">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lang w:val="ka-GE"/>
                    </w:rPr>
                  </w:pPr>
                  <w:r w:rsidRPr="00334EFA">
                    <w:rPr>
                      <w:rFonts w:ascii="Sylfaen" w:eastAsia="Times New Roman" w:hAnsi="Sylfaen" w:cs="Sylfaen"/>
                      <w:b/>
                      <w:bCs/>
                      <w:color w:val="000000"/>
                      <w:sz w:val="24"/>
                      <w:szCs w:val="24"/>
                    </w:rPr>
                    <w:t>გამოკვლევის</w:t>
                  </w:r>
                  <w:r w:rsidRPr="00334EFA">
                    <w:rPr>
                      <w:rFonts w:ascii="Times New Roman" w:eastAsia="Times New Roman" w:hAnsi="Times New Roman" w:cs="Times New Roman"/>
                      <w:b/>
                      <w:bCs/>
                      <w:color w:val="000000"/>
                      <w:sz w:val="24"/>
                      <w:szCs w:val="24"/>
                    </w:rPr>
                    <w:t> </w:t>
                  </w:r>
                  <w:r w:rsidRPr="00334EFA">
                    <w:rPr>
                      <w:rFonts w:ascii="Sylfaen" w:eastAsia="Times New Roman" w:hAnsi="Sylfaen" w:cs="Sylfaen"/>
                      <w:b/>
                      <w:bCs/>
                      <w:color w:val="000000"/>
                      <w:sz w:val="24"/>
                      <w:szCs w:val="24"/>
                    </w:rPr>
                    <w:t>ტიპი</w:t>
                  </w:r>
                  <w:r w:rsidRPr="00334EFA">
                    <w:rPr>
                      <w:rFonts w:ascii="Times New Roman" w:eastAsia="Times New Roman" w:hAnsi="Times New Roman" w:cs="Times New Roman"/>
                      <w:b/>
                      <w:bCs/>
                      <w:color w:val="000000"/>
                      <w:sz w:val="24"/>
                      <w:szCs w:val="24"/>
                    </w:rPr>
                    <w:t>:</w:t>
                  </w:r>
                  <w:r w:rsidRPr="00334EFA">
                    <w:rPr>
                      <w:rFonts w:ascii="Times New Roman" w:eastAsia="Times New Roman" w:hAnsi="Times New Roman" w:cs="Times New Roman"/>
                      <w:color w:val="000000"/>
                      <w:sz w:val="24"/>
                      <w:szCs w:val="24"/>
                    </w:rPr>
                    <w:t> </w:t>
                  </w:r>
                  <w:r w:rsidRPr="00334EFA">
                    <w:rPr>
                      <w:rFonts w:ascii="Sylfaen" w:eastAsia="Times New Roman" w:hAnsi="Sylfaen" w:cs="Sylfaen"/>
                      <w:color w:val="000000"/>
                      <w:sz w:val="24"/>
                      <w:szCs w:val="24"/>
                    </w:rPr>
                    <w:t>რაოდენობრივი</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კვლევ</w:t>
                  </w:r>
                  <w:r w:rsidRPr="00334EFA">
                    <w:rPr>
                      <w:rFonts w:ascii="Sylfaen" w:eastAsia="Times New Roman" w:hAnsi="Sylfaen" w:cs="Sylfaen"/>
                      <w:color w:val="000000"/>
                      <w:sz w:val="24"/>
                      <w:szCs w:val="24"/>
                      <w:lang w:val="ka-GE"/>
                    </w:rPr>
                    <w:t xml:space="preserve">ა, </w:t>
                  </w:r>
                  <w:r w:rsidRPr="00334EFA">
                    <w:rPr>
                      <w:rFonts w:ascii="Sylfaen" w:eastAsia="Times New Roman" w:hAnsi="Sylfaen" w:cs="Sylfaen"/>
                      <w:color w:val="000000"/>
                      <w:sz w:val="24"/>
                      <w:szCs w:val="24"/>
                    </w:rPr>
                    <w:t>კვლევის</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მეთოდი</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lang w:val="ka-GE"/>
                    </w:rPr>
                    <w:t xml:space="preserve">სატელეფონო </w:t>
                  </w:r>
                  <w:r w:rsidRPr="00334EFA">
                    <w:rPr>
                      <w:rFonts w:ascii="Sylfaen" w:eastAsia="Times New Roman" w:hAnsi="Sylfaen" w:cs="Sylfaen"/>
                      <w:color w:val="000000"/>
                      <w:sz w:val="24"/>
                      <w:szCs w:val="24"/>
                    </w:rPr>
                    <w:t>ინტერვიუ</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კვლევის</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ინსტრუმენტი</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კითხვარი</w:t>
                  </w:r>
                  <w:r>
                    <w:rPr>
                      <w:rFonts w:ascii="Sylfaen" w:eastAsia="Times New Roman" w:hAnsi="Sylfaen" w:cs="Sylfaen"/>
                      <w:color w:val="000000"/>
                      <w:sz w:val="24"/>
                      <w:szCs w:val="24"/>
                      <w:lang w:val="ka-GE"/>
                    </w:rPr>
                    <w:t>.</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შერჩევის</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მოცულობა</w:t>
                  </w:r>
                  <w:r w:rsidRPr="00334EFA">
                    <w:rPr>
                      <w:rFonts w:ascii="Times New Roman" w:eastAsia="Times New Roman" w:hAnsi="Times New Roman" w:cs="Times New Roman"/>
                      <w:color w:val="000000"/>
                      <w:sz w:val="24"/>
                      <w:szCs w:val="24"/>
                    </w:rPr>
                    <w:t xml:space="preserve">: 500 </w:t>
                  </w:r>
                  <w:r w:rsidRPr="00334EFA">
                    <w:rPr>
                      <w:rFonts w:ascii="Sylfaen" w:eastAsia="Times New Roman" w:hAnsi="Sylfaen" w:cs="Sylfaen"/>
                      <w:color w:val="000000"/>
                      <w:sz w:val="24"/>
                      <w:szCs w:val="24"/>
                    </w:rPr>
                    <w:t>რესპონდენტი</w:t>
                  </w:r>
                  <w:r>
                    <w:rPr>
                      <w:rFonts w:ascii="Sylfaen" w:eastAsia="Times New Roman" w:hAnsi="Sylfaen" w:cs="Sylfaen"/>
                      <w:color w:val="000000"/>
                      <w:sz w:val="24"/>
                      <w:szCs w:val="24"/>
                      <w:lang w:val="ka-GE"/>
                    </w:rPr>
                    <w:t>.</w:t>
                  </w:r>
                </w:p>
                <w:p w:rsidR="00942B78" w:rsidRPr="00334EFA" w:rsidRDefault="00942B78" w:rsidP="00C917D8">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rPr>
                  </w:pPr>
                  <w:r w:rsidRPr="00334EFA">
                    <w:rPr>
                      <w:rFonts w:ascii="Sylfaen" w:eastAsia="Times New Roman" w:hAnsi="Sylfaen" w:cs="Sylfaen"/>
                      <w:b/>
                      <w:bCs/>
                      <w:color w:val="000000"/>
                      <w:sz w:val="24"/>
                      <w:szCs w:val="24"/>
                    </w:rPr>
                    <w:t>შერჩევის</w:t>
                  </w:r>
                  <w:r w:rsidRPr="00334EFA">
                    <w:rPr>
                      <w:rFonts w:ascii="Times New Roman" w:eastAsia="Times New Roman" w:hAnsi="Times New Roman" w:cs="Times New Roman"/>
                      <w:b/>
                      <w:bCs/>
                      <w:color w:val="000000"/>
                      <w:sz w:val="24"/>
                      <w:szCs w:val="24"/>
                    </w:rPr>
                    <w:t> </w:t>
                  </w:r>
                  <w:r w:rsidRPr="00334EFA">
                    <w:rPr>
                      <w:rFonts w:ascii="Sylfaen" w:eastAsia="Times New Roman" w:hAnsi="Sylfaen" w:cs="Sylfaen"/>
                      <w:b/>
                      <w:bCs/>
                      <w:color w:val="000000"/>
                      <w:sz w:val="24"/>
                      <w:szCs w:val="24"/>
                    </w:rPr>
                    <w:t>ბაზა</w:t>
                  </w:r>
                  <w:r w:rsidRPr="00334EFA">
                    <w:rPr>
                      <w:rFonts w:ascii="Times New Roman" w:eastAsia="Times New Roman" w:hAnsi="Times New Roman" w:cs="Times New Roman"/>
                      <w:b/>
                      <w:bCs/>
                      <w:color w:val="000000"/>
                      <w:sz w:val="24"/>
                      <w:szCs w:val="24"/>
                    </w:rPr>
                    <w:t>:</w:t>
                  </w:r>
                  <w:r w:rsidRPr="00334EFA">
                    <w:rPr>
                      <w:rFonts w:ascii="Times New Roman" w:eastAsia="Times New Roman" w:hAnsi="Times New Roman" w:cs="Times New Roman"/>
                      <w:color w:val="000000"/>
                      <w:sz w:val="24"/>
                      <w:szCs w:val="24"/>
                    </w:rPr>
                    <w:t> </w:t>
                  </w:r>
                  <w:r w:rsidRPr="00334EFA">
                    <w:rPr>
                      <w:rFonts w:ascii="Sylfaen" w:eastAsia="Times New Roman" w:hAnsi="Sylfaen" w:cs="Times New Roman"/>
                      <w:color w:val="000000"/>
                      <w:sz w:val="24"/>
                      <w:szCs w:val="24"/>
                      <w:lang w:val="ka-GE"/>
                    </w:rPr>
                    <w:t xml:space="preserve">საქართველოს 11 რეგიონში მცხოვრები დევნილები; </w:t>
                  </w:r>
                  <w:r w:rsidRPr="00334EFA">
                    <w:rPr>
                      <w:rFonts w:ascii="Sylfaen" w:eastAsiaTheme="minorHAnsi" w:hAnsi="Sylfaen" w:cs="Sylfaen"/>
                      <w:sz w:val="24"/>
                      <w:szCs w:val="24"/>
                    </w:rPr>
                    <w:t xml:space="preserve">ამ რაოდენობაში </w:t>
                  </w:r>
                  <w:r>
                    <w:rPr>
                      <w:rFonts w:ascii="Sylfaen" w:eastAsiaTheme="minorHAnsi" w:hAnsi="Sylfaen" w:cs="Sylfaen"/>
                      <w:sz w:val="24"/>
                      <w:szCs w:val="24"/>
                    </w:rPr>
                    <w:t>გათვალისწინე</w:t>
                  </w:r>
                  <w:r w:rsidRPr="00334EFA">
                    <w:rPr>
                      <w:rFonts w:ascii="Sylfaen" w:eastAsiaTheme="minorHAnsi" w:hAnsi="Sylfaen" w:cs="Sylfaen"/>
                      <w:sz w:val="24"/>
                      <w:szCs w:val="24"/>
                    </w:rPr>
                    <w:t>ბულია როგორც კოლექტიურ ცენტრებში, ისე კერძო საცხოვრებლებში მცხოვრები დევნილები; დევნილები, რომლებიც ცხოვრობენ სოფლად და ქალაქად; ასევე, ძველი და ახალი ნაკადის დევნილები.</w:t>
                  </w:r>
                </w:p>
                <w:p w:rsidR="00942B78" w:rsidRPr="00334EFA" w:rsidRDefault="00942B78" w:rsidP="00C917D8">
                  <w:pPr>
                    <w:shd w:val="clear" w:color="auto" w:fill="FFFFFF"/>
                    <w:spacing w:before="100" w:beforeAutospacing="1" w:after="100" w:afterAutospacing="1" w:line="236" w:lineRule="atLeast"/>
                    <w:jc w:val="both"/>
                    <w:rPr>
                      <w:rFonts w:ascii="Sylfaen" w:eastAsia="Times New Roman" w:hAnsi="Sylfaen" w:cs="Times New Roman"/>
                      <w:color w:val="000000"/>
                      <w:sz w:val="24"/>
                      <w:szCs w:val="24"/>
                      <w:lang w:val="ka-GE"/>
                    </w:rPr>
                  </w:pPr>
                  <w:r w:rsidRPr="00334EFA">
                    <w:rPr>
                      <w:rFonts w:ascii="Sylfaen" w:eastAsia="Times New Roman" w:hAnsi="Sylfaen" w:cs="Sylfaen"/>
                      <w:b/>
                      <w:bCs/>
                      <w:color w:val="000000"/>
                      <w:sz w:val="24"/>
                      <w:szCs w:val="24"/>
                    </w:rPr>
                    <w:t>შერჩევის</w:t>
                  </w:r>
                  <w:r w:rsidRPr="00334EFA">
                    <w:rPr>
                      <w:rFonts w:ascii="Times New Roman" w:eastAsia="Times New Roman" w:hAnsi="Times New Roman" w:cs="Times New Roman"/>
                      <w:b/>
                      <w:bCs/>
                      <w:color w:val="000000"/>
                      <w:sz w:val="24"/>
                      <w:szCs w:val="24"/>
                    </w:rPr>
                    <w:t> </w:t>
                  </w:r>
                  <w:r w:rsidRPr="00334EFA">
                    <w:rPr>
                      <w:rFonts w:ascii="Sylfaen" w:eastAsia="Times New Roman" w:hAnsi="Sylfaen" w:cs="Sylfaen"/>
                      <w:b/>
                      <w:bCs/>
                      <w:color w:val="000000"/>
                      <w:sz w:val="24"/>
                      <w:szCs w:val="24"/>
                    </w:rPr>
                    <w:t>დიზაინი</w:t>
                  </w:r>
                  <w:r w:rsidRPr="00334EFA">
                    <w:rPr>
                      <w:rFonts w:ascii="Times New Roman" w:eastAsia="Times New Roman" w:hAnsi="Times New Roman" w:cs="Times New Roman"/>
                      <w:b/>
                      <w:bCs/>
                      <w:color w:val="000000"/>
                      <w:sz w:val="24"/>
                      <w:szCs w:val="24"/>
                    </w:rPr>
                    <w:t>:</w:t>
                  </w:r>
                  <w:r w:rsidRPr="00334EFA">
                    <w:rPr>
                      <w:rFonts w:ascii="Times New Roman" w:eastAsia="Times New Roman" w:hAnsi="Times New Roman" w:cs="Times New Roman"/>
                      <w:color w:val="000000"/>
                      <w:sz w:val="24"/>
                      <w:szCs w:val="24"/>
                    </w:rPr>
                    <w:t> </w:t>
                  </w:r>
                  <w:r w:rsidRPr="00334EFA">
                    <w:rPr>
                      <w:rFonts w:ascii="Sylfaen" w:eastAsia="Times New Roman" w:hAnsi="Sylfaen" w:cs="Sylfaen"/>
                      <w:color w:val="000000"/>
                      <w:sz w:val="24"/>
                      <w:szCs w:val="24"/>
                    </w:rPr>
                    <w:t>მრავალსაფეხურიანი</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სტრატიფიცირებული</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კლასტერული</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შერჩევა</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შერჩევის</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ამ</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მოდელის</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მთავარი</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იდეაა</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კვლევაში</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გეოგრაფიული</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და</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დემოგრაფიული</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მახასიათებლების</w:t>
                  </w:r>
                  <w:r w:rsidRPr="00334EFA">
                    <w:rPr>
                      <w:rFonts w:ascii="Sylfaen" w:eastAsia="Times New Roman" w:hAnsi="Sylfaen" w:cs="Sylfaen"/>
                      <w:color w:val="000000"/>
                      <w:sz w:val="24"/>
                      <w:szCs w:val="24"/>
                      <w:lang w:val="ka-GE"/>
                    </w:rPr>
                    <w:t xml:space="preserve"> </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lang w:val="ka-GE"/>
                    </w:rPr>
                    <w:t xml:space="preserve">წარმომადგენლობითობა, </w:t>
                  </w:r>
                  <w:r w:rsidRPr="00334EFA">
                    <w:rPr>
                      <w:rFonts w:ascii="Sylfaen" w:eastAsia="Times New Roman" w:hAnsi="Sylfaen" w:cs="Sylfaen"/>
                      <w:color w:val="000000"/>
                      <w:sz w:val="24"/>
                      <w:szCs w:val="24"/>
                    </w:rPr>
                    <w:t>შემთხვევითობის</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მაქსიმალურ</w:t>
                  </w:r>
                  <w:r>
                    <w:rPr>
                      <w:rFonts w:ascii="Sylfaen" w:eastAsia="Times New Roman" w:hAnsi="Sylfaen" w:cs="Sylfaen"/>
                      <w:color w:val="000000"/>
                      <w:sz w:val="24"/>
                      <w:szCs w:val="24"/>
                      <w:lang w:val="ka-GE"/>
                    </w:rPr>
                    <w:t>ი</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დაცვა</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და</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საბოლოო</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ჯამში</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რეპრეზენტატული</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მონაცემების</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მიღება</w:t>
                  </w:r>
                  <w:r w:rsidRPr="00334EFA">
                    <w:rPr>
                      <w:rFonts w:ascii="Sylfaen" w:eastAsia="Times New Roman" w:hAnsi="Sylfaen" w:cs="Sylfaen"/>
                      <w:color w:val="000000"/>
                      <w:sz w:val="24"/>
                      <w:szCs w:val="24"/>
                      <w:lang w:val="ka-GE"/>
                    </w:rPr>
                    <w:t>.</w:t>
                  </w:r>
                </w:p>
                <w:p w:rsidR="00942B78" w:rsidRPr="00334EFA" w:rsidRDefault="00942B78" w:rsidP="00C917D8">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rPr>
                  </w:pPr>
                  <w:r w:rsidRPr="00334EFA">
                    <w:rPr>
                      <w:rFonts w:ascii="Sylfaen" w:eastAsia="Times New Roman" w:hAnsi="Sylfaen" w:cs="Sylfaen"/>
                      <w:color w:val="000000"/>
                      <w:sz w:val="24"/>
                      <w:szCs w:val="24"/>
                    </w:rPr>
                    <w:t>კვლევის</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საწყის</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ეტაპზე</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შედგა</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შერჩევის</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დეტალური</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სქემა</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რომელიც</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მოიცავდა</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რესპონდენტების</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განაწილებას</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რაიონების</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ქალაქებისა</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და</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სოფლების</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მიხედვით</w:t>
                  </w:r>
                  <w:r w:rsidRPr="00334EFA">
                    <w:rPr>
                      <w:rFonts w:ascii="Times New Roman" w:eastAsia="Times New Roman" w:hAnsi="Times New Roman" w:cs="Times New Roman"/>
                      <w:color w:val="000000"/>
                      <w:sz w:val="24"/>
                      <w:szCs w:val="24"/>
                    </w:rPr>
                    <w:t xml:space="preserve">. </w:t>
                  </w:r>
                  <w:r w:rsidRPr="00334EFA">
                    <w:rPr>
                      <w:rFonts w:ascii="Sylfaen" w:eastAsiaTheme="minorHAnsi" w:hAnsi="Sylfaen" w:cs="Sylfaen"/>
                      <w:sz w:val="24"/>
                      <w:szCs w:val="24"/>
                    </w:rPr>
                    <w:t xml:space="preserve">სატელეფონო ინტერვიუ </w:t>
                  </w:r>
                  <w:r w:rsidRPr="00334EFA">
                    <w:rPr>
                      <w:rFonts w:ascii="Sylfaen" w:eastAsiaTheme="minorHAnsi" w:hAnsi="Sylfaen" w:cs="Sylfaen"/>
                      <w:sz w:val="24"/>
                      <w:szCs w:val="24"/>
                      <w:lang w:val="ka-GE"/>
                    </w:rPr>
                    <w:t>შედგა</w:t>
                  </w:r>
                  <w:r w:rsidRPr="00334EFA">
                    <w:rPr>
                      <w:rFonts w:ascii="Sylfaen" w:eastAsiaTheme="minorHAnsi" w:hAnsi="Sylfaen" w:cs="Sylfaen"/>
                      <w:sz w:val="24"/>
                      <w:szCs w:val="24"/>
                    </w:rPr>
                    <w:t xml:space="preserve"> ოჯახის სრულწლოვან</w:t>
                  </w:r>
                  <w:r w:rsidRPr="00334EFA">
                    <w:rPr>
                      <w:rFonts w:ascii="Sylfaen" w:eastAsiaTheme="minorHAnsi" w:hAnsi="Sylfaen" w:cs="Sylfaen"/>
                      <w:sz w:val="24"/>
                      <w:szCs w:val="24"/>
                      <w:lang w:val="ka-GE"/>
                    </w:rPr>
                    <w:t>,</w:t>
                  </w:r>
                  <w:r w:rsidRPr="00334EFA">
                    <w:rPr>
                      <w:rFonts w:ascii="Sylfaen" w:eastAsiaTheme="minorHAnsi" w:hAnsi="Sylfaen" w:cs="Sylfaen"/>
                      <w:sz w:val="24"/>
                      <w:szCs w:val="24"/>
                    </w:rPr>
                    <w:t xml:space="preserve"> ყველაზე მეტად ინფორმირებულ წევრ</w:t>
                  </w:r>
                  <w:r w:rsidRPr="00334EFA">
                    <w:rPr>
                      <w:rFonts w:ascii="Sylfaen" w:eastAsiaTheme="minorHAnsi" w:hAnsi="Sylfaen" w:cs="Sylfaen"/>
                      <w:sz w:val="24"/>
                      <w:szCs w:val="24"/>
                      <w:lang w:val="ka-GE"/>
                    </w:rPr>
                    <w:t xml:space="preserve">ებთან. </w:t>
                  </w:r>
                </w:p>
                <w:p w:rsidR="00942B78" w:rsidRPr="00334EFA" w:rsidRDefault="00942B78" w:rsidP="00C917D8">
                  <w:pPr>
                    <w:shd w:val="clear" w:color="auto" w:fill="FFFFFF"/>
                    <w:spacing w:before="100" w:beforeAutospacing="1" w:after="100" w:afterAutospacing="1" w:line="236" w:lineRule="atLeast"/>
                    <w:jc w:val="both"/>
                    <w:rPr>
                      <w:rFonts w:ascii="Sylfaen" w:eastAsia="Times New Roman" w:hAnsi="Sylfaen" w:cs="Times New Roman"/>
                      <w:color w:val="000000"/>
                      <w:sz w:val="24"/>
                      <w:szCs w:val="24"/>
                      <w:lang w:val="ka-GE"/>
                    </w:rPr>
                  </w:pPr>
                  <w:r w:rsidRPr="00334EFA">
                    <w:rPr>
                      <w:rFonts w:ascii="Sylfaen" w:eastAsia="Times New Roman" w:hAnsi="Sylfaen" w:cs="Sylfaen"/>
                      <w:b/>
                      <w:bCs/>
                      <w:color w:val="000000"/>
                      <w:sz w:val="24"/>
                      <w:szCs w:val="24"/>
                    </w:rPr>
                    <w:t>კითხვარი</w:t>
                  </w:r>
                  <w:r w:rsidRPr="00334EFA">
                    <w:rPr>
                      <w:rFonts w:ascii="Times New Roman" w:eastAsia="Times New Roman" w:hAnsi="Times New Roman" w:cs="Times New Roman"/>
                      <w:b/>
                      <w:bCs/>
                      <w:color w:val="000000"/>
                      <w:sz w:val="24"/>
                      <w:szCs w:val="24"/>
                    </w:rPr>
                    <w:t>:</w:t>
                  </w:r>
                  <w:r w:rsidRPr="00334EFA">
                    <w:rPr>
                      <w:rFonts w:ascii="Times New Roman" w:eastAsia="Times New Roman" w:hAnsi="Times New Roman" w:cs="Times New Roman"/>
                      <w:color w:val="000000"/>
                      <w:sz w:val="24"/>
                      <w:szCs w:val="24"/>
                    </w:rPr>
                    <w:t> </w:t>
                  </w:r>
                  <w:r w:rsidRPr="00334EFA">
                    <w:rPr>
                      <w:rFonts w:ascii="Sylfaen" w:eastAsia="Times New Roman" w:hAnsi="Sylfaen" w:cs="Sylfaen"/>
                      <w:color w:val="000000"/>
                      <w:sz w:val="24"/>
                      <w:szCs w:val="24"/>
                    </w:rPr>
                    <w:t>კითხვარი</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მოიცავდა</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სხვადასხვა</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ტიპის</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კითხვებს</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ფორმალიზებულ</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ნახევრად</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ფორმალიზებულ</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და</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Times New Roman"/>
                      <w:color w:val="000000"/>
                      <w:sz w:val="24"/>
                      <w:szCs w:val="24"/>
                      <w:lang w:val="ka-GE"/>
                    </w:rPr>
                    <w:t xml:space="preserve">დახურულ და </w:t>
                  </w:r>
                  <w:r w:rsidRPr="00334EFA">
                    <w:rPr>
                      <w:rFonts w:ascii="Sylfaen" w:eastAsia="Times New Roman" w:hAnsi="Sylfaen" w:cs="Sylfaen"/>
                      <w:color w:val="000000"/>
                      <w:sz w:val="24"/>
                      <w:szCs w:val="24"/>
                    </w:rPr>
                    <w:t>ღია</w:t>
                  </w:r>
                  <w:r w:rsidRPr="00334EFA">
                    <w:rPr>
                      <w:rFonts w:ascii="Sylfaen" w:eastAsia="Times New Roman" w:hAnsi="Sylfaen" w:cs="Times New Roman"/>
                      <w:color w:val="000000"/>
                      <w:sz w:val="24"/>
                      <w:szCs w:val="24"/>
                      <w:lang w:val="ka-GE"/>
                    </w:rPr>
                    <w:t xml:space="preserve"> კითხვებს.</w:t>
                  </w:r>
                </w:p>
                <w:p w:rsidR="00942B78" w:rsidRPr="00334EFA" w:rsidRDefault="00942B78" w:rsidP="00C917D8">
                  <w:pPr>
                    <w:shd w:val="clear" w:color="auto" w:fill="FFFFFF"/>
                    <w:spacing w:before="100" w:beforeAutospacing="1" w:after="100" w:afterAutospacing="1" w:line="236" w:lineRule="atLeast"/>
                    <w:jc w:val="both"/>
                    <w:rPr>
                      <w:rFonts w:ascii="Sylfaen" w:eastAsia="Times New Roman" w:hAnsi="Sylfaen" w:cs="Times New Roman"/>
                      <w:color w:val="000000"/>
                      <w:sz w:val="24"/>
                      <w:szCs w:val="24"/>
                      <w:lang w:val="ka-GE"/>
                    </w:rPr>
                  </w:pPr>
                  <w:r w:rsidRPr="00334EFA">
                    <w:rPr>
                      <w:rFonts w:ascii="Sylfaen" w:eastAsia="Times New Roman" w:hAnsi="Sylfaen" w:cs="Sylfaen"/>
                      <w:b/>
                      <w:bCs/>
                      <w:color w:val="000000"/>
                      <w:sz w:val="24"/>
                      <w:szCs w:val="24"/>
                    </w:rPr>
                    <w:t>მონაცემების</w:t>
                  </w:r>
                  <w:r w:rsidRPr="00334EFA">
                    <w:rPr>
                      <w:rFonts w:ascii="Times New Roman" w:eastAsia="Times New Roman" w:hAnsi="Times New Roman" w:cs="Times New Roman"/>
                      <w:b/>
                      <w:bCs/>
                      <w:color w:val="000000"/>
                      <w:sz w:val="24"/>
                      <w:szCs w:val="24"/>
                    </w:rPr>
                    <w:t> </w:t>
                  </w:r>
                  <w:r w:rsidRPr="00334EFA">
                    <w:rPr>
                      <w:rFonts w:ascii="Sylfaen" w:eastAsia="Times New Roman" w:hAnsi="Sylfaen" w:cs="Sylfaen"/>
                      <w:b/>
                      <w:bCs/>
                      <w:color w:val="000000"/>
                      <w:sz w:val="24"/>
                      <w:szCs w:val="24"/>
                    </w:rPr>
                    <w:t>დამუშავება</w:t>
                  </w:r>
                  <w:r w:rsidRPr="00334EFA">
                    <w:rPr>
                      <w:rFonts w:ascii="Times New Roman" w:eastAsia="Times New Roman" w:hAnsi="Times New Roman" w:cs="Times New Roman"/>
                      <w:b/>
                      <w:bCs/>
                      <w:color w:val="000000"/>
                      <w:sz w:val="24"/>
                      <w:szCs w:val="24"/>
                    </w:rPr>
                    <w:t> </w:t>
                  </w:r>
                  <w:r w:rsidRPr="00334EFA">
                    <w:rPr>
                      <w:rFonts w:ascii="Sylfaen" w:eastAsia="Times New Roman" w:hAnsi="Sylfaen" w:cs="Sylfaen"/>
                      <w:b/>
                      <w:bCs/>
                      <w:color w:val="000000"/>
                      <w:sz w:val="24"/>
                      <w:szCs w:val="24"/>
                    </w:rPr>
                    <w:t>და</w:t>
                  </w:r>
                  <w:r w:rsidRPr="00334EFA">
                    <w:rPr>
                      <w:rFonts w:ascii="Times New Roman" w:eastAsia="Times New Roman" w:hAnsi="Times New Roman" w:cs="Times New Roman"/>
                      <w:b/>
                      <w:bCs/>
                      <w:color w:val="000000"/>
                      <w:sz w:val="24"/>
                      <w:szCs w:val="24"/>
                    </w:rPr>
                    <w:t> </w:t>
                  </w:r>
                  <w:r w:rsidRPr="00334EFA">
                    <w:rPr>
                      <w:rFonts w:ascii="Sylfaen" w:eastAsia="Times New Roman" w:hAnsi="Sylfaen" w:cs="Sylfaen"/>
                      <w:b/>
                      <w:bCs/>
                      <w:color w:val="000000"/>
                      <w:sz w:val="24"/>
                      <w:szCs w:val="24"/>
                    </w:rPr>
                    <w:t>ანალიზი</w:t>
                  </w:r>
                  <w:r w:rsidRPr="00334EFA">
                    <w:rPr>
                      <w:rFonts w:ascii="Times New Roman" w:eastAsia="Times New Roman" w:hAnsi="Times New Roman" w:cs="Times New Roman"/>
                      <w:b/>
                      <w:bCs/>
                      <w:color w:val="000000"/>
                      <w:sz w:val="24"/>
                      <w:szCs w:val="24"/>
                    </w:rPr>
                    <w:t>:</w:t>
                  </w:r>
                  <w:r w:rsidRPr="00334EFA">
                    <w:rPr>
                      <w:rFonts w:ascii="Times New Roman" w:eastAsia="Times New Roman" w:hAnsi="Times New Roman" w:cs="Times New Roman"/>
                      <w:color w:val="000000"/>
                      <w:sz w:val="24"/>
                      <w:szCs w:val="24"/>
                    </w:rPr>
                    <w:t> </w:t>
                  </w:r>
                  <w:r w:rsidRPr="00334EFA">
                    <w:rPr>
                      <w:rFonts w:ascii="Sylfaen" w:eastAsia="Times New Roman" w:hAnsi="Sylfaen" w:cs="Sylfaen"/>
                      <w:color w:val="000000"/>
                      <w:sz w:val="24"/>
                      <w:szCs w:val="24"/>
                    </w:rPr>
                    <w:t>თავდაპირველად</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მოხდა</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lang w:val="ka-GE"/>
                    </w:rPr>
                    <w:t>სატელეფონო ინტერვიუების</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შედეგად</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შევსებული</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კითხვარების</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კოდირება</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და</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ფორმალიზაცია</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შემდეგ</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განხორციელდა</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მონაცემების</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კომპიუტერში</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შეტანა</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ფაილის</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გაწმენდის</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შემდეგ</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მონაცემები</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დამუშავდა</w:t>
                  </w:r>
                  <w:r w:rsidRPr="00334EFA">
                    <w:rPr>
                      <w:rFonts w:ascii="Times New Roman" w:eastAsia="Times New Roman" w:hAnsi="Times New Roman" w:cs="Times New Roman"/>
                      <w:color w:val="000000"/>
                      <w:sz w:val="24"/>
                      <w:szCs w:val="24"/>
                    </w:rPr>
                    <w:t xml:space="preserve"> Excel </w:t>
                  </w:r>
                  <w:r w:rsidRPr="00334EFA">
                    <w:rPr>
                      <w:rFonts w:ascii="Sylfaen" w:eastAsia="Times New Roman" w:hAnsi="Sylfaen" w:cs="Sylfaen"/>
                      <w:color w:val="000000"/>
                      <w:sz w:val="24"/>
                      <w:szCs w:val="24"/>
                    </w:rPr>
                    <w:t>კომპიუტერული</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პროგრამის</w:t>
                  </w:r>
                  <w:r w:rsidRPr="00334EFA">
                    <w:rPr>
                      <w:rFonts w:ascii="Times New Roman" w:eastAsia="Times New Roman" w:hAnsi="Times New Roman" w:cs="Times New Roman"/>
                      <w:color w:val="000000"/>
                      <w:sz w:val="24"/>
                      <w:szCs w:val="24"/>
                    </w:rPr>
                    <w:t xml:space="preserve"> </w:t>
                  </w:r>
                  <w:r w:rsidRPr="00334EFA">
                    <w:rPr>
                      <w:rFonts w:ascii="Sylfaen" w:eastAsia="Times New Roman" w:hAnsi="Sylfaen" w:cs="Sylfaen"/>
                      <w:color w:val="000000"/>
                      <w:sz w:val="24"/>
                      <w:szCs w:val="24"/>
                    </w:rPr>
                    <w:t>ფარგლებში</w:t>
                  </w:r>
                  <w:r w:rsidRPr="00334EFA">
                    <w:rPr>
                      <w:rFonts w:ascii="Times New Roman" w:eastAsia="Times New Roman" w:hAnsi="Times New Roman" w:cs="Times New Roman"/>
                      <w:color w:val="000000"/>
                      <w:sz w:val="24"/>
                      <w:szCs w:val="24"/>
                    </w:rPr>
                    <w:t xml:space="preserve">. </w:t>
                  </w:r>
                </w:p>
                <w:p w:rsidR="00942B78" w:rsidRDefault="00942B78" w:rsidP="00C917D8">
                  <w:pPr>
                    <w:shd w:val="clear" w:color="auto" w:fill="FFFFFF"/>
                    <w:spacing w:before="100" w:beforeAutospacing="1" w:after="100" w:afterAutospacing="1" w:line="236" w:lineRule="atLeast"/>
                    <w:jc w:val="both"/>
                    <w:rPr>
                      <w:rFonts w:ascii="Sylfaen" w:hAnsi="Sylfaen"/>
                      <w:color w:val="000000"/>
                      <w:sz w:val="24"/>
                      <w:szCs w:val="24"/>
                      <w:shd w:val="clear" w:color="auto" w:fill="FFFFFF"/>
                      <w:lang w:val="ka-GE"/>
                    </w:rPr>
                  </w:pPr>
                  <w:r w:rsidRPr="00334EFA">
                    <w:rPr>
                      <w:rFonts w:ascii="Sylfaen" w:eastAsia="Times New Roman" w:hAnsi="Sylfaen" w:cs="Times New Roman"/>
                      <w:b/>
                      <w:color w:val="000000"/>
                      <w:sz w:val="24"/>
                      <w:szCs w:val="24"/>
                      <w:lang w:val="ka-GE"/>
                    </w:rPr>
                    <w:t xml:space="preserve">ხანგრძლივობა: </w:t>
                  </w:r>
                  <w:r w:rsidRPr="00A76C53">
                    <w:rPr>
                      <w:rFonts w:ascii="Sylfaen" w:eastAsia="Times New Roman" w:hAnsi="Sylfaen" w:cs="Times New Roman"/>
                      <w:color w:val="000000"/>
                      <w:sz w:val="24"/>
                      <w:szCs w:val="24"/>
                      <w:lang w:val="ka-GE"/>
                    </w:rPr>
                    <w:t>სატელეფონო ინტერვიუს</w:t>
                  </w:r>
                  <w:r w:rsidRPr="00334EFA">
                    <w:rPr>
                      <w:rFonts w:ascii="Sylfaen" w:eastAsia="Times New Roman" w:hAnsi="Sylfaen" w:cs="Times New Roman"/>
                      <w:b/>
                      <w:color w:val="000000"/>
                      <w:sz w:val="24"/>
                      <w:szCs w:val="24"/>
                      <w:lang w:val="ka-GE"/>
                    </w:rPr>
                    <w:t xml:space="preserve"> </w:t>
                  </w:r>
                  <w:r w:rsidRPr="00334EFA">
                    <w:rPr>
                      <w:rFonts w:ascii="Sylfaen" w:hAnsi="Sylfaen" w:cs="Sylfaen"/>
                      <w:color w:val="000000"/>
                      <w:sz w:val="24"/>
                      <w:szCs w:val="24"/>
                      <w:shd w:val="clear" w:color="auto" w:fill="FFFFFF"/>
                    </w:rPr>
                    <w:t>ხანგრძლივობამ</w:t>
                  </w:r>
                  <w:r w:rsidRPr="00334EFA">
                    <w:rPr>
                      <w:color w:val="000000"/>
                      <w:sz w:val="24"/>
                      <w:szCs w:val="24"/>
                      <w:shd w:val="clear" w:color="auto" w:fill="FFFFFF"/>
                    </w:rPr>
                    <w:t xml:space="preserve"> </w:t>
                  </w:r>
                  <w:r w:rsidRPr="00334EFA">
                    <w:rPr>
                      <w:rFonts w:ascii="Sylfaen" w:hAnsi="Sylfaen" w:cs="Sylfaen"/>
                      <w:color w:val="000000"/>
                      <w:sz w:val="24"/>
                      <w:szCs w:val="24"/>
                      <w:shd w:val="clear" w:color="auto" w:fill="FFFFFF"/>
                    </w:rPr>
                    <w:t>შეადგინა</w:t>
                  </w:r>
                  <w:r w:rsidRPr="00334EFA">
                    <w:rPr>
                      <w:color w:val="000000"/>
                      <w:sz w:val="24"/>
                      <w:szCs w:val="24"/>
                      <w:shd w:val="clear" w:color="auto" w:fill="FFFFFF"/>
                    </w:rPr>
                    <w:t xml:space="preserve"> </w:t>
                  </w:r>
                  <w:r w:rsidRPr="00334EFA">
                    <w:rPr>
                      <w:rFonts w:ascii="Sylfaen" w:hAnsi="Sylfaen" w:cs="Sylfaen"/>
                      <w:color w:val="000000"/>
                      <w:sz w:val="24"/>
                      <w:szCs w:val="24"/>
                      <w:shd w:val="clear" w:color="auto" w:fill="FFFFFF"/>
                    </w:rPr>
                    <w:t>საშუალოდ</w:t>
                  </w:r>
                  <w:r w:rsidRPr="00334EFA">
                    <w:rPr>
                      <w:color w:val="000000"/>
                      <w:sz w:val="24"/>
                      <w:szCs w:val="24"/>
                      <w:shd w:val="clear" w:color="auto" w:fill="FFFFFF"/>
                    </w:rPr>
                    <w:t xml:space="preserve"> </w:t>
                  </w:r>
                  <w:r w:rsidRPr="00334EFA">
                    <w:rPr>
                      <w:rFonts w:ascii="Sylfaen" w:hAnsi="Sylfaen"/>
                      <w:color w:val="000000"/>
                      <w:sz w:val="24"/>
                      <w:szCs w:val="24"/>
                      <w:shd w:val="clear" w:color="auto" w:fill="FFFFFF"/>
                      <w:lang w:val="ka-GE"/>
                    </w:rPr>
                    <w:t>10 წუთი</w:t>
                  </w:r>
                  <w:r w:rsidRPr="00334EFA">
                    <w:rPr>
                      <w:color w:val="000000"/>
                      <w:sz w:val="24"/>
                      <w:szCs w:val="24"/>
                      <w:shd w:val="clear" w:color="auto" w:fill="FFFFFF"/>
                    </w:rPr>
                    <w:t xml:space="preserve">. </w:t>
                  </w:r>
                </w:p>
                <w:p w:rsidR="00942B78" w:rsidRDefault="00942B78" w:rsidP="00C917D8">
                  <w:pPr>
                    <w:shd w:val="clear" w:color="auto" w:fill="FFFFFF"/>
                    <w:spacing w:before="100" w:beforeAutospacing="1" w:after="100" w:afterAutospacing="1" w:line="236" w:lineRule="atLeast"/>
                    <w:jc w:val="both"/>
                    <w:rPr>
                      <w:rFonts w:ascii="Sylfaen" w:hAnsi="Sylfaen"/>
                      <w:color w:val="000000"/>
                      <w:sz w:val="24"/>
                      <w:szCs w:val="24"/>
                      <w:shd w:val="clear" w:color="auto" w:fill="FFFFFF"/>
                      <w:lang w:val="ka-GE"/>
                    </w:rPr>
                  </w:pPr>
                </w:p>
                <w:p w:rsidR="00942B78" w:rsidRDefault="00942B78" w:rsidP="00C917D8">
                  <w:pPr>
                    <w:shd w:val="clear" w:color="auto" w:fill="FFFFFF"/>
                    <w:spacing w:before="100" w:beforeAutospacing="1" w:after="100" w:afterAutospacing="1" w:line="236" w:lineRule="atLeast"/>
                    <w:jc w:val="both"/>
                    <w:rPr>
                      <w:rFonts w:ascii="Sylfaen" w:hAnsi="Sylfaen"/>
                      <w:color w:val="000000"/>
                      <w:sz w:val="24"/>
                      <w:szCs w:val="24"/>
                      <w:shd w:val="clear" w:color="auto" w:fill="FFFFFF"/>
                      <w:lang w:val="ka-GE"/>
                    </w:rPr>
                  </w:pPr>
                </w:p>
                <w:p w:rsidR="00942B78" w:rsidRDefault="00942B78" w:rsidP="00C917D8">
                  <w:pPr>
                    <w:shd w:val="clear" w:color="auto" w:fill="FFFFFF"/>
                    <w:spacing w:before="100" w:beforeAutospacing="1" w:after="100" w:afterAutospacing="1" w:line="236" w:lineRule="atLeast"/>
                    <w:jc w:val="both"/>
                    <w:rPr>
                      <w:rFonts w:ascii="Sylfaen" w:hAnsi="Sylfaen"/>
                      <w:color w:val="000000"/>
                      <w:sz w:val="24"/>
                      <w:szCs w:val="24"/>
                      <w:shd w:val="clear" w:color="auto" w:fill="FFFFFF"/>
                      <w:lang w:val="ka-GE"/>
                    </w:rPr>
                  </w:pPr>
                </w:p>
                <w:p w:rsidR="00942B78" w:rsidRDefault="00942B78" w:rsidP="00C917D8">
                  <w:pPr>
                    <w:shd w:val="clear" w:color="auto" w:fill="FFFFFF"/>
                    <w:spacing w:before="100" w:beforeAutospacing="1" w:after="100" w:afterAutospacing="1" w:line="236" w:lineRule="atLeast"/>
                    <w:jc w:val="both"/>
                    <w:rPr>
                      <w:rFonts w:ascii="Sylfaen" w:hAnsi="Sylfaen"/>
                      <w:color w:val="000000"/>
                      <w:sz w:val="24"/>
                      <w:szCs w:val="24"/>
                      <w:shd w:val="clear" w:color="auto" w:fill="FFFFFF"/>
                      <w:lang w:val="ka-GE"/>
                    </w:rPr>
                  </w:pPr>
                </w:p>
                <w:p w:rsidR="0009499F" w:rsidRPr="0060477A" w:rsidRDefault="0009499F" w:rsidP="00C917D8">
                  <w:pPr>
                    <w:shd w:val="clear" w:color="auto" w:fill="FFFFFF"/>
                    <w:spacing w:before="100" w:beforeAutospacing="1" w:after="100" w:afterAutospacing="1" w:line="236" w:lineRule="atLeast"/>
                    <w:jc w:val="both"/>
                    <w:rPr>
                      <w:rFonts w:ascii="Sylfaen" w:hAnsi="Sylfaen"/>
                      <w:color w:val="000000"/>
                      <w:sz w:val="24"/>
                      <w:szCs w:val="24"/>
                      <w:shd w:val="clear" w:color="auto" w:fill="FFFFFF"/>
                      <w:lang w:val="ka-GE"/>
                    </w:rPr>
                  </w:pPr>
                </w:p>
                <w:p w:rsidR="00942B78" w:rsidRPr="00FF0553" w:rsidRDefault="00942B78" w:rsidP="00C917D8">
                  <w:pPr>
                    <w:shd w:val="clear" w:color="auto" w:fill="FFFFFF"/>
                    <w:spacing w:before="100" w:beforeAutospacing="1" w:after="100" w:afterAutospacing="1" w:line="236" w:lineRule="atLeast"/>
                    <w:jc w:val="both"/>
                    <w:rPr>
                      <w:rFonts w:ascii="Sylfaen" w:hAnsi="Sylfaen"/>
                      <w:b/>
                      <w:color w:val="000000"/>
                      <w:sz w:val="24"/>
                      <w:szCs w:val="24"/>
                      <w:shd w:val="clear" w:color="auto" w:fill="FFFFFF"/>
                      <w:lang w:val="ka-GE"/>
                    </w:rPr>
                  </w:pPr>
                  <w:r w:rsidRPr="00FF0553">
                    <w:rPr>
                      <w:rFonts w:ascii="Sylfaen" w:hAnsi="Sylfaen"/>
                      <w:b/>
                      <w:color w:val="000000"/>
                      <w:sz w:val="24"/>
                      <w:szCs w:val="24"/>
                      <w:shd w:val="clear" w:color="auto" w:fill="FFFFFF"/>
                      <w:lang w:val="ka-GE"/>
                    </w:rPr>
                    <w:t>ცხრილი 1</w:t>
                  </w:r>
                </w:p>
                <w:p w:rsidR="00942B78" w:rsidRPr="008406F5" w:rsidRDefault="00942B78" w:rsidP="00C917D8">
                  <w:pPr>
                    <w:shd w:val="clear" w:color="auto" w:fill="FFFFFF"/>
                    <w:spacing w:before="100" w:beforeAutospacing="1" w:after="100" w:afterAutospacing="1" w:line="236" w:lineRule="atLeast"/>
                    <w:jc w:val="both"/>
                    <w:rPr>
                      <w:rFonts w:ascii="Sylfaen" w:hAnsi="Sylfaen"/>
                      <w:b/>
                      <w:color w:val="000000"/>
                      <w:sz w:val="24"/>
                      <w:szCs w:val="24"/>
                      <w:shd w:val="clear" w:color="auto" w:fill="FFFFFF"/>
                      <w:lang w:val="ka-GE"/>
                    </w:rPr>
                  </w:pPr>
                  <w:r w:rsidRPr="00A76C53">
                    <w:rPr>
                      <w:rFonts w:ascii="Sylfaen" w:hAnsi="Sylfaen"/>
                      <w:b/>
                      <w:color w:val="000000"/>
                      <w:sz w:val="24"/>
                      <w:szCs w:val="24"/>
                      <w:shd w:val="clear" w:color="auto" w:fill="FFFFFF"/>
                      <w:lang w:val="ka-GE"/>
                    </w:rPr>
                    <w:t>შერჩევის განაწილება</w:t>
                  </w:r>
                  <w:r>
                    <w:rPr>
                      <w:rFonts w:ascii="Sylfaen" w:hAnsi="Sylfaen"/>
                      <w:b/>
                      <w:color w:val="000000"/>
                      <w:sz w:val="24"/>
                      <w:szCs w:val="24"/>
                      <w:shd w:val="clear" w:color="auto" w:fill="FFFFFF"/>
                      <w:lang w:val="ka-GE"/>
                    </w:rPr>
                    <w:t xml:space="preserve"> რეგიონების მიხედვით</w:t>
                  </w:r>
                </w:p>
                <w:tbl>
                  <w:tblPr>
                    <w:tblStyle w:val="LightList-Accent3"/>
                    <w:tblW w:w="0" w:type="auto"/>
                    <w:tblLook w:val="00A0" w:firstRow="1" w:lastRow="0" w:firstColumn="1" w:lastColumn="0" w:noHBand="0" w:noVBand="0"/>
                  </w:tblPr>
                  <w:tblGrid>
                    <w:gridCol w:w="3335"/>
                    <w:gridCol w:w="2461"/>
                    <w:gridCol w:w="1980"/>
                  </w:tblGrid>
                  <w:tr w:rsidR="00942B78" w:rsidTr="007753A3">
                    <w:trPr>
                      <w:gridAfter w:val="1"/>
                      <w:cnfStyle w:val="100000000000" w:firstRow="1" w:lastRow="0" w:firstColumn="0" w:lastColumn="0" w:oddVBand="0" w:evenVBand="0" w:oddHBand="0" w:evenHBand="0" w:firstRowFirstColumn="0" w:firstRowLastColumn="0" w:lastRowFirstColumn="0" w:lastRowLastColumn="0"/>
                      <w:wAfter w:w="1980" w:type="dxa"/>
                    </w:trPr>
                    <w:tc>
                      <w:tcPr>
                        <w:cnfStyle w:val="001000000000" w:firstRow="0" w:lastRow="0" w:firstColumn="1" w:lastColumn="0" w:oddVBand="0" w:evenVBand="0" w:oddHBand="0" w:evenHBand="0" w:firstRowFirstColumn="0" w:firstRowLastColumn="0" w:lastRowFirstColumn="0" w:lastRowLastColumn="0"/>
                        <w:tcW w:w="3335" w:type="dxa"/>
                      </w:tcPr>
                      <w:p w:rsidR="00942B78" w:rsidRPr="008406F5" w:rsidRDefault="00942B78" w:rsidP="00C917D8">
                        <w:pPr>
                          <w:spacing w:before="100" w:beforeAutospacing="1" w:after="100" w:afterAutospacing="1" w:line="236" w:lineRule="atLeast"/>
                          <w:jc w:val="both"/>
                          <w:rPr>
                            <w:rFonts w:ascii="Sylfaen" w:eastAsia="Times New Roman" w:hAnsi="Sylfaen" w:cs="Sylfaen"/>
                            <w:color w:val="000000"/>
                            <w:sz w:val="24"/>
                            <w:szCs w:val="24"/>
                            <w:lang w:val="ka-GE"/>
                          </w:rPr>
                        </w:pPr>
                        <w:r w:rsidRPr="008406F5">
                          <w:rPr>
                            <w:rFonts w:ascii="Sylfaen" w:eastAsia="Times New Roman" w:hAnsi="Sylfaen" w:cs="Sylfaen"/>
                            <w:color w:val="000000"/>
                            <w:sz w:val="24"/>
                            <w:szCs w:val="24"/>
                            <w:lang w:val="ka-GE"/>
                          </w:rPr>
                          <w:t>რეგიონი</w:t>
                        </w:r>
                      </w:p>
                    </w:tc>
                    <w:tc>
                      <w:tcPr>
                        <w:cnfStyle w:val="000010000000" w:firstRow="0" w:lastRow="0" w:firstColumn="0" w:lastColumn="0" w:oddVBand="1" w:evenVBand="0" w:oddHBand="0" w:evenHBand="0" w:firstRowFirstColumn="0" w:firstRowLastColumn="0" w:lastRowFirstColumn="0" w:lastRowLastColumn="0"/>
                        <w:tcW w:w="2461" w:type="dxa"/>
                      </w:tcPr>
                      <w:p w:rsidR="00942B78" w:rsidRPr="008406F5" w:rsidRDefault="00942B78" w:rsidP="00C917D8">
                        <w:pPr>
                          <w:spacing w:before="100" w:beforeAutospacing="1" w:after="100" w:afterAutospacing="1" w:line="236" w:lineRule="atLeast"/>
                          <w:jc w:val="both"/>
                          <w:rPr>
                            <w:rFonts w:ascii="Sylfaen" w:eastAsia="Times New Roman" w:hAnsi="Sylfaen" w:cs="Sylfaen"/>
                            <w:color w:val="000000"/>
                            <w:sz w:val="24"/>
                            <w:szCs w:val="24"/>
                            <w:lang w:val="ka-GE"/>
                          </w:rPr>
                        </w:pPr>
                        <w:r w:rsidRPr="008406F5">
                          <w:rPr>
                            <w:rFonts w:ascii="Sylfaen" w:eastAsia="Times New Roman" w:hAnsi="Sylfaen" w:cs="Sylfaen"/>
                            <w:color w:val="000000"/>
                            <w:sz w:val="24"/>
                            <w:szCs w:val="24"/>
                            <w:lang w:val="ka-GE"/>
                          </w:rPr>
                          <w:t>ინტერვიუთა რაოდენობა</w:t>
                        </w:r>
                      </w:p>
                    </w:tc>
                  </w:tr>
                  <w:tr w:rsidR="0009499F" w:rsidTr="007753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5" w:type="dxa"/>
                      </w:tcPr>
                      <w:p w:rsidR="0009499F" w:rsidRPr="00A76C53" w:rsidRDefault="0009499F" w:rsidP="0009499F">
                        <w:pPr>
                          <w:pStyle w:val="ListParagraph"/>
                          <w:numPr>
                            <w:ilvl w:val="0"/>
                            <w:numId w:val="6"/>
                          </w:numPr>
                          <w:spacing w:before="100" w:beforeAutospacing="1" w:after="100" w:afterAutospacing="1" w:line="236" w:lineRule="atLeast"/>
                          <w:rPr>
                            <w:rFonts w:ascii="Sylfaen" w:eastAsia="Times New Roman" w:hAnsi="Sylfaen" w:cs="Sylfaen"/>
                            <w:color w:val="000000"/>
                            <w:sz w:val="24"/>
                            <w:szCs w:val="24"/>
                            <w:lang w:val="ka-GE"/>
                          </w:rPr>
                        </w:pPr>
                        <w:r w:rsidRPr="00A76C53">
                          <w:rPr>
                            <w:rFonts w:ascii="Sylfaen" w:eastAsia="Times New Roman" w:hAnsi="Sylfaen" w:cs="Sylfaen"/>
                            <w:color w:val="000000"/>
                            <w:sz w:val="24"/>
                            <w:szCs w:val="24"/>
                            <w:lang w:val="ka-GE"/>
                          </w:rPr>
                          <w:t>აჭარა</w:t>
                        </w:r>
                      </w:p>
                    </w:tc>
                    <w:tc>
                      <w:tcPr>
                        <w:cnfStyle w:val="000010000000" w:firstRow="0" w:lastRow="0" w:firstColumn="0" w:lastColumn="0" w:oddVBand="1" w:evenVBand="0" w:oddHBand="0" w:evenHBand="0" w:firstRowFirstColumn="0" w:firstRowLastColumn="0" w:lastRowFirstColumn="0" w:lastRowLastColumn="0"/>
                        <w:tcW w:w="2461" w:type="dxa"/>
                      </w:tcPr>
                      <w:p w:rsidR="0009499F" w:rsidRDefault="0009499F" w:rsidP="0009499F">
                        <w:pPr>
                          <w:spacing w:before="100" w:beforeAutospacing="1" w:after="100" w:afterAutospacing="1" w:line="236" w:lineRule="atLeast"/>
                          <w:jc w:val="center"/>
                          <w:rPr>
                            <w:rFonts w:ascii="Sylfaen" w:eastAsia="Times New Roman" w:hAnsi="Sylfaen" w:cs="Sylfaen"/>
                            <w:b/>
                            <w:color w:val="000000"/>
                            <w:sz w:val="24"/>
                            <w:szCs w:val="24"/>
                            <w:lang w:val="ka-GE"/>
                          </w:rPr>
                        </w:pPr>
                        <w:r>
                          <w:rPr>
                            <w:rFonts w:ascii="Sylfaen" w:eastAsia="Times New Roman" w:hAnsi="Sylfaen" w:cs="Sylfaen"/>
                            <w:b/>
                            <w:color w:val="000000"/>
                            <w:sz w:val="24"/>
                            <w:szCs w:val="24"/>
                            <w:lang w:val="ka-GE"/>
                          </w:rPr>
                          <w:t>24</w:t>
                        </w:r>
                      </w:p>
                    </w:tc>
                    <w:tc>
                      <w:tcPr>
                        <w:tcW w:w="1980" w:type="dxa"/>
                      </w:tcPr>
                      <w:p w:rsidR="0009499F" w:rsidRPr="000A71F8" w:rsidRDefault="0009499F" w:rsidP="0009499F">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8"/>
                            <w:szCs w:val="28"/>
                          </w:rPr>
                        </w:pPr>
                        <w:r w:rsidRPr="000A71F8">
                          <w:rPr>
                            <w:rFonts w:ascii="Calibri" w:hAnsi="Calibri"/>
                            <w:color w:val="000000"/>
                            <w:sz w:val="28"/>
                            <w:szCs w:val="28"/>
                          </w:rPr>
                          <w:t>4,8%</w:t>
                        </w:r>
                      </w:p>
                    </w:tc>
                  </w:tr>
                  <w:tr w:rsidR="0009499F" w:rsidTr="007753A3">
                    <w:tc>
                      <w:tcPr>
                        <w:cnfStyle w:val="001000000000" w:firstRow="0" w:lastRow="0" w:firstColumn="1" w:lastColumn="0" w:oddVBand="0" w:evenVBand="0" w:oddHBand="0" w:evenHBand="0" w:firstRowFirstColumn="0" w:firstRowLastColumn="0" w:lastRowFirstColumn="0" w:lastRowLastColumn="0"/>
                        <w:tcW w:w="3335" w:type="dxa"/>
                      </w:tcPr>
                      <w:p w:rsidR="0009499F" w:rsidRPr="00A76C53" w:rsidRDefault="0009499F" w:rsidP="0009499F">
                        <w:pPr>
                          <w:pStyle w:val="ListParagraph"/>
                          <w:numPr>
                            <w:ilvl w:val="0"/>
                            <w:numId w:val="6"/>
                          </w:numPr>
                          <w:spacing w:before="100" w:beforeAutospacing="1" w:after="100" w:afterAutospacing="1" w:line="236" w:lineRule="atLeast"/>
                          <w:rPr>
                            <w:rFonts w:ascii="Sylfaen" w:eastAsia="Times New Roman" w:hAnsi="Sylfaen" w:cs="Sylfaen"/>
                            <w:color w:val="000000"/>
                            <w:sz w:val="24"/>
                            <w:szCs w:val="24"/>
                            <w:lang w:val="ka-GE"/>
                          </w:rPr>
                        </w:pPr>
                        <w:r w:rsidRPr="00A76C53">
                          <w:rPr>
                            <w:rFonts w:ascii="Sylfaen" w:eastAsia="Times New Roman" w:hAnsi="Sylfaen" w:cs="Sylfaen"/>
                            <w:color w:val="000000"/>
                            <w:sz w:val="24"/>
                            <w:szCs w:val="24"/>
                            <w:lang w:val="ka-GE"/>
                          </w:rPr>
                          <w:t>გურია</w:t>
                        </w:r>
                      </w:p>
                    </w:tc>
                    <w:tc>
                      <w:tcPr>
                        <w:cnfStyle w:val="000010000000" w:firstRow="0" w:lastRow="0" w:firstColumn="0" w:lastColumn="0" w:oddVBand="1" w:evenVBand="0" w:oddHBand="0" w:evenHBand="0" w:firstRowFirstColumn="0" w:firstRowLastColumn="0" w:lastRowFirstColumn="0" w:lastRowLastColumn="0"/>
                        <w:tcW w:w="2461" w:type="dxa"/>
                      </w:tcPr>
                      <w:p w:rsidR="0009499F" w:rsidRDefault="0009499F" w:rsidP="0009499F">
                        <w:pPr>
                          <w:spacing w:before="100" w:beforeAutospacing="1" w:after="100" w:afterAutospacing="1" w:line="236" w:lineRule="atLeast"/>
                          <w:jc w:val="center"/>
                          <w:rPr>
                            <w:rFonts w:ascii="Sylfaen" w:eastAsia="Times New Roman" w:hAnsi="Sylfaen" w:cs="Sylfaen"/>
                            <w:b/>
                            <w:color w:val="000000"/>
                            <w:sz w:val="24"/>
                            <w:szCs w:val="24"/>
                            <w:lang w:val="ka-GE"/>
                          </w:rPr>
                        </w:pPr>
                        <w:r>
                          <w:rPr>
                            <w:rFonts w:ascii="Sylfaen" w:eastAsia="Times New Roman" w:hAnsi="Sylfaen" w:cs="Sylfaen"/>
                            <w:b/>
                            <w:color w:val="000000"/>
                            <w:sz w:val="24"/>
                            <w:szCs w:val="24"/>
                            <w:lang w:val="ka-GE"/>
                          </w:rPr>
                          <w:t>4</w:t>
                        </w:r>
                      </w:p>
                    </w:tc>
                    <w:tc>
                      <w:tcPr>
                        <w:tcW w:w="0" w:type="auto"/>
                      </w:tcPr>
                      <w:p w:rsidR="0009499F" w:rsidRPr="000A71F8" w:rsidRDefault="0009499F" w:rsidP="0009499F">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8"/>
                            <w:szCs w:val="28"/>
                          </w:rPr>
                        </w:pPr>
                        <w:r w:rsidRPr="000A71F8">
                          <w:rPr>
                            <w:rFonts w:ascii="Calibri" w:hAnsi="Calibri"/>
                            <w:color w:val="000000"/>
                            <w:sz w:val="28"/>
                            <w:szCs w:val="28"/>
                          </w:rPr>
                          <w:t>0,8%</w:t>
                        </w:r>
                      </w:p>
                    </w:tc>
                  </w:tr>
                  <w:tr w:rsidR="0009499F" w:rsidTr="007753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5" w:type="dxa"/>
                      </w:tcPr>
                      <w:p w:rsidR="0009499F" w:rsidRPr="00A76C53" w:rsidRDefault="0009499F" w:rsidP="0009499F">
                        <w:pPr>
                          <w:pStyle w:val="ListParagraph"/>
                          <w:numPr>
                            <w:ilvl w:val="0"/>
                            <w:numId w:val="6"/>
                          </w:numPr>
                          <w:spacing w:before="100" w:beforeAutospacing="1" w:after="100" w:afterAutospacing="1" w:line="236" w:lineRule="atLeast"/>
                          <w:rPr>
                            <w:rFonts w:ascii="Sylfaen" w:eastAsia="Times New Roman" w:hAnsi="Sylfaen" w:cs="Sylfaen"/>
                            <w:color w:val="000000"/>
                            <w:sz w:val="24"/>
                            <w:szCs w:val="24"/>
                            <w:lang w:val="ka-GE"/>
                          </w:rPr>
                        </w:pPr>
                        <w:r>
                          <w:rPr>
                            <w:rFonts w:ascii="Sylfaen" w:eastAsia="Times New Roman" w:hAnsi="Sylfaen" w:cs="Sylfaen"/>
                            <w:color w:val="000000"/>
                            <w:sz w:val="24"/>
                            <w:szCs w:val="24"/>
                            <w:lang w:val="ka-GE"/>
                          </w:rPr>
                          <w:t>თბილისი</w:t>
                        </w:r>
                      </w:p>
                    </w:tc>
                    <w:tc>
                      <w:tcPr>
                        <w:cnfStyle w:val="000010000000" w:firstRow="0" w:lastRow="0" w:firstColumn="0" w:lastColumn="0" w:oddVBand="1" w:evenVBand="0" w:oddHBand="0" w:evenHBand="0" w:firstRowFirstColumn="0" w:firstRowLastColumn="0" w:lastRowFirstColumn="0" w:lastRowLastColumn="0"/>
                        <w:tcW w:w="2461" w:type="dxa"/>
                      </w:tcPr>
                      <w:p w:rsidR="0009499F" w:rsidRDefault="0009499F" w:rsidP="0009499F">
                        <w:pPr>
                          <w:spacing w:before="100" w:beforeAutospacing="1" w:after="100" w:afterAutospacing="1" w:line="236" w:lineRule="atLeast"/>
                          <w:jc w:val="center"/>
                          <w:rPr>
                            <w:rFonts w:ascii="Sylfaen" w:eastAsia="Times New Roman" w:hAnsi="Sylfaen" w:cs="Sylfaen"/>
                            <w:b/>
                            <w:color w:val="000000"/>
                            <w:sz w:val="24"/>
                            <w:szCs w:val="24"/>
                            <w:lang w:val="ka-GE"/>
                          </w:rPr>
                        </w:pPr>
                        <w:r>
                          <w:rPr>
                            <w:rFonts w:ascii="Sylfaen" w:eastAsia="Times New Roman" w:hAnsi="Sylfaen" w:cs="Sylfaen"/>
                            <w:b/>
                            <w:color w:val="000000"/>
                            <w:sz w:val="24"/>
                            <w:szCs w:val="24"/>
                            <w:lang w:val="ka-GE"/>
                          </w:rPr>
                          <w:t>125</w:t>
                        </w:r>
                      </w:p>
                    </w:tc>
                    <w:tc>
                      <w:tcPr>
                        <w:tcW w:w="0" w:type="auto"/>
                      </w:tcPr>
                      <w:p w:rsidR="0009499F" w:rsidRPr="000A71F8" w:rsidRDefault="0009499F" w:rsidP="0009499F">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8"/>
                            <w:szCs w:val="28"/>
                          </w:rPr>
                        </w:pPr>
                        <w:r w:rsidRPr="000A71F8">
                          <w:rPr>
                            <w:rFonts w:ascii="Calibri" w:hAnsi="Calibri"/>
                            <w:color w:val="000000"/>
                            <w:sz w:val="28"/>
                            <w:szCs w:val="28"/>
                          </w:rPr>
                          <w:t>25,0%</w:t>
                        </w:r>
                      </w:p>
                    </w:tc>
                  </w:tr>
                  <w:tr w:rsidR="0009499F" w:rsidTr="007753A3">
                    <w:tc>
                      <w:tcPr>
                        <w:cnfStyle w:val="001000000000" w:firstRow="0" w:lastRow="0" w:firstColumn="1" w:lastColumn="0" w:oddVBand="0" w:evenVBand="0" w:oddHBand="0" w:evenHBand="0" w:firstRowFirstColumn="0" w:firstRowLastColumn="0" w:lastRowFirstColumn="0" w:lastRowLastColumn="0"/>
                        <w:tcW w:w="3335" w:type="dxa"/>
                      </w:tcPr>
                      <w:p w:rsidR="0009499F" w:rsidRPr="00A76C53" w:rsidRDefault="0009499F" w:rsidP="0009499F">
                        <w:pPr>
                          <w:pStyle w:val="ListParagraph"/>
                          <w:numPr>
                            <w:ilvl w:val="0"/>
                            <w:numId w:val="6"/>
                          </w:numPr>
                          <w:spacing w:before="100" w:beforeAutospacing="1" w:after="100" w:afterAutospacing="1" w:line="236" w:lineRule="atLeast"/>
                          <w:rPr>
                            <w:rFonts w:ascii="Sylfaen" w:eastAsia="Times New Roman" w:hAnsi="Sylfaen" w:cs="Sylfaen"/>
                            <w:color w:val="000000"/>
                            <w:sz w:val="24"/>
                            <w:szCs w:val="24"/>
                            <w:lang w:val="ka-GE"/>
                          </w:rPr>
                        </w:pPr>
                        <w:r>
                          <w:rPr>
                            <w:rFonts w:ascii="Sylfaen" w:eastAsia="Times New Roman" w:hAnsi="Sylfaen" w:cs="Sylfaen"/>
                            <w:color w:val="000000"/>
                            <w:sz w:val="24"/>
                            <w:szCs w:val="24"/>
                            <w:lang w:val="ka-GE"/>
                          </w:rPr>
                          <w:t>იმერეთი</w:t>
                        </w:r>
                      </w:p>
                    </w:tc>
                    <w:tc>
                      <w:tcPr>
                        <w:cnfStyle w:val="000010000000" w:firstRow="0" w:lastRow="0" w:firstColumn="0" w:lastColumn="0" w:oddVBand="1" w:evenVBand="0" w:oddHBand="0" w:evenHBand="0" w:firstRowFirstColumn="0" w:firstRowLastColumn="0" w:lastRowFirstColumn="0" w:lastRowLastColumn="0"/>
                        <w:tcW w:w="2461" w:type="dxa"/>
                      </w:tcPr>
                      <w:p w:rsidR="0009499F" w:rsidRDefault="0009499F" w:rsidP="0009499F">
                        <w:pPr>
                          <w:spacing w:before="100" w:beforeAutospacing="1" w:after="100" w:afterAutospacing="1" w:line="236" w:lineRule="atLeast"/>
                          <w:jc w:val="center"/>
                          <w:rPr>
                            <w:rFonts w:ascii="Sylfaen" w:eastAsia="Times New Roman" w:hAnsi="Sylfaen" w:cs="Sylfaen"/>
                            <w:b/>
                            <w:color w:val="000000"/>
                            <w:sz w:val="24"/>
                            <w:szCs w:val="24"/>
                            <w:lang w:val="ka-GE"/>
                          </w:rPr>
                        </w:pPr>
                        <w:r>
                          <w:rPr>
                            <w:rFonts w:ascii="Sylfaen" w:eastAsia="Times New Roman" w:hAnsi="Sylfaen" w:cs="Sylfaen"/>
                            <w:b/>
                            <w:color w:val="000000"/>
                            <w:sz w:val="24"/>
                            <w:szCs w:val="24"/>
                            <w:lang w:val="ka-GE"/>
                          </w:rPr>
                          <w:t>71</w:t>
                        </w:r>
                      </w:p>
                    </w:tc>
                    <w:tc>
                      <w:tcPr>
                        <w:tcW w:w="0" w:type="auto"/>
                      </w:tcPr>
                      <w:p w:rsidR="0009499F" w:rsidRPr="000A71F8" w:rsidRDefault="0009499F" w:rsidP="0009499F">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8"/>
                            <w:szCs w:val="28"/>
                          </w:rPr>
                        </w:pPr>
                        <w:r w:rsidRPr="000A71F8">
                          <w:rPr>
                            <w:rFonts w:ascii="Calibri" w:hAnsi="Calibri"/>
                            <w:color w:val="000000"/>
                            <w:sz w:val="28"/>
                            <w:szCs w:val="28"/>
                          </w:rPr>
                          <w:t>14,2%</w:t>
                        </w:r>
                      </w:p>
                    </w:tc>
                  </w:tr>
                  <w:tr w:rsidR="0009499F" w:rsidTr="007753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5" w:type="dxa"/>
                      </w:tcPr>
                      <w:p w:rsidR="0009499F" w:rsidRPr="00A76C53" w:rsidRDefault="0009499F" w:rsidP="0009499F">
                        <w:pPr>
                          <w:pStyle w:val="ListParagraph"/>
                          <w:numPr>
                            <w:ilvl w:val="0"/>
                            <w:numId w:val="6"/>
                          </w:numPr>
                          <w:spacing w:before="100" w:beforeAutospacing="1" w:after="100" w:afterAutospacing="1" w:line="236" w:lineRule="atLeast"/>
                          <w:rPr>
                            <w:rFonts w:ascii="Sylfaen" w:eastAsia="Times New Roman" w:hAnsi="Sylfaen" w:cs="Sylfaen"/>
                            <w:color w:val="000000"/>
                            <w:sz w:val="24"/>
                            <w:szCs w:val="24"/>
                            <w:lang w:val="ka-GE"/>
                          </w:rPr>
                        </w:pPr>
                        <w:r>
                          <w:rPr>
                            <w:rFonts w:ascii="Sylfaen" w:eastAsia="Times New Roman" w:hAnsi="Sylfaen" w:cs="Sylfaen"/>
                            <w:color w:val="000000"/>
                            <w:sz w:val="24"/>
                            <w:szCs w:val="24"/>
                            <w:lang w:val="ka-GE"/>
                          </w:rPr>
                          <w:t>კახეთი</w:t>
                        </w:r>
                      </w:p>
                    </w:tc>
                    <w:tc>
                      <w:tcPr>
                        <w:cnfStyle w:val="000010000000" w:firstRow="0" w:lastRow="0" w:firstColumn="0" w:lastColumn="0" w:oddVBand="1" w:evenVBand="0" w:oddHBand="0" w:evenHBand="0" w:firstRowFirstColumn="0" w:firstRowLastColumn="0" w:lastRowFirstColumn="0" w:lastRowLastColumn="0"/>
                        <w:tcW w:w="2461" w:type="dxa"/>
                      </w:tcPr>
                      <w:p w:rsidR="0009499F" w:rsidRDefault="0009499F" w:rsidP="0009499F">
                        <w:pPr>
                          <w:spacing w:before="100" w:beforeAutospacing="1" w:after="100" w:afterAutospacing="1" w:line="236" w:lineRule="atLeast"/>
                          <w:jc w:val="center"/>
                          <w:rPr>
                            <w:rFonts w:ascii="Sylfaen" w:eastAsia="Times New Roman" w:hAnsi="Sylfaen" w:cs="Sylfaen"/>
                            <w:b/>
                            <w:color w:val="000000"/>
                            <w:sz w:val="24"/>
                            <w:szCs w:val="24"/>
                            <w:lang w:val="ka-GE"/>
                          </w:rPr>
                        </w:pPr>
                        <w:r>
                          <w:rPr>
                            <w:rFonts w:ascii="Sylfaen" w:eastAsia="Times New Roman" w:hAnsi="Sylfaen" w:cs="Sylfaen"/>
                            <w:b/>
                            <w:color w:val="000000"/>
                            <w:sz w:val="24"/>
                            <w:szCs w:val="24"/>
                            <w:lang w:val="ka-GE"/>
                          </w:rPr>
                          <w:t>5</w:t>
                        </w:r>
                      </w:p>
                    </w:tc>
                    <w:tc>
                      <w:tcPr>
                        <w:tcW w:w="0" w:type="auto"/>
                      </w:tcPr>
                      <w:p w:rsidR="0009499F" w:rsidRPr="000A71F8" w:rsidRDefault="0009499F" w:rsidP="0009499F">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8"/>
                            <w:szCs w:val="28"/>
                          </w:rPr>
                        </w:pPr>
                        <w:r w:rsidRPr="000A71F8">
                          <w:rPr>
                            <w:rFonts w:ascii="Calibri" w:hAnsi="Calibri"/>
                            <w:color w:val="000000"/>
                            <w:sz w:val="28"/>
                            <w:szCs w:val="28"/>
                          </w:rPr>
                          <w:t>1,0%</w:t>
                        </w:r>
                      </w:p>
                    </w:tc>
                  </w:tr>
                  <w:tr w:rsidR="0009499F" w:rsidTr="007753A3">
                    <w:tc>
                      <w:tcPr>
                        <w:cnfStyle w:val="001000000000" w:firstRow="0" w:lastRow="0" w:firstColumn="1" w:lastColumn="0" w:oddVBand="0" w:evenVBand="0" w:oddHBand="0" w:evenHBand="0" w:firstRowFirstColumn="0" w:firstRowLastColumn="0" w:lastRowFirstColumn="0" w:lastRowLastColumn="0"/>
                        <w:tcW w:w="3335" w:type="dxa"/>
                      </w:tcPr>
                      <w:p w:rsidR="0009499F" w:rsidRPr="00A76C53" w:rsidRDefault="0009499F" w:rsidP="0009499F">
                        <w:pPr>
                          <w:pStyle w:val="ListParagraph"/>
                          <w:numPr>
                            <w:ilvl w:val="0"/>
                            <w:numId w:val="6"/>
                          </w:numPr>
                          <w:spacing w:before="100" w:beforeAutospacing="1" w:after="100" w:afterAutospacing="1" w:line="236" w:lineRule="atLeast"/>
                          <w:rPr>
                            <w:rFonts w:ascii="Sylfaen" w:eastAsia="Times New Roman" w:hAnsi="Sylfaen" w:cs="Sylfaen"/>
                            <w:color w:val="000000"/>
                            <w:sz w:val="24"/>
                            <w:szCs w:val="24"/>
                            <w:lang w:val="ka-GE"/>
                          </w:rPr>
                        </w:pPr>
                        <w:r>
                          <w:rPr>
                            <w:rFonts w:ascii="Sylfaen" w:eastAsia="Times New Roman" w:hAnsi="Sylfaen" w:cs="Sylfaen"/>
                            <w:color w:val="000000"/>
                            <w:sz w:val="24"/>
                            <w:szCs w:val="24"/>
                            <w:lang w:val="ka-GE"/>
                          </w:rPr>
                          <w:t>მცხეთა-მთიანეთი</w:t>
                        </w:r>
                      </w:p>
                    </w:tc>
                    <w:tc>
                      <w:tcPr>
                        <w:cnfStyle w:val="000010000000" w:firstRow="0" w:lastRow="0" w:firstColumn="0" w:lastColumn="0" w:oddVBand="1" w:evenVBand="0" w:oddHBand="0" w:evenHBand="0" w:firstRowFirstColumn="0" w:firstRowLastColumn="0" w:lastRowFirstColumn="0" w:lastRowLastColumn="0"/>
                        <w:tcW w:w="2461" w:type="dxa"/>
                      </w:tcPr>
                      <w:p w:rsidR="0009499F" w:rsidRDefault="0009499F" w:rsidP="0009499F">
                        <w:pPr>
                          <w:spacing w:before="100" w:beforeAutospacing="1" w:after="100" w:afterAutospacing="1" w:line="236" w:lineRule="atLeast"/>
                          <w:jc w:val="center"/>
                          <w:rPr>
                            <w:rFonts w:ascii="Sylfaen" w:eastAsia="Times New Roman" w:hAnsi="Sylfaen" w:cs="Sylfaen"/>
                            <w:b/>
                            <w:color w:val="000000"/>
                            <w:sz w:val="24"/>
                            <w:szCs w:val="24"/>
                            <w:lang w:val="ka-GE"/>
                          </w:rPr>
                        </w:pPr>
                        <w:r>
                          <w:rPr>
                            <w:rFonts w:ascii="Sylfaen" w:eastAsia="Times New Roman" w:hAnsi="Sylfaen" w:cs="Sylfaen"/>
                            <w:b/>
                            <w:color w:val="000000"/>
                            <w:sz w:val="24"/>
                            <w:szCs w:val="24"/>
                            <w:lang w:val="ka-GE"/>
                          </w:rPr>
                          <w:t>31</w:t>
                        </w:r>
                      </w:p>
                    </w:tc>
                    <w:tc>
                      <w:tcPr>
                        <w:tcW w:w="0" w:type="auto"/>
                      </w:tcPr>
                      <w:p w:rsidR="0009499F" w:rsidRPr="000A71F8" w:rsidRDefault="0009499F" w:rsidP="0009499F">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8"/>
                            <w:szCs w:val="28"/>
                          </w:rPr>
                        </w:pPr>
                        <w:r w:rsidRPr="000A71F8">
                          <w:rPr>
                            <w:rFonts w:ascii="Calibri" w:hAnsi="Calibri"/>
                            <w:color w:val="000000"/>
                            <w:sz w:val="28"/>
                            <w:szCs w:val="28"/>
                          </w:rPr>
                          <w:t>6,2%</w:t>
                        </w:r>
                      </w:p>
                    </w:tc>
                  </w:tr>
                  <w:tr w:rsidR="0009499F" w:rsidTr="007753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5" w:type="dxa"/>
                      </w:tcPr>
                      <w:p w:rsidR="0009499F" w:rsidRPr="00A76C53" w:rsidRDefault="0009499F" w:rsidP="0009499F">
                        <w:pPr>
                          <w:pStyle w:val="ListParagraph"/>
                          <w:numPr>
                            <w:ilvl w:val="0"/>
                            <w:numId w:val="6"/>
                          </w:numPr>
                          <w:spacing w:before="100" w:beforeAutospacing="1" w:after="100" w:afterAutospacing="1" w:line="236" w:lineRule="atLeast"/>
                          <w:rPr>
                            <w:rFonts w:ascii="Sylfaen" w:eastAsia="Times New Roman" w:hAnsi="Sylfaen" w:cs="Sylfaen"/>
                            <w:color w:val="000000"/>
                            <w:sz w:val="24"/>
                            <w:szCs w:val="24"/>
                            <w:lang w:val="ka-GE"/>
                          </w:rPr>
                        </w:pPr>
                        <w:r>
                          <w:rPr>
                            <w:rFonts w:ascii="Sylfaen" w:eastAsia="Times New Roman" w:hAnsi="Sylfaen" w:cs="Sylfaen"/>
                            <w:color w:val="000000"/>
                            <w:sz w:val="24"/>
                            <w:szCs w:val="24"/>
                            <w:lang w:val="ka-GE"/>
                          </w:rPr>
                          <w:t>რაჭა-ლეჩხუმ-ქვემო სვანეთი</w:t>
                        </w:r>
                      </w:p>
                    </w:tc>
                    <w:tc>
                      <w:tcPr>
                        <w:cnfStyle w:val="000010000000" w:firstRow="0" w:lastRow="0" w:firstColumn="0" w:lastColumn="0" w:oddVBand="1" w:evenVBand="0" w:oddHBand="0" w:evenHBand="0" w:firstRowFirstColumn="0" w:firstRowLastColumn="0" w:lastRowFirstColumn="0" w:lastRowLastColumn="0"/>
                        <w:tcW w:w="2461" w:type="dxa"/>
                      </w:tcPr>
                      <w:p w:rsidR="0009499F" w:rsidRDefault="0009499F" w:rsidP="0009499F">
                        <w:pPr>
                          <w:spacing w:before="100" w:beforeAutospacing="1" w:after="100" w:afterAutospacing="1" w:line="236" w:lineRule="atLeast"/>
                          <w:jc w:val="center"/>
                          <w:rPr>
                            <w:rFonts w:ascii="Sylfaen" w:eastAsia="Times New Roman" w:hAnsi="Sylfaen" w:cs="Sylfaen"/>
                            <w:b/>
                            <w:color w:val="000000"/>
                            <w:sz w:val="24"/>
                            <w:szCs w:val="24"/>
                            <w:lang w:val="ka-GE"/>
                          </w:rPr>
                        </w:pPr>
                        <w:r>
                          <w:rPr>
                            <w:rFonts w:ascii="Sylfaen" w:eastAsia="Times New Roman" w:hAnsi="Sylfaen" w:cs="Sylfaen"/>
                            <w:b/>
                            <w:color w:val="000000"/>
                            <w:sz w:val="24"/>
                            <w:szCs w:val="24"/>
                            <w:lang w:val="ka-GE"/>
                          </w:rPr>
                          <w:t>4</w:t>
                        </w:r>
                      </w:p>
                    </w:tc>
                    <w:tc>
                      <w:tcPr>
                        <w:tcW w:w="0" w:type="auto"/>
                      </w:tcPr>
                      <w:p w:rsidR="0009499F" w:rsidRPr="000A71F8" w:rsidRDefault="0009499F" w:rsidP="0009499F">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8"/>
                            <w:szCs w:val="28"/>
                          </w:rPr>
                        </w:pPr>
                        <w:r w:rsidRPr="000A71F8">
                          <w:rPr>
                            <w:rFonts w:ascii="Calibri" w:hAnsi="Calibri"/>
                            <w:color w:val="000000"/>
                            <w:sz w:val="28"/>
                            <w:szCs w:val="28"/>
                          </w:rPr>
                          <w:t>0,8%</w:t>
                        </w:r>
                      </w:p>
                    </w:tc>
                  </w:tr>
                  <w:tr w:rsidR="0009499F" w:rsidTr="007753A3">
                    <w:tc>
                      <w:tcPr>
                        <w:cnfStyle w:val="001000000000" w:firstRow="0" w:lastRow="0" w:firstColumn="1" w:lastColumn="0" w:oddVBand="0" w:evenVBand="0" w:oddHBand="0" w:evenHBand="0" w:firstRowFirstColumn="0" w:firstRowLastColumn="0" w:lastRowFirstColumn="0" w:lastRowLastColumn="0"/>
                        <w:tcW w:w="3335" w:type="dxa"/>
                      </w:tcPr>
                      <w:p w:rsidR="0009499F" w:rsidRPr="00A76C53" w:rsidRDefault="0009499F" w:rsidP="0009499F">
                        <w:pPr>
                          <w:pStyle w:val="ListParagraph"/>
                          <w:numPr>
                            <w:ilvl w:val="0"/>
                            <w:numId w:val="6"/>
                          </w:numPr>
                          <w:spacing w:before="100" w:beforeAutospacing="1" w:after="100" w:afterAutospacing="1" w:line="236" w:lineRule="atLeast"/>
                          <w:rPr>
                            <w:rFonts w:ascii="Sylfaen" w:eastAsia="Times New Roman" w:hAnsi="Sylfaen" w:cs="Sylfaen"/>
                            <w:color w:val="000000"/>
                            <w:sz w:val="24"/>
                            <w:szCs w:val="24"/>
                            <w:lang w:val="ka-GE"/>
                          </w:rPr>
                        </w:pPr>
                        <w:r>
                          <w:rPr>
                            <w:rFonts w:ascii="Sylfaen" w:eastAsia="Times New Roman" w:hAnsi="Sylfaen" w:cs="Sylfaen"/>
                            <w:color w:val="000000"/>
                            <w:sz w:val="24"/>
                            <w:szCs w:val="24"/>
                            <w:lang w:val="ka-GE"/>
                          </w:rPr>
                          <w:t>სამეგრელო-ზემო სვანეთი</w:t>
                        </w:r>
                      </w:p>
                    </w:tc>
                    <w:tc>
                      <w:tcPr>
                        <w:cnfStyle w:val="000010000000" w:firstRow="0" w:lastRow="0" w:firstColumn="0" w:lastColumn="0" w:oddVBand="1" w:evenVBand="0" w:oddHBand="0" w:evenHBand="0" w:firstRowFirstColumn="0" w:firstRowLastColumn="0" w:lastRowFirstColumn="0" w:lastRowLastColumn="0"/>
                        <w:tcW w:w="2461" w:type="dxa"/>
                      </w:tcPr>
                      <w:p w:rsidR="0009499F" w:rsidRDefault="0009499F" w:rsidP="0009499F">
                        <w:pPr>
                          <w:spacing w:before="100" w:beforeAutospacing="1" w:after="100" w:afterAutospacing="1" w:line="236" w:lineRule="atLeast"/>
                          <w:jc w:val="center"/>
                          <w:rPr>
                            <w:rFonts w:ascii="Sylfaen" w:eastAsia="Times New Roman" w:hAnsi="Sylfaen" w:cs="Sylfaen"/>
                            <w:b/>
                            <w:color w:val="000000"/>
                            <w:sz w:val="24"/>
                            <w:szCs w:val="24"/>
                            <w:lang w:val="ka-GE"/>
                          </w:rPr>
                        </w:pPr>
                        <w:r>
                          <w:rPr>
                            <w:rFonts w:ascii="Sylfaen" w:eastAsia="Times New Roman" w:hAnsi="Sylfaen" w:cs="Sylfaen"/>
                            <w:b/>
                            <w:color w:val="000000"/>
                            <w:sz w:val="24"/>
                            <w:szCs w:val="24"/>
                            <w:lang w:val="ka-GE"/>
                          </w:rPr>
                          <w:t>107</w:t>
                        </w:r>
                      </w:p>
                    </w:tc>
                    <w:tc>
                      <w:tcPr>
                        <w:tcW w:w="0" w:type="auto"/>
                      </w:tcPr>
                      <w:p w:rsidR="0009499F" w:rsidRPr="000A71F8" w:rsidRDefault="0009499F" w:rsidP="0009499F">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8"/>
                            <w:szCs w:val="28"/>
                          </w:rPr>
                        </w:pPr>
                        <w:r w:rsidRPr="000A71F8">
                          <w:rPr>
                            <w:rFonts w:ascii="Calibri" w:hAnsi="Calibri"/>
                            <w:color w:val="000000"/>
                            <w:sz w:val="28"/>
                            <w:szCs w:val="28"/>
                          </w:rPr>
                          <w:t>21,4%</w:t>
                        </w:r>
                      </w:p>
                    </w:tc>
                  </w:tr>
                  <w:tr w:rsidR="0009499F" w:rsidTr="007753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5" w:type="dxa"/>
                      </w:tcPr>
                      <w:p w:rsidR="0009499F" w:rsidRPr="00A76C53" w:rsidRDefault="0009499F" w:rsidP="0009499F">
                        <w:pPr>
                          <w:pStyle w:val="ListParagraph"/>
                          <w:numPr>
                            <w:ilvl w:val="0"/>
                            <w:numId w:val="6"/>
                          </w:numPr>
                          <w:spacing w:before="100" w:beforeAutospacing="1" w:after="100" w:afterAutospacing="1" w:line="236" w:lineRule="atLeast"/>
                          <w:rPr>
                            <w:rFonts w:ascii="Sylfaen" w:eastAsia="Times New Roman" w:hAnsi="Sylfaen" w:cs="Sylfaen"/>
                            <w:color w:val="000000"/>
                            <w:sz w:val="24"/>
                            <w:szCs w:val="24"/>
                            <w:lang w:val="ka-GE"/>
                          </w:rPr>
                        </w:pPr>
                        <w:r>
                          <w:rPr>
                            <w:rFonts w:ascii="Sylfaen" w:eastAsia="Times New Roman" w:hAnsi="Sylfaen" w:cs="Sylfaen"/>
                            <w:color w:val="000000"/>
                            <w:sz w:val="24"/>
                            <w:szCs w:val="24"/>
                            <w:lang w:val="ka-GE"/>
                          </w:rPr>
                          <w:t>სამცხე-ჯავახეთი</w:t>
                        </w:r>
                      </w:p>
                    </w:tc>
                    <w:tc>
                      <w:tcPr>
                        <w:cnfStyle w:val="000010000000" w:firstRow="0" w:lastRow="0" w:firstColumn="0" w:lastColumn="0" w:oddVBand="1" w:evenVBand="0" w:oddHBand="0" w:evenHBand="0" w:firstRowFirstColumn="0" w:firstRowLastColumn="0" w:lastRowFirstColumn="0" w:lastRowLastColumn="0"/>
                        <w:tcW w:w="2461" w:type="dxa"/>
                      </w:tcPr>
                      <w:p w:rsidR="0009499F" w:rsidRDefault="0009499F" w:rsidP="0009499F">
                        <w:pPr>
                          <w:spacing w:before="100" w:beforeAutospacing="1" w:after="100" w:afterAutospacing="1" w:line="236" w:lineRule="atLeast"/>
                          <w:jc w:val="center"/>
                          <w:rPr>
                            <w:rFonts w:ascii="Sylfaen" w:eastAsia="Times New Roman" w:hAnsi="Sylfaen" w:cs="Sylfaen"/>
                            <w:b/>
                            <w:color w:val="000000"/>
                            <w:sz w:val="24"/>
                            <w:szCs w:val="24"/>
                            <w:lang w:val="ka-GE"/>
                          </w:rPr>
                        </w:pPr>
                        <w:r>
                          <w:rPr>
                            <w:rFonts w:ascii="Sylfaen" w:eastAsia="Times New Roman" w:hAnsi="Sylfaen" w:cs="Sylfaen"/>
                            <w:b/>
                            <w:color w:val="000000"/>
                            <w:sz w:val="24"/>
                            <w:szCs w:val="24"/>
                            <w:lang w:val="ka-GE"/>
                          </w:rPr>
                          <w:t>10</w:t>
                        </w:r>
                      </w:p>
                    </w:tc>
                    <w:tc>
                      <w:tcPr>
                        <w:tcW w:w="0" w:type="auto"/>
                      </w:tcPr>
                      <w:p w:rsidR="0009499F" w:rsidRPr="000A71F8" w:rsidRDefault="0009499F" w:rsidP="0009499F">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8"/>
                            <w:szCs w:val="28"/>
                          </w:rPr>
                        </w:pPr>
                        <w:r w:rsidRPr="000A71F8">
                          <w:rPr>
                            <w:rFonts w:ascii="Calibri" w:hAnsi="Calibri"/>
                            <w:color w:val="000000"/>
                            <w:sz w:val="28"/>
                            <w:szCs w:val="28"/>
                          </w:rPr>
                          <w:t>2,0%</w:t>
                        </w:r>
                      </w:p>
                    </w:tc>
                  </w:tr>
                  <w:tr w:rsidR="0009499F" w:rsidTr="007753A3">
                    <w:tc>
                      <w:tcPr>
                        <w:cnfStyle w:val="001000000000" w:firstRow="0" w:lastRow="0" w:firstColumn="1" w:lastColumn="0" w:oddVBand="0" w:evenVBand="0" w:oddHBand="0" w:evenHBand="0" w:firstRowFirstColumn="0" w:firstRowLastColumn="0" w:lastRowFirstColumn="0" w:lastRowLastColumn="0"/>
                        <w:tcW w:w="3335" w:type="dxa"/>
                      </w:tcPr>
                      <w:p w:rsidR="0009499F" w:rsidRPr="008406F5" w:rsidRDefault="0009499F" w:rsidP="0009499F">
                        <w:pPr>
                          <w:pStyle w:val="ListParagraph"/>
                          <w:numPr>
                            <w:ilvl w:val="0"/>
                            <w:numId w:val="6"/>
                          </w:numPr>
                          <w:spacing w:before="100" w:beforeAutospacing="1" w:after="100" w:afterAutospacing="1" w:line="236" w:lineRule="atLeast"/>
                          <w:rPr>
                            <w:rFonts w:ascii="Sylfaen" w:eastAsia="Times New Roman" w:hAnsi="Sylfaen" w:cs="Sylfaen"/>
                            <w:color w:val="000000"/>
                            <w:sz w:val="24"/>
                            <w:szCs w:val="24"/>
                            <w:lang w:val="ka-GE"/>
                          </w:rPr>
                        </w:pPr>
                        <w:r>
                          <w:rPr>
                            <w:rFonts w:ascii="Sylfaen" w:eastAsia="Times New Roman" w:hAnsi="Sylfaen" w:cs="Sylfaen"/>
                            <w:color w:val="000000"/>
                            <w:sz w:val="24"/>
                            <w:szCs w:val="24"/>
                            <w:lang w:val="ka-GE"/>
                          </w:rPr>
                          <w:t>ქვემო ქართლი</w:t>
                        </w:r>
                      </w:p>
                    </w:tc>
                    <w:tc>
                      <w:tcPr>
                        <w:cnfStyle w:val="000010000000" w:firstRow="0" w:lastRow="0" w:firstColumn="0" w:lastColumn="0" w:oddVBand="1" w:evenVBand="0" w:oddHBand="0" w:evenHBand="0" w:firstRowFirstColumn="0" w:firstRowLastColumn="0" w:lastRowFirstColumn="0" w:lastRowLastColumn="0"/>
                        <w:tcW w:w="2461" w:type="dxa"/>
                      </w:tcPr>
                      <w:p w:rsidR="0009499F" w:rsidRDefault="0009499F" w:rsidP="0009499F">
                        <w:pPr>
                          <w:spacing w:before="100" w:beforeAutospacing="1" w:after="100" w:afterAutospacing="1" w:line="236" w:lineRule="atLeast"/>
                          <w:jc w:val="center"/>
                          <w:rPr>
                            <w:rFonts w:ascii="Sylfaen" w:eastAsia="Times New Roman" w:hAnsi="Sylfaen" w:cs="Sylfaen"/>
                            <w:b/>
                            <w:color w:val="000000"/>
                            <w:sz w:val="24"/>
                            <w:szCs w:val="24"/>
                            <w:lang w:val="ka-GE"/>
                          </w:rPr>
                        </w:pPr>
                        <w:r>
                          <w:rPr>
                            <w:rFonts w:ascii="Sylfaen" w:eastAsia="Times New Roman" w:hAnsi="Sylfaen" w:cs="Sylfaen"/>
                            <w:b/>
                            <w:color w:val="000000"/>
                            <w:sz w:val="24"/>
                            <w:szCs w:val="24"/>
                            <w:lang w:val="ka-GE"/>
                          </w:rPr>
                          <w:t>42</w:t>
                        </w:r>
                      </w:p>
                    </w:tc>
                    <w:tc>
                      <w:tcPr>
                        <w:tcW w:w="0" w:type="auto"/>
                      </w:tcPr>
                      <w:p w:rsidR="0009499F" w:rsidRPr="000A71F8" w:rsidRDefault="0009499F" w:rsidP="0009499F">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8"/>
                            <w:szCs w:val="28"/>
                          </w:rPr>
                        </w:pPr>
                        <w:r w:rsidRPr="000A71F8">
                          <w:rPr>
                            <w:rFonts w:ascii="Calibri" w:hAnsi="Calibri"/>
                            <w:color w:val="000000"/>
                            <w:sz w:val="28"/>
                            <w:szCs w:val="28"/>
                          </w:rPr>
                          <w:t>8,4%</w:t>
                        </w:r>
                      </w:p>
                    </w:tc>
                  </w:tr>
                  <w:tr w:rsidR="0009499F" w:rsidTr="007753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5" w:type="dxa"/>
                      </w:tcPr>
                      <w:p w:rsidR="0009499F" w:rsidRPr="008406F5" w:rsidRDefault="0009499F" w:rsidP="0009499F">
                        <w:pPr>
                          <w:pStyle w:val="ListParagraph"/>
                          <w:numPr>
                            <w:ilvl w:val="0"/>
                            <w:numId w:val="6"/>
                          </w:numPr>
                          <w:spacing w:before="100" w:beforeAutospacing="1" w:after="100" w:afterAutospacing="1" w:line="236" w:lineRule="atLeast"/>
                          <w:rPr>
                            <w:rFonts w:ascii="Sylfaen" w:eastAsia="Times New Roman" w:hAnsi="Sylfaen" w:cs="Sylfaen"/>
                            <w:color w:val="000000"/>
                            <w:sz w:val="24"/>
                            <w:szCs w:val="24"/>
                            <w:lang w:val="ka-GE"/>
                          </w:rPr>
                        </w:pPr>
                        <w:r>
                          <w:rPr>
                            <w:rFonts w:ascii="Sylfaen" w:eastAsia="Times New Roman" w:hAnsi="Sylfaen" w:cs="Sylfaen"/>
                            <w:color w:val="000000"/>
                            <w:sz w:val="24"/>
                            <w:szCs w:val="24"/>
                            <w:lang w:val="ka-GE"/>
                          </w:rPr>
                          <w:t>შიდა ქართლი</w:t>
                        </w:r>
                      </w:p>
                    </w:tc>
                    <w:tc>
                      <w:tcPr>
                        <w:cnfStyle w:val="000010000000" w:firstRow="0" w:lastRow="0" w:firstColumn="0" w:lastColumn="0" w:oddVBand="1" w:evenVBand="0" w:oddHBand="0" w:evenHBand="0" w:firstRowFirstColumn="0" w:firstRowLastColumn="0" w:lastRowFirstColumn="0" w:lastRowLastColumn="0"/>
                        <w:tcW w:w="2461" w:type="dxa"/>
                      </w:tcPr>
                      <w:p w:rsidR="0009499F" w:rsidRDefault="0009499F" w:rsidP="0009499F">
                        <w:pPr>
                          <w:spacing w:before="100" w:beforeAutospacing="1" w:after="100" w:afterAutospacing="1" w:line="236" w:lineRule="atLeast"/>
                          <w:jc w:val="center"/>
                          <w:rPr>
                            <w:rFonts w:ascii="Sylfaen" w:eastAsia="Times New Roman" w:hAnsi="Sylfaen" w:cs="Sylfaen"/>
                            <w:b/>
                            <w:color w:val="000000"/>
                            <w:sz w:val="24"/>
                            <w:szCs w:val="24"/>
                            <w:lang w:val="ka-GE"/>
                          </w:rPr>
                        </w:pPr>
                        <w:r>
                          <w:rPr>
                            <w:rFonts w:ascii="Sylfaen" w:eastAsia="Times New Roman" w:hAnsi="Sylfaen" w:cs="Sylfaen"/>
                            <w:b/>
                            <w:color w:val="000000"/>
                            <w:sz w:val="24"/>
                            <w:szCs w:val="24"/>
                            <w:lang w:val="ka-GE"/>
                          </w:rPr>
                          <w:t>77</w:t>
                        </w:r>
                      </w:p>
                    </w:tc>
                    <w:tc>
                      <w:tcPr>
                        <w:tcW w:w="0" w:type="auto"/>
                      </w:tcPr>
                      <w:p w:rsidR="0009499F" w:rsidRPr="000A71F8" w:rsidRDefault="0009499F" w:rsidP="0009499F">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8"/>
                            <w:szCs w:val="28"/>
                          </w:rPr>
                        </w:pPr>
                        <w:r w:rsidRPr="000A71F8">
                          <w:rPr>
                            <w:rFonts w:ascii="Calibri" w:hAnsi="Calibri"/>
                            <w:color w:val="000000"/>
                            <w:sz w:val="28"/>
                            <w:szCs w:val="28"/>
                          </w:rPr>
                          <w:t>15,4%</w:t>
                        </w:r>
                      </w:p>
                    </w:tc>
                  </w:tr>
                </w:tbl>
                <w:p w:rsidR="00942B78" w:rsidRDefault="00942B78" w:rsidP="00C917D8">
                  <w:pPr>
                    <w:shd w:val="clear" w:color="auto" w:fill="FFFFFF"/>
                    <w:spacing w:before="100" w:beforeAutospacing="1" w:after="100" w:afterAutospacing="1" w:line="236" w:lineRule="atLeast"/>
                    <w:jc w:val="both"/>
                    <w:rPr>
                      <w:rFonts w:ascii="Sylfaen" w:eastAsia="Times New Roman" w:hAnsi="Sylfaen" w:cs="Sylfaen"/>
                      <w:b/>
                      <w:color w:val="000000"/>
                      <w:sz w:val="24"/>
                      <w:szCs w:val="24"/>
                      <w:lang w:val="ka-GE"/>
                    </w:rPr>
                  </w:pPr>
                  <w:r>
                    <w:rPr>
                      <w:rFonts w:ascii="Sylfaen" w:eastAsia="Times New Roman" w:hAnsi="Sylfaen" w:cs="Sylfaen"/>
                      <w:b/>
                      <w:color w:val="000000"/>
                      <w:sz w:val="24"/>
                      <w:szCs w:val="24"/>
                      <w:lang w:val="ka-GE"/>
                    </w:rPr>
                    <w:t>ცხრილი 2</w:t>
                  </w:r>
                </w:p>
                <w:p w:rsidR="00942B78" w:rsidRDefault="00942B78" w:rsidP="00C917D8">
                  <w:pPr>
                    <w:shd w:val="clear" w:color="auto" w:fill="FFFFFF"/>
                    <w:spacing w:before="100" w:beforeAutospacing="1" w:after="100" w:afterAutospacing="1" w:line="236" w:lineRule="atLeast"/>
                    <w:jc w:val="both"/>
                    <w:rPr>
                      <w:rFonts w:ascii="Sylfaen" w:hAnsi="Sylfaen"/>
                      <w:b/>
                      <w:color w:val="000000"/>
                      <w:sz w:val="24"/>
                      <w:szCs w:val="24"/>
                      <w:shd w:val="clear" w:color="auto" w:fill="FFFFFF"/>
                      <w:lang w:val="ka-GE"/>
                    </w:rPr>
                  </w:pPr>
                  <w:r w:rsidRPr="00A76C53">
                    <w:rPr>
                      <w:rFonts w:ascii="Sylfaen" w:hAnsi="Sylfaen"/>
                      <w:b/>
                      <w:color w:val="000000"/>
                      <w:sz w:val="24"/>
                      <w:szCs w:val="24"/>
                      <w:shd w:val="clear" w:color="auto" w:fill="FFFFFF"/>
                      <w:lang w:val="ka-GE"/>
                    </w:rPr>
                    <w:t>შერჩევის განაწილება</w:t>
                  </w:r>
                  <w:r>
                    <w:rPr>
                      <w:rFonts w:ascii="Sylfaen" w:hAnsi="Sylfaen"/>
                      <w:b/>
                      <w:color w:val="000000"/>
                      <w:sz w:val="24"/>
                      <w:szCs w:val="24"/>
                      <w:shd w:val="clear" w:color="auto" w:fill="FFFFFF"/>
                      <w:lang w:val="ka-GE"/>
                    </w:rPr>
                    <w:t xml:space="preserve"> სქესის მიხედვით</w:t>
                  </w:r>
                </w:p>
                <w:tbl>
                  <w:tblPr>
                    <w:tblStyle w:val="LightList-Accent3"/>
                    <w:tblW w:w="0" w:type="auto"/>
                    <w:tblLook w:val="00A0" w:firstRow="1" w:lastRow="0" w:firstColumn="1" w:lastColumn="0" w:noHBand="0" w:noVBand="0"/>
                  </w:tblPr>
                  <w:tblGrid>
                    <w:gridCol w:w="3335"/>
                    <w:gridCol w:w="2461"/>
                    <w:gridCol w:w="2080"/>
                  </w:tblGrid>
                  <w:tr w:rsidR="007753A3" w:rsidRPr="008406F5" w:rsidTr="007753A3">
                    <w:trPr>
                      <w:gridAfter w:val="1"/>
                      <w:cnfStyle w:val="100000000000" w:firstRow="1" w:lastRow="0" w:firstColumn="0" w:lastColumn="0" w:oddVBand="0" w:evenVBand="0" w:oddHBand="0" w:evenHBand="0" w:firstRowFirstColumn="0" w:firstRowLastColumn="0" w:lastRowFirstColumn="0" w:lastRowLastColumn="0"/>
                      <w:wAfter w:w="2080" w:type="dxa"/>
                    </w:trPr>
                    <w:tc>
                      <w:tcPr>
                        <w:cnfStyle w:val="001000000000" w:firstRow="0" w:lastRow="0" w:firstColumn="1" w:lastColumn="0" w:oddVBand="0" w:evenVBand="0" w:oddHBand="0" w:evenHBand="0" w:firstRowFirstColumn="0" w:firstRowLastColumn="0" w:lastRowFirstColumn="0" w:lastRowLastColumn="0"/>
                        <w:tcW w:w="3335" w:type="dxa"/>
                      </w:tcPr>
                      <w:p w:rsidR="007753A3" w:rsidRPr="008406F5" w:rsidRDefault="007753A3" w:rsidP="00C917D8">
                        <w:pPr>
                          <w:spacing w:before="100" w:beforeAutospacing="1" w:after="100" w:afterAutospacing="1" w:line="236" w:lineRule="atLeast"/>
                          <w:jc w:val="both"/>
                          <w:rPr>
                            <w:rFonts w:ascii="Sylfaen" w:eastAsia="Times New Roman" w:hAnsi="Sylfaen" w:cs="Sylfaen"/>
                            <w:color w:val="000000"/>
                            <w:sz w:val="24"/>
                            <w:szCs w:val="24"/>
                            <w:lang w:val="ka-GE"/>
                          </w:rPr>
                        </w:pPr>
                        <w:r>
                          <w:rPr>
                            <w:rFonts w:ascii="Sylfaen" w:eastAsia="Times New Roman" w:hAnsi="Sylfaen" w:cs="Sylfaen"/>
                            <w:color w:val="000000"/>
                            <w:sz w:val="24"/>
                            <w:szCs w:val="24"/>
                            <w:lang w:val="ka-GE"/>
                          </w:rPr>
                          <w:t>სქესი</w:t>
                        </w:r>
                      </w:p>
                    </w:tc>
                    <w:tc>
                      <w:tcPr>
                        <w:cnfStyle w:val="000010000000" w:firstRow="0" w:lastRow="0" w:firstColumn="0" w:lastColumn="0" w:oddVBand="1" w:evenVBand="0" w:oddHBand="0" w:evenHBand="0" w:firstRowFirstColumn="0" w:firstRowLastColumn="0" w:lastRowFirstColumn="0" w:lastRowLastColumn="0"/>
                        <w:tcW w:w="2461" w:type="dxa"/>
                      </w:tcPr>
                      <w:p w:rsidR="007753A3" w:rsidRPr="008406F5" w:rsidRDefault="007753A3" w:rsidP="00C917D8">
                        <w:pPr>
                          <w:spacing w:before="100" w:beforeAutospacing="1" w:after="100" w:afterAutospacing="1" w:line="236" w:lineRule="atLeast"/>
                          <w:jc w:val="both"/>
                          <w:rPr>
                            <w:rFonts w:ascii="Sylfaen" w:eastAsia="Times New Roman" w:hAnsi="Sylfaen" w:cs="Sylfaen"/>
                            <w:color w:val="000000"/>
                            <w:sz w:val="24"/>
                            <w:szCs w:val="24"/>
                            <w:lang w:val="ka-GE"/>
                          </w:rPr>
                        </w:pPr>
                        <w:r w:rsidRPr="008406F5">
                          <w:rPr>
                            <w:rFonts w:ascii="Sylfaen" w:eastAsia="Times New Roman" w:hAnsi="Sylfaen" w:cs="Sylfaen"/>
                            <w:color w:val="000000"/>
                            <w:sz w:val="24"/>
                            <w:szCs w:val="24"/>
                            <w:lang w:val="ka-GE"/>
                          </w:rPr>
                          <w:t>ინტერვიუთა რაოდენობა</w:t>
                        </w:r>
                      </w:p>
                    </w:tc>
                  </w:tr>
                  <w:tr w:rsidR="007753A3" w:rsidTr="007753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5" w:type="dxa"/>
                      </w:tcPr>
                      <w:p w:rsidR="007753A3" w:rsidRPr="00A76C53" w:rsidRDefault="007753A3" w:rsidP="0009499F">
                        <w:pPr>
                          <w:pStyle w:val="ListParagraph"/>
                          <w:numPr>
                            <w:ilvl w:val="0"/>
                            <w:numId w:val="7"/>
                          </w:numPr>
                          <w:spacing w:before="100" w:beforeAutospacing="1" w:after="100" w:afterAutospacing="1" w:line="236" w:lineRule="atLeast"/>
                          <w:rPr>
                            <w:rFonts w:ascii="Sylfaen" w:eastAsia="Times New Roman" w:hAnsi="Sylfaen" w:cs="Sylfaen"/>
                            <w:color w:val="000000"/>
                            <w:sz w:val="24"/>
                            <w:szCs w:val="24"/>
                            <w:lang w:val="ka-GE"/>
                          </w:rPr>
                        </w:pPr>
                        <w:r>
                          <w:rPr>
                            <w:rFonts w:ascii="Sylfaen" w:eastAsia="Times New Roman" w:hAnsi="Sylfaen" w:cs="Sylfaen"/>
                            <w:color w:val="000000"/>
                            <w:sz w:val="24"/>
                            <w:szCs w:val="24"/>
                            <w:lang w:val="ka-GE"/>
                          </w:rPr>
                          <w:lastRenderedPageBreak/>
                          <w:t>ქალი</w:t>
                        </w:r>
                      </w:p>
                    </w:tc>
                    <w:tc>
                      <w:tcPr>
                        <w:cnfStyle w:val="000010000000" w:firstRow="0" w:lastRow="0" w:firstColumn="0" w:lastColumn="0" w:oddVBand="1" w:evenVBand="0" w:oddHBand="0" w:evenHBand="0" w:firstRowFirstColumn="0" w:firstRowLastColumn="0" w:lastRowFirstColumn="0" w:lastRowLastColumn="0"/>
                        <w:tcW w:w="2461" w:type="dxa"/>
                      </w:tcPr>
                      <w:p w:rsidR="007753A3" w:rsidRDefault="007753A3" w:rsidP="0009499F">
                        <w:pPr>
                          <w:spacing w:before="100" w:beforeAutospacing="1" w:after="100" w:afterAutospacing="1" w:line="236" w:lineRule="atLeast"/>
                          <w:jc w:val="center"/>
                          <w:rPr>
                            <w:rFonts w:ascii="Sylfaen" w:eastAsia="Times New Roman" w:hAnsi="Sylfaen" w:cs="Sylfaen"/>
                            <w:b/>
                            <w:color w:val="000000"/>
                            <w:sz w:val="24"/>
                            <w:szCs w:val="24"/>
                            <w:lang w:val="ka-GE"/>
                          </w:rPr>
                        </w:pPr>
                        <w:r>
                          <w:rPr>
                            <w:rFonts w:ascii="Sylfaen" w:eastAsia="Times New Roman" w:hAnsi="Sylfaen" w:cs="Sylfaen"/>
                            <w:b/>
                            <w:color w:val="000000"/>
                            <w:sz w:val="24"/>
                            <w:szCs w:val="24"/>
                            <w:lang w:val="ka-GE"/>
                          </w:rPr>
                          <w:t>257</w:t>
                        </w:r>
                      </w:p>
                    </w:tc>
                    <w:tc>
                      <w:tcPr>
                        <w:tcW w:w="2080" w:type="dxa"/>
                      </w:tcPr>
                      <w:p w:rsidR="007753A3" w:rsidRPr="000A71F8" w:rsidRDefault="007753A3" w:rsidP="0009499F">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8"/>
                            <w:szCs w:val="28"/>
                          </w:rPr>
                        </w:pPr>
                        <w:r w:rsidRPr="000A71F8">
                          <w:rPr>
                            <w:rFonts w:ascii="Calibri" w:hAnsi="Calibri"/>
                            <w:color w:val="000000"/>
                            <w:sz w:val="28"/>
                            <w:szCs w:val="28"/>
                          </w:rPr>
                          <w:t>51,2%</w:t>
                        </w:r>
                      </w:p>
                    </w:tc>
                  </w:tr>
                  <w:tr w:rsidR="0009499F" w:rsidTr="007753A3">
                    <w:tc>
                      <w:tcPr>
                        <w:cnfStyle w:val="001000000000" w:firstRow="0" w:lastRow="0" w:firstColumn="1" w:lastColumn="0" w:oddVBand="0" w:evenVBand="0" w:oddHBand="0" w:evenHBand="0" w:firstRowFirstColumn="0" w:firstRowLastColumn="0" w:lastRowFirstColumn="0" w:lastRowLastColumn="0"/>
                        <w:tcW w:w="3335" w:type="dxa"/>
                      </w:tcPr>
                      <w:p w:rsidR="0009499F" w:rsidRPr="00A76C53" w:rsidRDefault="0009499F" w:rsidP="0009499F">
                        <w:pPr>
                          <w:pStyle w:val="ListParagraph"/>
                          <w:numPr>
                            <w:ilvl w:val="0"/>
                            <w:numId w:val="7"/>
                          </w:numPr>
                          <w:spacing w:before="100" w:beforeAutospacing="1" w:after="100" w:afterAutospacing="1" w:line="236" w:lineRule="atLeast"/>
                          <w:rPr>
                            <w:rFonts w:ascii="Sylfaen" w:eastAsia="Times New Roman" w:hAnsi="Sylfaen" w:cs="Sylfaen"/>
                            <w:color w:val="000000"/>
                            <w:sz w:val="24"/>
                            <w:szCs w:val="24"/>
                            <w:lang w:val="ka-GE"/>
                          </w:rPr>
                        </w:pPr>
                        <w:r>
                          <w:rPr>
                            <w:rFonts w:ascii="Sylfaen" w:eastAsia="Times New Roman" w:hAnsi="Sylfaen" w:cs="Sylfaen"/>
                            <w:color w:val="000000"/>
                            <w:sz w:val="24"/>
                            <w:szCs w:val="24"/>
                            <w:lang w:val="ka-GE"/>
                          </w:rPr>
                          <w:t>კაცი</w:t>
                        </w:r>
                      </w:p>
                    </w:tc>
                    <w:tc>
                      <w:tcPr>
                        <w:cnfStyle w:val="000010000000" w:firstRow="0" w:lastRow="0" w:firstColumn="0" w:lastColumn="0" w:oddVBand="1" w:evenVBand="0" w:oddHBand="0" w:evenHBand="0" w:firstRowFirstColumn="0" w:firstRowLastColumn="0" w:lastRowFirstColumn="0" w:lastRowLastColumn="0"/>
                        <w:tcW w:w="2461" w:type="dxa"/>
                      </w:tcPr>
                      <w:p w:rsidR="0009499F" w:rsidRDefault="0009499F" w:rsidP="0009499F">
                        <w:pPr>
                          <w:spacing w:before="100" w:beforeAutospacing="1" w:after="100" w:afterAutospacing="1" w:line="236" w:lineRule="atLeast"/>
                          <w:jc w:val="center"/>
                          <w:rPr>
                            <w:rFonts w:ascii="Sylfaen" w:eastAsia="Times New Roman" w:hAnsi="Sylfaen" w:cs="Sylfaen"/>
                            <w:b/>
                            <w:color w:val="000000"/>
                            <w:sz w:val="24"/>
                            <w:szCs w:val="24"/>
                            <w:lang w:val="ka-GE"/>
                          </w:rPr>
                        </w:pPr>
                        <w:r>
                          <w:rPr>
                            <w:rFonts w:ascii="Sylfaen" w:eastAsia="Times New Roman" w:hAnsi="Sylfaen" w:cs="Sylfaen"/>
                            <w:b/>
                            <w:color w:val="000000"/>
                            <w:sz w:val="24"/>
                            <w:szCs w:val="24"/>
                            <w:lang w:val="ka-GE"/>
                          </w:rPr>
                          <w:t>243</w:t>
                        </w:r>
                      </w:p>
                    </w:tc>
                    <w:tc>
                      <w:tcPr>
                        <w:tcW w:w="2080" w:type="dxa"/>
                      </w:tcPr>
                      <w:p w:rsidR="0009499F" w:rsidRPr="000A71F8" w:rsidRDefault="0009499F" w:rsidP="0009499F">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8"/>
                            <w:szCs w:val="28"/>
                          </w:rPr>
                        </w:pPr>
                        <w:r w:rsidRPr="000A71F8">
                          <w:rPr>
                            <w:rFonts w:ascii="Calibri" w:hAnsi="Calibri"/>
                            <w:color w:val="000000"/>
                            <w:sz w:val="28"/>
                            <w:szCs w:val="28"/>
                          </w:rPr>
                          <w:t>48,8%</w:t>
                        </w:r>
                      </w:p>
                    </w:tc>
                  </w:tr>
                </w:tbl>
                <w:p w:rsidR="0009499F" w:rsidRDefault="0009499F" w:rsidP="00C917D8">
                  <w:pPr>
                    <w:shd w:val="clear" w:color="auto" w:fill="FFFFFF"/>
                    <w:spacing w:before="100" w:beforeAutospacing="1" w:after="100" w:afterAutospacing="1" w:line="236" w:lineRule="atLeast"/>
                    <w:jc w:val="both"/>
                    <w:rPr>
                      <w:rFonts w:ascii="Sylfaen" w:hAnsi="Sylfaen"/>
                      <w:b/>
                      <w:color w:val="000000"/>
                      <w:sz w:val="24"/>
                      <w:szCs w:val="24"/>
                      <w:shd w:val="clear" w:color="auto" w:fill="FFFFFF"/>
                      <w:lang w:val="ka-GE"/>
                    </w:rPr>
                  </w:pPr>
                </w:p>
                <w:p w:rsidR="00942B78" w:rsidRDefault="00942B78" w:rsidP="00C917D8">
                  <w:pPr>
                    <w:shd w:val="clear" w:color="auto" w:fill="FFFFFF"/>
                    <w:spacing w:before="100" w:beforeAutospacing="1" w:after="100" w:afterAutospacing="1" w:line="236" w:lineRule="atLeast"/>
                    <w:jc w:val="both"/>
                    <w:rPr>
                      <w:rFonts w:ascii="Sylfaen" w:hAnsi="Sylfaen"/>
                      <w:b/>
                      <w:color w:val="000000"/>
                      <w:sz w:val="24"/>
                      <w:szCs w:val="24"/>
                      <w:shd w:val="clear" w:color="auto" w:fill="FFFFFF"/>
                      <w:lang w:val="ka-GE"/>
                    </w:rPr>
                  </w:pPr>
                  <w:r>
                    <w:rPr>
                      <w:rFonts w:ascii="Sylfaen" w:hAnsi="Sylfaen"/>
                      <w:b/>
                      <w:color w:val="000000"/>
                      <w:sz w:val="24"/>
                      <w:szCs w:val="24"/>
                      <w:shd w:val="clear" w:color="auto" w:fill="FFFFFF"/>
                      <w:lang w:val="ka-GE"/>
                    </w:rPr>
                    <w:t>ცხრილი 3</w:t>
                  </w:r>
                </w:p>
                <w:p w:rsidR="00942B78" w:rsidRDefault="00942B78" w:rsidP="00C917D8">
                  <w:pPr>
                    <w:shd w:val="clear" w:color="auto" w:fill="FFFFFF"/>
                    <w:spacing w:before="100" w:beforeAutospacing="1" w:after="100" w:afterAutospacing="1" w:line="236" w:lineRule="atLeast"/>
                    <w:jc w:val="both"/>
                    <w:rPr>
                      <w:rFonts w:ascii="Sylfaen" w:hAnsi="Sylfaen"/>
                      <w:b/>
                      <w:color w:val="000000"/>
                      <w:sz w:val="24"/>
                      <w:szCs w:val="24"/>
                      <w:shd w:val="clear" w:color="auto" w:fill="FFFFFF"/>
                      <w:lang w:val="ka-GE"/>
                    </w:rPr>
                  </w:pPr>
                  <w:r w:rsidRPr="00A76C53">
                    <w:rPr>
                      <w:rFonts w:ascii="Sylfaen" w:hAnsi="Sylfaen"/>
                      <w:b/>
                      <w:color w:val="000000"/>
                      <w:sz w:val="24"/>
                      <w:szCs w:val="24"/>
                      <w:shd w:val="clear" w:color="auto" w:fill="FFFFFF"/>
                      <w:lang w:val="ka-GE"/>
                    </w:rPr>
                    <w:t>შერჩევის განაწილება</w:t>
                  </w:r>
                  <w:r>
                    <w:rPr>
                      <w:rFonts w:ascii="Sylfaen" w:hAnsi="Sylfaen"/>
                      <w:b/>
                      <w:color w:val="000000"/>
                      <w:sz w:val="24"/>
                      <w:szCs w:val="24"/>
                      <w:shd w:val="clear" w:color="auto" w:fill="FFFFFF"/>
                      <w:lang w:val="ka-GE"/>
                    </w:rPr>
                    <w:t xml:space="preserve"> დასახლების ტიპის მიხედვით</w:t>
                  </w:r>
                </w:p>
                <w:tbl>
                  <w:tblPr>
                    <w:tblStyle w:val="LightList-Accent3"/>
                    <w:tblW w:w="0" w:type="auto"/>
                    <w:tblLook w:val="00A0" w:firstRow="1" w:lastRow="0" w:firstColumn="1" w:lastColumn="0" w:noHBand="0" w:noVBand="0"/>
                  </w:tblPr>
                  <w:tblGrid>
                    <w:gridCol w:w="3335"/>
                    <w:gridCol w:w="2461"/>
                    <w:gridCol w:w="1940"/>
                  </w:tblGrid>
                  <w:tr w:rsidR="00942B78" w:rsidRPr="008406F5" w:rsidTr="007753A3">
                    <w:trPr>
                      <w:gridAfter w:val="1"/>
                      <w:cnfStyle w:val="100000000000" w:firstRow="1" w:lastRow="0" w:firstColumn="0" w:lastColumn="0" w:oddVBand="0" w:evenVBand="0" w:oddHBand="0" w:evenHBand="0" w:firstRowFirstColumn="0" w:firstRowLastColumn="0" w:lastRowFirstColumn="0" w:lastRowLastColumn="0"/>
                      <w:wAfter w:w="1940" w:type="dxa"/>
                    </w:trPr>
                    <w:tc>
                      <w:tcPr>
                        <w:cnfStyle w:val="001000000000" w:firstRow="0" w:lastRow="0" w:firstColumn="1" w:lastColumn="0" w:oddVBand="0" w:evenVBand="0" w:oddHBand="0" w:evenHBand="0" w:firstRowFirstColumn="0" w:firstRowLastColumn="0" w:lastRowFirstColumn="0" w:lastRowLastColumn="0"/>
                        <w:tcW w:w="3335" w:type="dxa"/>
                      </w:tcPr>
                      <w:p w:rsidR="00942B78" w:rsidRPr="008406F5" w:rsidRDefault="00942B78" w:rsidP="00C917D8">
                        <w:pPr>
                          <w:spacing w:before="100" w:beforeAutospacing="1" w:after="100" w:afterAutospacing="1" w:line="236" w:lineRule="atLeast"/>
                          <w:jc w:val="both"/>
                          <w:rPr>
                            <w:rFonts w:ascii="Sylfaen" w:eastAsia="Times New Roman" w:hAnsi="Sylfaen" w:cs="Sylfaen"/>
                            <w:color w:val="000000"/>
                            <w:sz w:val="24"/>
                            <w:szCs w:val="24"/>
                            <w:lang w:val="ka-GE"/>
                          </w:rPr>
                        </w:pPr>
                        <w:r>
                          <w:rPr>
                            <w:rFonts w:ascii="Sylfaen" w:eastAsia="Times New Roman" w:hAnsi="Sylfaen" w:cs="Sylfaen"/>
                            <w:color w:val="000000"/>
                            <w:sz w:val="24"/>
                            <w:szCs w:val="24"/>
                            <w:lang w:val="ka-GE"/>
                          </w:rPr>
                          <w:t>დასახლების ტიპი</w:t>
                        </w:r>
                      </w:p>
                    </w:tc>
                    <w:tc>
                      <w:tcPr>
                        <w:cnfStyle w:val="000010000000" w:firstRow="0" w:lastRow="0" w:firstColumn="0" w:lastColumn="0" w:oddVBand="1" w:evenVBand="0" w:oddHBand="0" w:evenHBand="0" w:firstRowFirstColumn="0" w:firstRowLastColumn="0" w:lastRowFirstColumn="0" w:lastRowLastColumn="0"/>
                        <w:tcW w:w="2461" w:type="dxa"/>
                      </w:tcPr>
                      <w:p w:rsidR="00942B78" w:rsidRPr="008406F5" w:rsidRDefault="00942B78" w:rsidP="00C917D8">
                        <w:pPr>
                          <w:spacing w:before="100" w:beforeAutospacing="1" w:after="100" w:afterAutospacing="1" w:line="236" w:lineRule="atLeast"/>
                          <w:jc w:val="both"/>
                          <w:rPr>
                            <w:rFonts w:ascii="Sylfaen" w:eastAsia="Times New Roman" w:hAnsi="Sylfaen" w:cs="Sylfaen"/>
                            <w:color w:val="000000"/>
                            <w:sz w:val="24"/>
                            <w:szCs w:val="24"/>
                            <w:lang w:val="ka-GE"/>
                          </w:rPr>
                        </w:pPr>
                        <w:r w:rsidRPr="008406F5">
                          <w:rPr>
                            <w:rFonts w:ascii="Sylfaen" w:eastAsia="Times New Roman" w:hAnsi="Sylfaen" w:cs="Sylfaen"/>
                            <w:color w:val="000000"/>
                            <w:sz w:val="24"/>
                            <w:szCs w:val="24"/>
                            <w:lang w:val="ka-GE"/>
                          </w:rPr>
                          <w:t>ინტერვიუთა რაოდენობა</w:t>
                        </w:r>
                      </w:p>
                    </w:tc>
                  </w:tr>
                  <w:tr w:rsidR="0009499F" w:rsidTr="007753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5" w:type="dxa"/>
                      </w:tcPr>
                      <w:p w:rsidR="0009499F" w:rsidRPr="00A76C53" w:rsidRDefault="0009499F" w:rsidP="0009499F">
                        <w:pPr>
                          <w:pStyle w:val="ListParagraph"/>
                          <w:numPr>
                            <w:ilvl w:val="0"/>
                            <w:numId w:val="8"/>
                          </w:numPr>
                          <w:spacing w:before="100" w:beforeAutospacing="1" w:after="100" w:afterAutospacing="1" w:line="236" w:lineRule="atLeast"/>
                          <w:rPr>
                            <w:rFonts w:ascii="Sylfaen" w:eastAsia="Times New Roman" w:hAnsi="Sylfaen" w:cs="Sylfaen"/>
                            <w:color w:val="000000"/>
                            <w:sz w:val="24"/>
                            <w:szCs w:val="24"/>
                            <w:lang w:val="ka-GE"/>
                          </w:rPr>
                        </w:pPr>
                        <w:r>
                          <w:rPr>
                            <w:rFonts w:ascii="Sylfaen" w:eastAsia="Times New Roman" w:hAnsi="Sylfaen" w:cs="Sylfaen"/>
                            <w:color w:val="000000"/>
                            <w:sz w:val="24"/>
                            <w:szCs w:val="24"/>
                            <w:lang w:val="ka-GE"/>
                          </w:rPr>
                          <w:t>ქალაქის ტიპის</w:t>
                        </w:r>
                      </w:p>
                    </w:tc>
                    <w:tc>
                      <w:tcPr>
                        <w:cnfStyle w:val="000010000000" w:firstRow="0" w:lastRow="0" w:firstColumn="0" w:lastColumn="0" w:oddVBand="1" w:evenVBand="0" w:oddHBand="0" w:evenHBand="0" w:firstRowFirstColumn="0" w:firstRowLastColumn="0" w:lastRowFirstColumn="0" w:lastRowLastColumn="0"/>
                        <w:tcW w:w="2461" w:type="dxa"/>
                      </w:tcPr>
                      <w:p w:rsidR="0009499F" w:rsidRDefault="0009499F" w:rsidP="0009499F">
                        <w:pPr>
                          <w:spacing w:before="100" w:beforeAutospacing="1" w:after="100" w:afterAutospacing="1" w:line="236" w:lineRule="atLeast"/>
                          <w:jc w:val="center"/>
                          <w:rPr>
                            <w:rFonts w:ascii="Sylfaen" w:eastAsia="Times New Roman" w:hAnsi="Sylfaen" w:cs="Sylfaen"/>
                            <w:b/>
                            <w:color w:val="000000"/>
                            <w:sz w:val="24"/>
                            <w:szCs w:val="24"/>
                            <w:lang w:val="ka-GE"/>
                          </w:rPr>
                        </w:pPr>
                        <w:r>
                          <w:rPr>
                            <w:rFonts w:ascii="Sylfaen" w:eastAsia="Times New Roman" w:hAnsi="Sylfaen" w:cs="Sylfaen"/>
                            <w:b/>
                            <w:color w:val="000000"/>
                            <w:sz w:val="24"/>
                            <w:szCs w:val="24"/>
                            <w:lang w:val="ka-GE"/>
                          </w:rPr>
                          <w:t>358</w:t>
                        </w:r>
                      </w:p>
                    </w:tc>
                    <w:tc>
                      <w:tcPr>
                        <w:tcW w:w="1940" w:type="dxa"/>
                      </w:tcPr>
                      <w:p w:rsidR="0009499F" w:rsidRPr="000A71F8" w:rsidRDefault="0009499F" w:rsidP="0009499F">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8"/>
                            <w:szCs w:val="28"/>
                          </w:rPr>
                        </w:pPr>
                        <w:r w:rsidRPr="000A71F8">
                          <w:rPr>
                            <w:rFonts w:ascii="Calibri" w:hAnsi="Calibri"/>
                            <w:color w:val="000000"/>
                            <w:sz w:val="28"/>
                            <w:szCs w:val="28"/>
                          </w:rPr>
                          <w:t>71,6%</w:t>
                        </w:r>
                      </w:p>
                    </w:tc>
                  </w:tr>
                  <w:tr w:rsidR="0009499F" w:rsidTr="007753A3">
                    <w:tc>
                      <w:tcPr>
                        <w:cnfStyle w:val="001000000000" w:firstRow="0" w:lastRow="0" w:firstColumn="1" w:lastColumn="0" w:oddVBand="0" w:evenVBand="0" w:oddHBand="0" w:evenHBand="0" w:firstRowFirstColumn="0" w:firstRowLastColumn="0" w:lastRowFirstColumn="0" w:lastRowLastColumn="0"/>
                        <w:tcW w:w="3335" w:type="dxa"/>
                      </w:tcPr>
                      <w:p w:rsidR="0009499F" w:rsidRPr="00A76C53" w:rsidRDefault="0009499F" w:rsidP="0009499F">
                        <w:pPr>
                          <w:pStyle w:val="ListParagraph"/>
                          <w:numPr>
                            <w:ilvl w:val="0"/>
                            <w:numId w:val="8"/>
                          </w:numPr>
                          <w:spacing w:before="100" w:beforeAutospacing="1" w:after="100" w:afterAutospacing="1" w:line="236" w:lineRule="atLeast"/>
                          <w:rPr>
                            <w:rFonts w:ascii="Sylfaen" w:eastAsia="Times New Roman" w:hAnsi="Sylfaen" w:cs="Sylfaen"/>
                            <w:color w:val="000000"/>
                            <w:sz w:val="24"/>
                            <w:szCs w:val="24"/>
                            <w:lang w:val="ka-GE"/>
                          </w:rPr>
                        </w:pPr>
                        <w:r>
                          <w:rPr>
                            <w:rFonts w:ascii="Sylfaen" w:eastAsia="Times New Roman" w:hAnsi="Sylfaen" w:cs="Sylfaen"/>
                            <w:color w:val="000000"/>
                            <w:sz w:val="24"/>
                            <w:szCs w:val="24"/>
                            <w:lang w:val="ka-GE"/>
                          </w:rPr>
                          <w:t>სოფლის ტიპის</w:t>
                        </w:r>
                      </w:p>
                    </w:tc>
                    <w:tc>
                      <w:tcPr>
                        <w:cnfStyle w:val="000010000000" w:firstRow="0" w:lastRow="0" w:firstColumn="0" w:lastColumn="0" w:oddVBand="1" w:evenVBand="0" w:oddHBand="0" w:evenHBand="0" w:firstRowFirstColumn="0" w:firstRowLastColumn="0" w:lastRowFirstColumn="0" w:lastRowLastColumn="0"/>
                        <w:tcW w:w="2461" w:type="dxa"/>
                      </w:tcPr>
                      <w:p w:rsidR="0009499F" w:rsidRDefault="0009499F" w:rsidP="0009499F">
                        <w:pPr>
                          <w:spacing w:before="100" w:beforeAutospacing="1" w:after="100" w:afterAutospacing="1" w:line="236" w:lineRule="atLeast"/>
                          <w:jc w:val="center"/>
                          <w:rPr>
                            <w:rFonts w:ascii="Sylfaen" w:eastAsia="Times New Roman" w:hAnsi="Sylfaen" w:cs="Sylfaen"/>
                            <w:b/>
                            <w:color w:val="000000"/>
                            <w:sz w:val="24"/>
                            <w:szCs w:val="24"/>
                            <w:lang w:val="ka-GE"/>
                          </w:rPr>
                        </w:pPr>
                        <w:r>
                          <w:rPr>
                            <w:rFonts w:ascii="Sylfaen" w:eastAsia="Times New Roman" w:hAnsi="Sylfaen" w:cs="Sylfaen"/>
                            <w:b/>
                            <w:color w:val="000000"/>
                            <w:sz w:val="24"/>
                            <w:szCs w:val="24"/>
                            <w:lang w:val="ka-GE"/>
                          </w:rPr>
                          <w:t>142</w:t>
                        </w:r>
                      </w:p>
                    </w:tc>
                    <w:tc>
                      <w:tcPr>
                        <w:tcW w:w="1940" w:type="dxa"/>
                      </w:tcPr>
                      <w:p w:rsidR="0009499F" w:rsidRPr="000A71F8" w:rsidRDefault="0009499F" w:rsidP="0009499F">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8"/>
                            <w:szCs w:val="28"/>
                          </w:rPr>
                        </w:pPr>
                        <w:r w:rsidRPr="000A71F8">
                          <w:rPr>
                            <w:rFonts w:ascii="Calibri" w:hAnsi="Calibri"/>
                            <w:color w:val="000000"/>
                            <w:sz w:val="28"/>
                            <w:szCs w:val="28"/>
                          </w:rPr>
                          <w:t>28,4%</w:t>
                        </w:r>
                      </w:p>
                    </w:tc>
                  </w:tr>
                </w:tbl>
                <w:p w:rsidR="00942B78" w:rsidRDefault="00942B78" w:rsidP="00C917D8">
                  <w:pPr>
                    <w:shd w:val="clear" w:color="auto" w:fill="FFFFFF"/>
                    <w:spacing w:before="100" w:beforeAutospacing="1" w:after="100" w:afterAutospacing="1" w:line="236" w:lineRule="atLeast"/>
                    <w:jc w:val="both"/>
                    <w:rPr>
                      <w:rFonts w:ascii="Sylfaen" w:hAnsi="Sylfaen"/>
                      <w:b/>
                      <w:color w:val="000000"/>
                      <w:sz w:val="24"/>
                      <w:szCs w:val="24"/>
                      <w:shd w:val="clear" w:color="auto" w:fill="FFFFFF"/>
                      <w:lang w:val="ka-GE"/>
                    </w:rPr>
                  </w:pPr>
                  <w:r>
                    <w:rPr>
                      <w:rFonts w:ascii="Sylfaen" w:hAnsi="Sylfaen"/>
                      <w:b/>
                      <w:color w:val="000000"/>
                      <w:sz w:val="24"/>
                      <w:szCs w:val="24"/>
                      <w:shd w:val="clear" w:color="auto" w:fill="FFFFFF"/>
                      <w:lang w:val="ka-GE"/>
                    </w:rPr>
                    <w:t>ცხრილი 4</w:t>
                  </w:r>
                </w:p>
                <w:p w:rsidR="00942B78" w:rsidRDefault="00942B78" w:rsidP="00C917D8">
                  <w:pPr>
                    <w:shd w:val="clear" w:color="auto" w:fill="FFFFFF"/>
                    <w:spacing w:before="100" w:beforeAutospacing="1" w:after="100" w:afterAutospacing="1" w:line="236" w:lineRule="atLeast"/>
                    <w:jc w:val="both"/>
                    <w:rPr>
                      <w:rFonts w:ascii="Sylfaen" w:hAnsi="Sylfaen"/>
                      <w:b/>
                      <w:color w:val="000000"/>
                      <w:sz w:val="24"/>
                      <w:szCs w:val="24"/>
                      <w:shd w:val="clear" w:color="auto" w:fill="FFFFFF"/>
                      <w:lang w:val="ka-GE"/>
                    </w:rPr>
                  </w:pPr>
                  <w:r w:rsidRPr="00A76C53">
                    <w:rPr>
                      <w:rFonts w:ascii="Sylfaen" w:hAnsi="Sylfaen"/>
                      <w:b/>
                      <w:color w:val="000000"/>
                      <w:sz w:val="24"/>
                      <w:szCs w:val="24"/>
                      <w:shd w:val="clear" w:color="auto" w:fill="FFFFFF"/>
                      <w:lang w:val="ka-GE"/>
                    </w:rPr>
                    <w:t>შერჩევის განაწილება</w:t>
                  </w:r>
                  <w:r>
                    <w:rPr>
                      <w:rFonts w:ascii="Sylfaen" w:hAnsi="Sylfaen"/>
                      <w:b/>
                      <w:color w:val="000000"/>
                      <w:sz w:val="24"/>
                      <w:szCs w:val="24"/>
                      <w:shd w:val="clear" w:color="auto" w:fill="FFFFFF"/>
                      <w:lang w:val="ka-GE"/>
                    </w:rPr>
                    <w:t xml:space="preserve"> განსახლების ტიპის მიხედვით</w:t>
                  </w:r>
                </w:p>
                <w:tbl>
                  <w:tblPr>
                    <w:tblStyle w:val="LightList-Accent3"/>
                    <w:tblW w:w="0" w:type="auto"/>
                    <w:tblLook w:val="00A0" w:firstRow="1" w:lastRow="0" w:firstColumn="1" w:lastColumn="0" w:noHBand="0" w:noVBand="0"/>
                  </w:tblPr>
                  <w:tblGrid>
                    <w:gridCol w:w="3875"/>
                    <w:gridCol w:w="1921"/>
                    <w:gridCol w:w="1980"/>
                  </w:tblGrid>
                  <w:tr w:rsidR="00942B78" w:rsidRPr="008406F5" w:rsidTr="007753A3">
                    <w:trPr>
                      <w:gridAfter w:val="1"/>
                      <w:cnfStyle w:val="100000000000" w:firstRow="1" w:lastRow="0" w:firstColumn="0" w:lastColumn="0" w:oddVBand="0" w:evenVBand="0" w:oddHBand="0" w:evenHBand="0" w:firstRowFirstColumn="0" w:firstRowLastColumn="0" w:lastRowFirstColumn="0" w:lastRowLastColumn="0"/>
                      <w:wAfter w:w="1980" w:type="dxa"/>
                    </w:trPr>
                    <w:tc>
                      <w:tcPr>
                        <w:cnfStyle w:val="001000000000" w:firstRow="0" w:lastRow="0" w:firstColumn="1" w:lastColumn="0" w:oddVBand="0" w:evenVBand="0" w:oddHBand="0" w:evenHBand="0" w:firstRowFirstColumn="0" w:firstRowLastColumn="0" w:lastRowFirstColumn="0" w:lastRowLastColumn="0"/>
                        <w:tcW w:w="3875" w:type="dxa"/>
                      </w:tcPr>
                      <w:p w:rsidR="00942B78" w:rsidRPr="008406F5" w:rsidRDefault="00942B78" w:rsidP="00C917D8">
                        <w:pPr>
                          <w:spacing w:before="100" w:beforeAutospacing="1" w:after="100" w:afterAutospacing="1" w:line="236" w:lineRule="atLeast"/>
                          <w:jc w:val="both"/>
                          <w:rPr>
                            <w:rFonts w:ascii="Sylfaen" w:eastAsia="Times New Roman" w:hAnsi="Sylfaen" w:cs="Sylfaen"/>
                            <w:color w:val="000000"/>
                            <w:sz w:val="24"/>
                            <w:szCs w:val="24"/>
                            <w:lang w:val="ka-GE"/>
                          </w:rPr>
                        </w:pPr>
                        <w:r>
                          <w:rPr>
                            <w:rFonts w:ascii="Sylfaen" w:eastAsia="Times New Roman" w:hAnsi="Sylfaen" w:cs="Sylfaen"/>
                            <w:color w:val="000000"/>
                            <w:sz w:val="24"/>
                            <w:szCs w:val="24"/>
                            <w:lang w:val="ka-GE"/>
                          </w:rPr>
                          <w:t>განსახლების ტიპი</w:t>
                        </w:r>
                      </w:p>
                    </w:tc>
                    <w:tc>
                      <w:tcPr>
                        <w:cnfStyle w:val="000010000000" w:firstRow="0" w:lastRow="0" w:firstColumn="0" w:lastColumn="0" w:oddVBand="1" w:evenVBand="0" w:oddHBand="0" w:evenHBand="0" w:firstRowFirstColumn="0" w:firstRowLastColumn="0" w:lastRowFirstColumn="0" w:lastRowLastColumn="0"/>
                        <w:tcW w:w="1921" w:type="dxa"/>
                      </w:tcPr>
                      <w:p w:rsidR="00942B78" w:rsidRPr="008406F5" w:rsidRDefault="00942B78" w:rsidP="00C917D8">
                        <w:pPr>
                          <w:spacing w:before="100" w:beforeAutospacing="1" w:after="100" w:afterAutospacing="1" w:line="236" w:lineRule="atLeast"/>
                          <w:jc w:val="both"/>
                          <w:rPr>
                            <w:rFonts w:ascii="Sylfaen" w:eastAsia="Times New Roman" w:hAnsi="Sylfaen" w:cs="Sylfaen"/>
                            <w:color w:val="000000"/>
                            <w:sz w:val="24"/>
                            <w:szCs w:val="24"/>
                            <w:lang w:val="ka-GE"/>
                          </w:rPr>
                        </w:pPr>
                        <w:r w:rsidRPr="008406F5">
                          <w:rPr>
                            <w:rFonts w:ascii="Sylfaen" w:eastAsia="Times New Roman" w:hAnsi="Sylfaen" w:cs="Sylfaen"/>
                            <w:color w:val="000000"/>
                            <w:sz w:val="24"/>
                            <w:szCs w:val="24"/>
                            <w:lang w:val="ka-GE"/>
                          </w:rPr>
                          <w:t>ინტერვიუთა რაოდენობა</w:t>
                        </w:r>
                      </w:p>
                    </w:tc>
                  </w:tr>
                  <w:tr w:rsidR="0009499F" w:rsidTr="007753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75" w:type="dxa"/>
                      </w:tcPr>
                      <w:p w:rsidR="0009499F" w:rsidRPr="00A76C53" w:rsidRDefault="0009499F" w:rsidP="0009499F">
                        <w:pPr>
                          <w:pStyle w:val="ListParagraph"/>
                          <w:numPr>
                            <w:ilvl w:val="0"/>
                            <w:numId w:val="9"/>
                          </w:numPr>
                          <w:spacing w:before="100" w:beforeAutospacing="1" w:after="100" w:afterAutospacing="1" w:line="236" w:lineRule="atLeast"/>
                          <w:rPr>
                            <w:rFonts w:ascii="Sylfaen" w:eastAsia="Times New Roman" w:hAnsi="Sylfaen" w:cs="Sylfaen"/>
                            <w:color w:val="000000"/>
                            <w:sz w:val="24"/>
                            <w:szCs w:val="24"/>
                            <w:lang w:val="ka-GE"/>
                          </w:rPr>
                        </w:pPr>
                        <w:r>
                          <w:rPr>
                            <w:rFonts w:ascii="Sylfaen" w:eastAsia="Times New Roman" w:hAnsi="Sylfaen" w:cs="Sylfaen"/>
                            <w:color w:val="000000"/>
                            <w:sz w:val="24"/>
                            <w:szCs w:val="24"/>
                            <w:lang w:val="ka-GE"/>
                          </w:rPr>
                          <w:t>კოლექტიური ცენტრი</w:t>
                        </w:r>
                      </w:p>
                    </w:tc>
                    <w:tc>
                      <w:tcPr>
                        <w:cnfStyle w:val="000010000000" w:firstRow="0" w:lastRow="0" w:firstColumn="0" w:lastColumn="0" w:oddVBand="1" w:evenVBand="0" w:oddHBand="0" w:evenHBand="0" w:firstRowFirstColumn="0" w:firstRowLastColumn="0" w:lastRowFirstColumn="0" w:lastRowLastColumn="0"/>
                        <w:tcW w:w="1921" w:type="dxa"/>
                      </w:tcPr>
                      <w:p w:rsidR="0009499F" w:rsidRDefault="0009499F" w:rsidP="0009499F">
                        <w:pPr>
                          <w:spacing w:before="100" w:beforeAutospacing="1" w:after="100" w:afterAutospacing="1" w:line="236" w:lineRule="atLeast"/>
                          <w:jc w:val="center"/>
                          <w:rPr>
                            <w:rFonts w:ascii="Sylfaen" w:eastAsia="Times New Roman" w:hAnsi="Sylfaen" w:cs="Sylfaen"/>
                            <w:b/>
                            <w:color w:val="000000"/>
                            <w:sz w:val="24"/>
                            <w:szCs w:val="24"/>
                            <w:lang w:val="ka-GE"/>
                          </w:rPr>
                        </w:pPr>
                        <w:r>
                          <w:rPr>
                            <w:rFonts w:ascii="Sylfaen" w:eastAsia="Times New Roman" w:hAnsi="Sylfaen" w:cs="Sylfaen"/>
                            <w:b/>
                            <w:color w:val="000000"/>
                            <w:sz w:val="24"/>
                            <w:szCs w:val="24"/>
                            <w:lang w:val="ka-GE"/>
                          </w:rPr>
                          <w:t>261</w:t>
                        </w:r>
                      </w:p>
                    </w:tc>
                    <w:tc>
                      <w:tcPr>
                        <w:tcW w:w="1980" w:type="dxa"/>
                      </w:tcPr>
                      <w:p w:rsidR="0009499F" w:rsidRPr="000A71F8" w:rsidRDefault="0009499F" w:rsidP="0009499F">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8"/>
                            <w:szCs w:val="28"/>
                          </w:rPr>
                        </w:pPr>
                        <w:r w:rsidRPr="000A71F8">
                          <w:rPr>
                            <w:rFonts w:ascii="Calibri" w:hAnsi="Calibri"/>
                            <w:color w:val="000000"/>
                            <w:sz w:val="28"/>
                            <w:szCs w:val="28"/>
                          </w:rPr>
                          <w:t>52,2%</w:t>
                        </w:r>
                      </w:p>
                    </w:tc>
                  </w:tr>
                  <w:tr w:rsidR="0009499F" w:rsidTr="007753A3">
                    <w:tc>
                      <w:tcPr>
                        <w:cnfStyle w:val="001000000000" w:firstRow="0" w:lastRow="0" w:firstColumn="1" w:lastColumn="0" w:oddVBand="0" w:evenVBand="0" w:oddHBand="0" w:evenHBand="0" w:firstRowFirstColumn="0" w:firstRowLastColumn="0" w:lastRowFirstColumn="0" w:lastRowLastColumn="0"/>
                        <w:tcW w:w="3875" w:type="dxa"/>
                      </w:tcPr>
                      <w:p w:rsidR="0009499F" w:rsidRPr="00A76C53" w:rsidRDefault="0009499F" w:rsidP="0009499F">
                        <w:pPr>
                          <w:pStyle w:val="ListParagraph"/>
                          <w:numPr>
                            <w:ilvl w:val="0"/>
                            <w:numId w:val="9"/>
                          </w:numPr>
                          <w:spacing w:before="100" w:beforeAutospacing="1" w:after="100" w:afterAutospacing="1" w:line="236" w:lineRule="atLeast"/>
                          <w:rPr>
                            <w:rFonts w:ascii="Sylfaen" w:eastAsia="Times New Roman" w:hAnsi="Sylfaen" w:cs="Sylfaen"/>
                            <w:color w:val="000000"/>
                            <w:sz w:val="24"/>
                            <w:szCs w:val="24"/>
                            <w:lang w:val="ka-GE"/>
                          </w:rPr>
                        </w:pPr>
                        <w:r>
                          <w:rPr>
                            <w:rFonts w:ascii="Sylfaen" w:eastAsia="Times New Roman" w:hAnsi="Sylfaen" w:cs="Sylfaen"/>
                            <w:color w:val="000000"/>
                            <w:sz w:val="24"/>
                            <w:szCs w:val="24"/>
                            <w:lang w:val="ka-GE"/>
                          </w:rPr>
                          <w:t>კერძო ტიპის დასახლება</w:t>
                        </w:r>
                      </w:p>
                    </w:tc>
                    <w:tc>
                      <w:tcPr>
                        <w:cnfStyle w:val="000010000000" w:firstRow="0" w:lastRow="0" w:firstColumn="0" w:lastColumn="0" w:oddVBand="1" w:evenVBand="0" w:oddHBand="0" w:evenHBand="0" w:firstRowFirstColumn="0" w:firstRowLastColumn="0" w:lastRowFirstColumn="0" w:lastRowLastColumn="0"/>
                        <w:tcW w:w="1921" w:type="dxa"/>
                      </w:tcPr>
                      <w:p w:rsidR="0009499F" w:rsidRDefault="0009499F" w:rsidP="0009499F">
                        <w:pPr>
                          <w:spacing w:before="100" w:beforeAutospacing="1" w:after="100" w:afterAutospacing="1" w:line="236" w:lineRule="atLeast"/>
                          <w:jc w:val="center"/>
                          <w:rPr>
                            <w:rFonts w:ascii="Sylfaen" w:eastAsia="Times New Roman" w:hAnsi="Sylfaen" w:cs="Sylfaen"/>
                            <w:b/>
                            <w:color w:val="000000"/>
                            <w:sz w:val="24"/>
                            <w:szCs w:val="24"/>
                            <w:lang w:val="ka-GE"/>
                          </w:rPr>
                        </w:pPr>
                        <w:r>
                          <w:rPr>
                            <w:rFonts w:ascii="Sylfaen" w:eastAsia="Times New Roman" w:hAnsi="Sylfaen" w:cs="Sylfaen"/>
                            <w:b/>
                            <w:color w:val="000000"/>
                            <w:sz w:val="24"/>
                            <w:szCs w:val="24"/>
                            <w:lang w:val="ka-GE"/>
                          </w:rPr>
                          <w:t>239</w:t>
                        </w:r>
                      </w:p>
                    </w:tc>
                    <w:tc>
                      <w:tcPr>
                        <w:tcW w:w="1980" w:type="dxa"/>
                      </w:tcPr>
                      <w:p w:rsidR="0009499F" w:rsidRPr="000A71F8" w:rsidRDefault="0009499F" w:rsidP="0009499F">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8"/>
                            <w:szCs w:val="28"/>
                          </w:rPr>
                        </w:pPr>
                        <w:r w:rsidRPr="000A71F8">
                          <w:rPr>
                            <w:rFonts w:ascii="Calibri" w:hAnsi="Calibri"/>
                            <w:color w:val="000000"/>
                            <w:sz w:val="28"/>
                            <w:szCs w:val="28"/>
                          </w:rPr>
                          <w:t>47,8%</w:t>
                        </w:r>
                      </w:p>
                    </w:tc>
                  </w:tr>
                </w:tbl>
                <w:p w:rsidR="004E17A5" w:rsidRDefault="004E17A5" w:rsidP="00C917D8">
                  <w:pPr>
                    <w:shd w:val="clear" w:color="auto" w:fill="FFFFFF"/>
                    <w:spacing w:before="100" w:beforeAutospacing="1" w:after="100" w:afterAutospacing="1" w:line="236" w:lineRule="atLeast"/>
                    <w:jc w:val="both"/>
                    <w:rPr>
                      <w:rFonts w:ascii="Sylfaen" w:hAnsi="Sylfaen"/>
                      <w:b/>
                      <w:color w:val="000000"/>
                      <w:sz w:val="24"/>
                      <w:szCs w:val="24"/>
                      <w:shd w:val="clear" w:color="auto" w:fill="FFFFFF"/>
                      <w:lang w:val="ka-GE"/>
                    </w:rPr>
                  </w:pPr>
                </w:p>
                <w:p w:rsidR="004E17A5" w:rsidRDefault="004E17A5" w:rsidP="00C917D8">
                  <w:pPr>
                    <w:shd w:val="clear" w:color="auto" w:fill="FFFFFF"/>
                    <w:spacing w:before="100" w:beforeAutospacing="1" w:after="100" w:afterAutospacing="1" w:line="236" w:lineRule="atLeast"/>
                    <w:jc w:val="both"/>
                    <w:rPr>
                      <w:rFonts w:ascii="Sylfaen" w:hAnsi="Sylfaen"/>
                      <w:b/>
                      <w:color w:val="000000"/>
                      <w:sz w:val="24"/>
                      <w:szCs w:val="24"/>
                      <w:shd w:val="clear" w:color="auto" w:fill="FFFFFF"/>
                      <w:lang w:val="ka-GE"/>
                    </w:rPr>
                  </w:pPr>
                </w:p>
                <w:p w:rsidR="00942B78" w:rsidRDefault="00942B78" w:rsidP="00C917D8">
                  <w:pPr>
                    <w:shd w:val="clear" w:color="auto" w:fill="FFFFFF"/>
                    <w:spacing w:before="100" w:beforeAutospacing="1" w:after="100" w:afterAutospacing="1" w:line="236" w:lineRule="atLeast"/>
                    <w:jc w:val="both"/>
                    <w:rPr>
                      <w:rFonts w:ascii="Sylfaen" w:hAnsi="Sylfaen"/>
                      <w:b/>
                      <w:color w:val="000000"/>
                      <w:sz w:val="24"/>
                      <w:szCs w:val="24"/>
                      <w:shd w:val="clear" w:color="auto" w:fill="FFFFFF"/>
                      <w:lang w:val="ka-GE"/>
                    </w:rPr>
                  </w:pPr>
                  <w:r>
                    <w:rPr>
                      <w:rFonts w:ascii="Sylfaen" w:hAnsi="Sylfaen"/>
                      <w:b/>
                      <w:color w:val="000000"/>
                      <w:sz w:val="24"/>
                      <w:szCs w:val="24"/>
                      <w:shd w:val="clear" w:color="auto" w:fill="FFFFFF"/>
                      <w:lang w:val="ka-GE"/>
                    </w:rPr>
                    <w:t>ცხრილი 5</w:t>
                  </w:r>
                </w:p>
                <w:p w:rsidR="00942B78" w:rsidRDefault="00942B78" w:rsidP="00C917D8">
                  <w:pPr>
                    <w:shd w:val="clear" w:color="auto" w:fill="FFFFFF"/>
                    <w:spacing w:before="100" w:beforeAutospacing="1" w:after="100" w:afterAutospacing="1" w:line="236" w:lineRule="atLeast"/>
                    <w:jc w:val="both"/>
                    <w:rPr>
                      <w:rFonts w:ascii="Sylfaen" w:hAnsi="Sylfaen"/>
                      <w:b/>
                      <w:color w:val="000000"/>
                      <w:sz w:val="24"/>
                      <w:szCs w:val="24"/>
                      <w:shd w:val="clear" w:color="auto" w:fill="FFFFFF"/>
                      <w:lang w:val="ka-GE"/>
                    </w:rPr>
                  </w:pPr>
                  <w:r w:rsidRPr="00A76C53">
                    <w:rPr>
                      <w:rFonts w:ascii="Sylfaen" w:hAnsi="Sylfaen"/>
                      <w:b/>
                      <w:color w:val="000000"/>
                      <w:sz w:val="24"/>
                      <w:szCs w:val="24"/>
                      <w:shd w:val="clear" w:color="auto" w:fill="FFFFFF"/>
                      <w:lang w:val="ka-GE"/>
                    </w:rPr>
                    <w:t>შერჩევის განაწილება</w:t>
                  </w:r>
                  <w:r>
                    <w:rPr>
                      <w:rFonts w:ascii="Sylfaen" w:hAnsi="Sylfaen"/>
                      <w:b/>
                      <w:color w:val="000000"/>
                      <w:sz w:val="24"/>
                      <w:szCs w:val="24"/>
                      <w:shd w:val="clear" w:color="auto" w:fill="FFFFFF"/>
                      <w:lang w:val="ka-GE"/>
                    </w:rPr>
                    <w:t xml:space="preserve"> დევნილობის ტალღის  მიხედვით</w:t>
                  </w:r>
                </w:p>
                <w:tbl>
                  <w:tblPr>
                    <w:tblStyle w:val="LightList-Accent3"/>
                    <w:tblW w:w="0" w:type="auto"/>
                    <w:tblLook w:val="00A0" w:firstRow="1" w:lastRow="0" w:firstColumn="1" w:lastColumn="0" w:noHBand="0" w:noVBand="0"/>
                  </w:tblPr>
                  <w:tblGrid>
                    <w:gridCol w:w="3875"/>
                    <w:gridCol w:w="1921"/>
                    <w:gridCol w:w="2180"/>
                  </w:tblGrid>
                  <w:tr w:rsidR="00942B78" w:rsidRPr="008406F5" w:rsidTr="007753A3">
                    <w:trPr>
                      <w:gridAfter w:val="1"/>
                      <w:cnfStyle w:val="100000000000" w:firstRow="1" w:lastRow="0" w:firstColumn="0" w:lastColumn="0" w:oddVBand="0" w:evenVBand="0" w:oddHBand="0" w:evenHBand="0" w:firstRowFirstColumn="0" w:firstRowLastColumn="0" w:lastRowFirstColumn="0" w:lastRowLastColumn="0"/>
                      <w:wAfter w:w="2180" w:type="dxa"/>
                    </w:trPr>
                    <w:tc>
                      <w:tcPr>
                        <w:cnfStyle w:val="001000000000" w:firstRow="0" w:lastRow="0" w:firstColumn="1" w:lastColumn="0" w:oddVBand="0" w:evenVBand="0" w:oddHBand="0" w:evenHBand="0" w:firstRowFirstColumn="0" w:firstRowLastColumn="0" w:lastRowFirstColumn="0" w:lastRowLastColumn="0"/>
                        <w:tcW w:w="3875" w:type="dxa"/>
                      </w:tcPr>
                      <w:p w:rsidR="00942B78" w:rsidRPr="008406F5" w:rsidRDefault="00942B78" w:rsidP="00C917D8">
                        <w:pPr>
                          <w:spacing w:before="100" w:beforeAutospacing="1" w:after="100" w:afterAutospacing="1" w:line="236" w:lineRule="atLeast"/>
                          <w:jc w:val="both"/>
                          <w:rPr>
                            <w:rFonts w:ascii="Sylfaen" w:eastAsia="Times New Roman" w:hAnsi="Sylfaen" w:cs="Sylfaen"/>
                            <w:color w:val="000000"/>
                            <w:sz w:val="24"/>
                            <w:szCs w:val="24"/>
                            <w:lang w:val="ka-GE"/>
                          </w:rPr>
                        </w:pPr>
                        <w:r>
                          <w:rPr>
                            <w:rFonts w:ascii="Sylfaen" w:eastAsia="Times New Roman" w:hAnsi="Sylfaen" w:cs="Sylfaen"/>
                            <w:color w:val="000000"/>
                            <w:sz w:val="24"/>
                            <w:szCs w:val="24"/>
                            <w:lang w:val="ka-GE"/>
                          </w:rPr>
                          <w:t>დევნილობის ტალღა</w:t>
                        </w:r>
                      </w:p>
                    </w:tc>
                    <w:tc>
                      <w:tcPr>
                        <w:cnfStyle w:val="000010000000" w:firstRow="0" w:lastRow="0" w:firstColumn="0" w:lastColumn="0" w:oddVBand="1" w:evenVBand="0" w:oddHBand="0" w:evenHBand="0" w:firstRowFirstColumn="0" w:firstRowLastColumn="0" w:lastRowFirstColumn="0" w:lastRowLastColumn="0"/>
                        <w:tcW w:w="1921" w:type="dxa"/>
                      </w:tcPr>
                      <w:p w:rsidR="00942B78" w:rsidRPr="008406F5" w:rsidRDefault="00942B78" w:rsidP="00C917D8">
                        <w:pPr>
                          <w:spacing w:before="100" w:beforeAutospacing="1" w:after="100" w:afterAutospacing="1" w:line="236" w:lineRule="atLeast"/>
                          <w:jc w:val="both"/>
                          <w:rPr>
                            <w:rFonts w:ascii="Sylfaen" w:eastAsia="Times New Roman" w:hAnsi="Sylfaen" w:cs="Sylfaen"/>
                            <w:color w:val="000000"/>
                            <w:sz w:val="24"/>
                            <w:szCs w:val="24"/>
                            <w:lang w:val="ka-GE"/>
                          </w:rPr>
                        </w:pPr>
                        <w:r w:rsidRPr="008406F5">
                          <w:rPr>
                            <w:rFonts w:ascii="Sylfaen" w:eastAsia="Times New Roman" w:hAnsi="Sylfaen" w:cs="Sylfaen"/>
                            <w:color w:val="000000"/>
                            <w:sz w:val="24"/>
                            <w:szCs w:val="24"/>
                            <w:lang w:val="ka-GE"/>
                          </w:rPr>
                          <w:t>ინტერვიუთა რაოდენობა</w:t>
                        </w:r>
                      </w:p>
                    </w:tc>
                  </w:tr>
                  <w:tr w:rsidR="004E17A5" w:rsidTr="007753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75" w:type="dxa"/>
                      </w:tcPr>
                      <w:p w:rsidR="004E17A5" w:rsidRPr="00A76C53" w:rsidRDefault="004E17A5" w:rsidP="004E17A5">
                        <w:pPr>
                          <w:pStyle w:val="ListParagraph"/>
                          <w:numPr>
                            <w:ilvl w:val="0"/>
                            <w:numId w:val="10"/>
                          </w:numPr>
                          <w:spacing w:before="100" w:beforeAutospacing="1" w:after="100" w:afterAutospacing="1" w:line="236" w:lineRule="atLeast"/>
                          <w:rPr>
                            <w:rFonts w:ascii="Sylfaen" w:eastAsia="Times New Roman" w:hAnsi="Sylfaen" w:cs="Sylfaen"/>
                            <w:color w:val="000000"/>
                            <w:sz w:val="24"/>
                            <w:szCs w:val="24"/>
                            <w:lang w:val="ka-GE"/>
                          </w:rPr>
                        </w:pPr>
                        <w:r>
                          <w:rPr>
                            <w:rFonts w:ascii="Sylfaen" w:eastAsia="Times New Roman" w:hAnsi="Sylfaen" w:cs="Sylfaen"/>
                            <w:color w:val="000000"/>
                            <w:sz w:val="24"/>
                            <w:szCs w:val="24"/>
                            <w:lang w:val="ka-GE"/>
                          </w:rPr>
                          <w:t>ძველი ტალღა</w:t>
                        </w:r>
                      </w:p>
                    </w:tc>
                    <w:tc>
                      <w:tcPr>
                        <w:cnfStyle w:val="000010000000" w:firstRow="0" w:lastRow="0" w:firstColumn="0" w:lastColumn="0" w:oddVBand="1" w:evenVBand="0" w:oddHBand="0" w:evenHBand="0" w:firstRowFirstColumn="0" w:firstRowLastColumn="0" w:lastRowFirstColumn="0" w:lastRowLastColumn="0"/>
                        <w:tcW w:w="1921" w:type="dxa"/>
                      </w:tcPr>
                      <w:p w:rsidR="004E17A5" w:rsidRDefault="004E17A5" w:rsidP="004E17A5">
                        <w:pPr>
                          <w:spacing w:before="100" w:beforeAutospacing="1" w:after="100" w:afterAutospacing="1" w:line="236" w:lineRule="atLeast"/>
                          <w:jc w:val="center"/>
                          <w:rPr>
                            <w:rFonts w:ascii="Sylfaen" w:eastAsia="Times New Roman" w:hAnsi="Sylfaen" w:cs="Sylfaen"/>
                            <w:b/>
                            <w:color w:val="000000"/>
                            <w:sz w:val="24"/>
                            <w:szCs w:val="24"/>
                            <w:lang w:val="ka-GE"/>
                          </w:rPr>
                        </w:pPr>
                        <w:r>
                          <w:rPr>
                            <w:rFonts w:ascii="Sylfaen" w:eastAsia="Times New Roman" w:hAnsi="Sylfaen" w:cs="Sylfaen"/>
                            <w:b/>
                            <w:color w:val="000000"/>
                            <w:sz w:val="24"/>
                            <w:szCs w:val="24"/>
                            <w:lang w:val="ka-GE"/>
                          </w:rPr>
                          <w:t>388</w:t>
                        </w:r>
                      </w:p>
                    </w:tc>
                    <w:tc>
                      <w:tcPr>
                        <w:tcW w:w="2180" w:type="dxa"/>
                      </w:tcPr>
                      <w:p w:rsidR="004E17A5" w:rsidRPr="000A71F8" w:rsidRDefault="004E17A5" w:rsidP="004E17A5">
                        <w:pPr>
                          <w:jc w:val="right"/>
                          <w:cnfStyle w:val="000000100000" w:firstRow="0" w:lastRow="0" w:firstColumn="0" w:lastColumn="0" w:oddVBand="0" w:evenVBand="0" w:oddHBand="1" w:evenHBand="0" w:firstRowFirstColumn="0" w:firstRowLastColumn="0" w:lastRowFirstColumn="0" w:lastRowLastColumn="0"/>
                          <w:rPr>
                            <w:rFonts w:ascii="Calibri" w:hAnsi="Calibri"/>
                            <w:color w:val="000000"/>
                            <w:sz w:val="28"/>
                            <w:szCs w:val="28"/>
                          </w:rPr>
                        </w:pPr>
                        <w:r w:rsidRPr="000A71F8">
                          <w:rPr>
                            <w:rFonts w:ascii="Calibri" w:hAnsi="Calibri"/>
                            <w:color w:val="000000"/>
                            <w:sz w:val="28"/>
                            <w:szCs w:val="28"/>
                          </w:rPr>
                          <w:t>77,60%</w:t>
                        </w:r>
                      </w:p>
                    </w:tc>
                  </w:tr>
                  <w:tr w:rsidR="004E17A5" w:rsidTr="007753A3">
                    <w:tc>
                      <w:tcPr>
                        <w:cnfStyle w:val="001000000000" w:firstRow="0" w:lastRow="0" w:firstColumn="1" w:lastColumn="0" w:oddVBand="0" w:evenVBand="0" w:oddHBand="0" w:evenHBand="0" w:firstRowFirstColumn="0" w:firstRowLastColumn="0" w:lastRowFirstColumn="0" w:lastRowLastColumn="0"/>
                        <w:tcW w:w="3875" w:type="dxa"/>
                      </w:tcPr>
                      <w:p w:rsidR="004E17A5" w:rsidRPr="00A76C53" w:rsidRDefault="004E17A5" w:rsidP="004E17A5">
                        <w:pPr>
                          <w:pStyle w:val="ListParagraph"/>
                          <w:numPr>
                            <w:ilvl w:val="0"/>
                            <w:numId w:val="10"/>
                          </w:numPr>
                          <w:spacing w:before="100" w:beforeAutospacing="1" w:after="100" w:afterAutospacing="1" w:line="236" w:lineRule="atLeast"/>
                          <w:rPr>
                            <w:rFonts w:ascii="Sylfaen" w:eastAsia="Times New Roman" w:hAnsi="Sylfaen" w:cs="Sylfaen"/>
                            <w:color w:val="000000"/>
                            <w:sz w:val="24"/>
                            <w:szCs w:val="24"/>
                            <w:lang w:val="ka-GE"/>
                          </w:rPr>
                        </w:pPr>
                        <w:r>
                          <w:rPr>
                            <w:rFonts w:ascii="Sylfaen" w:eastAsia="Times New Roman" w:hAnsi="Sylfaen" w:cs="Sylfaen"/>
                            <w:color w:val="000000"/>
                            <w:sz w:val="24"/>
                            <w:szCs w:val="24"/>
                            <w:lang w:val="ka-GE"/>
                          </w:rPr>
                          <w:t>ახალი ტალღა</w:t>
                        </w:r>
                      </w:p>
                    </w:tc>
                    <w:tc>
                      <w:tcPr>
                        <w:cnfStyle w:val="000010000000" w:firstRow="0" w:lastRow="0" w:firstColumn="0" w:lastColumn="0" w:oddVBand="1" w:evenVBand="0" w:oddHBand="0" w:evenHBand="0" w:firstRowFirstColumn="0" w:firstRowLastColumn="0" w:lastRowFirstColumn="0" w:lastRowLastColumn="0"/>
                        <w:tcW w:w="1921" w:type="dxa"/>
                      </w:tcPr>
                      <w:p w:rsidR="004E17A5" w:rsidRDefault="004E17A5" w:rsidP="004E17A5">
                        <w:pPr>
                          <w:spacing w:before="100" w:beforeAutospacing="1" w:after="100" w:afterAutospacing="1" w:line="236" w:lineRule="atLeast"/>
                          <w:jc w:val="center"/>
                          <w:rPr>
                            <w:rFonts w:ascii="Sylfaen" w:eastAsia="Times New Roman" w:hAnsi="Sylfaen" w:cs="Sylfaen"/>
                            <w:b/>
                            <w:color w:val="000000"/>
                            <w:sz w:val="24"/>
                            <w:szCs w:val="24"/>
                            <w:lang w:val="ka-GE"/>
                          </w:rPr>
                        </w:pPr>
                        <w:r>
                          <w:rPr>
                            <w:rFonts w:ascii="Sylfaen" w:eastAsia="Times New Roman" w:hAnsi="Sylfaen" w:cs="Sylfaen"/>
                            <w:b/>
                            <w:color w:val="000000"/>
                            <w:sz w:val="24"/>
                            <w:szCs w:val="24"/>
                            <w:lang w:val="ka-GE"/>
                          </w:rPr>
                          <w:t>112</w:t>
                        </w:r>
                      </w:p>
                    </w:tc>
                    <w:tc>
                      <w:tcPr>
                        <w:tcW w:w="2180" w:type="dxa"/>
                      </w:tcPr>
                      <w:p w:rsidR="004E17A5" w:rsidRPr="000A71F8" w:rsidRDefault="004E17A5" w:rsidP="004E17A5">
                        <w:pPr>
                          <w:jc w:val="right"/>
                          <w:cnfStyle w:val="000000000000" w:firstRow="0" w:lastRow="0" w:firstColumn="0" w:lastColumn="0" w:oddVBand="0" w:evenVBand="0" w:oddHBand="0" w:evenHBand="0" w:firstRowFirstColumn="0" w:firstRowLastColumn="0" w:lastRowFirstColumn="0" w:lastRowLastColumn="0"/>
                          <w:rPr>
                            <w:rFonts w:ascii="Calibri" w:hAnsi="Calibri"/>
                            <w:color w:val="000000"/>
                            <w:sz w:val="28"/>
                            <w:szCs w:val="28"/>
                          </w:rPr>
                        </w:pPr>
                        <w:r w:rsidRPr="000A71F8">
                          <w:rPr>
                            <w:rFonts w:ascii="Calibri" w:hAnsi="Calibri"/>
                            <w:color w:val="000000"/>
                            <w:sz w:val="28"/>
                            <w:szCs w:val="28"/>
                          </w:rPr>
                          <w:t>22,40%</w:t>
                        </w:r>
                      </w:p>
                    </w:tc>
                  </w:tr>
                </w:tbl>
                <w:p w:rsidR="004E17A5" w:rsidRPr="001743EF" w:rsidRDefault="004E17A5" w:rsidP="00C917D8">
                  <w:pPr>
                    <w:shd w:val="clear" w:color="auto" w:fill="FFFFFF"/>
                    <w:spacing w:before="100" w:beforeAutospacing="1" w:after="100" w:afterAutospacing="1" w:line="236" w:lineRule="atLeast"/>
                    <w:jc w:val="both"/>
                    <w:rPr>
                      <w:rFonts w:ascii="Sylfaen" w:eastAsia="Times New Roman" w:hAnsi="Sylfaen" w:cs="Times New Roman"/>
                      <w:color w:val="000000"/>
                      <w:sz w:val="24"/>
                      <w:szCs w:val="24"/>
                      <w:lang w:val="ka-GE"/>
                    </w:rPr>
                  </w:pPr>
                </w:p>
              </w:tc>
            </w:tr>
            <w:tr w:rsidR="00942B78" w:rsidRPr="00334EFA" w:rsidTr="00C917D8">
              <w:trPr>
                <w:tblCellSpacing w:w="15" w:type="dxa"/>
                <w:jc w:val="center"/>
              </w:trPr>
              <w:tc>
                <w:tcPr>
                  <w:tcW w:w="10860" w:type="dxa"/>
                  <w:vAlign w:val="center"/>
                </w:tcPr>
                <w:p w:rsidR="00C53DD0" w:rsidRPr="00334EFA" w:rsidRDefault="00C53DD0" w:rsidP="00C917D8">
                  <w:pPr>
                    <w:shd w:val="clear" w:color="auto" w:fill="FFFFFF"/>
                    <w:spacing w:before="100" w:beforeAutospacing="1" w:after="100" w:afterAutospacing="1" w:line="236" w:lineRule="atLeast"/>
                    <w:jc w:val="both"/>
                    <w:rPr>
                      <w:rFonts w:ascii="Sylfaen" w:eastAsia="Times New Roman" w:hAnsi="Sylfaen" w:cs="Sylfaen"/>
                      <w:b/>
                      <w:bCs/>
                      <w:color w:val="000000"/>
                      <w:sz w:val="24"/>
                      <w:szCs w:val="24"/>
                    </w:rPr>
                  </w:pPr>
                </w:p>
              </w:tc>
            </w:tr>
          </w:tbl>
          <w:p w:rsidR="00942B78" w:rsidRDefault="00942B78" w:rsidP="00C917D8">
            <w:pPr>
              <w:spacing w:after="0" w:line="240" w:lineRule="auto"/>
              <w:jc w:val="center"/>
              <w:rPr>
                <w:rFonts w:ascii="Times New Roman" w:eastAsia="Times New Roman" w:hAnsi="Times New Roman" w:cs="Times New Roman"/>
                <w:sz w:val="24"/>
                <w:szCs w:val="24"/>
              </w:rPr>
            </w:pPr>
          </w:p>
          <w:p w:rsidR="000B305D" w:rsidRPr="00334EFA" w:rsidRDefault="000B305D" w:rsidP="00C917D8">
            <w:pPr>
              <w:spacing w:after="0" w:line="240" w:lineRule="auto"/>
              <w:jc w:val="center"/>
              <w:rPr>
                <w:rFonts w:ascii="Times New Roman" w:eastAsia="Times New Roman" w:hAnsi="Times New Roman" w:cs="Times New Roman"/>
                <w:sz w:val="24"/>
                <w:szCs w:val="24"/>
              </w:rPr>
            </w:pPr>
          </w:p>
        </w:tc>
      </w:tr>
    </w:tbl>
    <w:p w:rsidR="00C53DD0" w:rsidRPr="007B40BB" w:rsidRDefault="00942B78" w:rsidP="007B40BB">
      <w:pPr>
        <w:pStyle w:val="ListParagraph"/>
        <w:numPr>
          <w:ilvl w:val="0"/>
          <w:numId w:val="12"/>
        </w:numPr>
        <w:rPr>
          <w:rFonts w:ascii="Sylfaen" w:hAnsi="Sylfaen"/>
          <w:b/>
          <w:sz w:val="24"/>
          <w:szCs w:val="24"/>
          <w:lang w:val="ka-GE"/>
        </w:rPr>
      </w:pPr>
      <w:r w:rsidRPr="001743EF">
        <w:rPr>
          <w:rFonts w:ascii="Sylfaen" w:hAnsi="Sylfaen" w:cs="Sylfaen"/>
          <w:b/>
          <w:sz w:val="24"/>
          <w:szCs w:val="24"/>
          <w:lang w:val="ka-GE"/>
        </w:rPr>
        <w:lastRenderedPageBreak/>
        <w:t>დევნილთა</w:t>
      </w:r>
      <w:r w:rsidRPr="001743EF">
        <w:rPr>
          <w:rFonts w:ascii="Sylfaen" w:hAnsi="Sylfaen"/>
          <w:b/>
          <w:sz w:val="24"/>
          <w:szCs w:val="24"/>
          <w:lang w:val="ka-GE"/>
        </w:rPr>
        <w:t xml:space="preserve"> პრიორიტეტები </w:t>
      </w:r>
      <w:r>
        <w:rPr>
          <w:rFonts w:ascii="Sylfaen" w:hAnsi="Sylfaen"/>
          <w:b/>
          <w:sz w:val="24"/>
          <w:szCs w:val="24"/>
          <w:lang w:val="ka-GE"/>
        </w:rPr>
        <w:t>საკუთარი შემოსავლის წყაროს გასაჩენად</w:t>
      </w:r>
    </w:p>
    <w:p w:rsidR="00942B78" w:rsidRPr="00334EFA" w:rsidRDefault="00942B78" w:rsidP="00942B78">
      <w:pPr>
        <w:rPr>
          <w:rFonts w:ascii="Sylfaen" w:hAnsi="Sylfaen"/>
          <w:sz w:val="24"/>
          <w:szCs w:val="24"/>
          <w:lang w:val="ka-GE"/>
        </w:rPr>
      </w:pPr>
      <w:r>
        <w:rPr>
          <w:rFonts w:ascii="Sylfaen" w:hAnsi="Sylfaen"/>
          <w:sz w:val="24"/>
          <w:szCs w:val="24"/>
          <w:lang w:val="ka-GE"/>
        </w:rPr>
        <w:t xml:space="preserve">რესპონდენტებს ვთხოვეთ, დაესახელებინათ </w:t>
      </w:r>
      <w:r w:rsidRPr="00334EFA">
        <w:rPr>
          <w:rFonts w:ascii="Sylfaen" w:hAnsi="Sylfaen"/>
          <w:sz w:val="24"/>
          <w:szCs w:val="24"/>
          <w:lang w:val="ka-GE"/>
        </w:rPr>
        <w:t xml:space="preserve">ძირითადი პრობლემები, რომლის მიმართულებითაც </w:t>
      </w:r>
      <w:r>
        <w:rPr>
          <w:rFonts w:ascii="Sylfaen" w:hAnsi="Sylfaen"/>
          <w:sz w:val="24"/>
          <w:szCs w:val="24"/>
          <w:lang w:val="ka-GE"/>
        </w:rPr>
        <w:t>მათ</w:t>
      </w:r>
      <w:r w:rsidRPr="00334EFA">
        <w:rPr>
          <w:rFonts w:ascii="Sylfaen" w:hAnsi="Sylfaen"/>
          <w:sz w:val="24"/>
          <w:szCs w:val="24"/>
          <w:lang w:val="ka-GE"/>
        </w:rPr>
        <w:t xml:space="preserve"> (საკუთარი შემოსავლის წყაროს გასაჩენად) მხარდაჭერა ესაჭიროებათ</w:t>
      </w:r>
      <w:r>
        <w:rPr>
          <w:rFonts w:ascii="Sylfaen" w:hAnsi="Sylfaen"/>
          <w:sz w:val="24"/>
          <w:szCs w:val="24"/>
          <w:lang w:val="ka-GE"/>
        </w:rPr>
        <w:t>.</w:t>
      </w:r>
    </w:p>
    <w:p w:rsidR="00942B78" w:rsidRDefault="00942B78" w:rsidP="00942B78">
      <w:pPr>
        <w:rPr>
          <w:rFonts w:ascii="Sylfaen" w:hAnsi="Sylfaen"/>
          <w:sz w:val="24"/>
          <w:szCs w:val="24"/>
          <w:lang w:val="ka-GE"/>
        </w:rPr>
      </w:pPr>
      <w:r w:rsidRPr="00334EFA">
        <w:rPr>
          <w:rFonts w:ascii="Sylfaen" w:hAnsi="Sylfaen"/>
          <w:sz w:val="24"/>
          <w:szCs w:val="24"/>
          <w:lang w:val="ka-GE"/>
        </w:rPr>
        <w:t xml:space="preserve">გამოკითხული 500 რესპონდენტიდან სამივე პრობლემა, რაშიც დევნილებს მხარდაჭერა სჭირდებათ, დახურვების წაკითხის გარეშე, დამოუკიდებლად დაასახელა </w:t>
      </w:r>
      <w:r>
        <w:rPr>
          <w:rFonts w:ascii="Sylfaen" w:hAnsi="Sylfaen"/>
          <w:sz w:val="24"/>
          <w:szCs w:val="24"/>
        </w:rPr>
        <w:t>8.2</w:t>
      </w:r>
      <w:r w:rsidRPr="00334EFA">
        <w:rPr>
          <w:rFonts w:ascii="Sylfaen" w:hAnsi="Sylfaen"/>
          <w:sz w:val="24"/>
          <w:szCs w:val="24"/>
          <w:lang w:val="ka-GE"/>
        </w:rPr>
        <w:t>%-მა (4</w:t>
      </w:r>
      <w:r>
        <w:rPr>
          <w:rFonts w:ascii="Sylfaen" w:hAnsi="Sylfaen"/>
          <w:sz w:val="24"/>
          <w:szCs w:val="24"/>
        </w:rPr>
        <w:t>1</w:t>
      </w:r>
      <w:r w:rsidRPr="00334EFA">
        <w:rPr>
          <w:rFonts w:ascii="Sylfaen" w:hAnsi="Sylfaen"/>
          <w:sz w:val="24"/>
          <w:szCs w:val="24"/>
          <w:lang w:val="ka-GE"/>
        </w:rPr>
        <w:t xml:space="preserve">ადამიანი), </w:t>
      </w:r>
      <w:r>
        <w:rPr>
          <w:rFonts w:ascii="Sylfaen" w:hAnsi="Sylfaen"/>
          <w:sz w:val="24"/>
          <w:szCs w:val="24"/>
        </w:rPr>
        <w:t>55.4</w:t>
      </w:r>
      <w:r w:rsidRPr="00334EFA">
        <w:rPr>
          <w:rFonts w:ascii="Sylfaen" w:hAnsi="Sylfaen"/>
          <w:sz w:val="24"/>
          <w:szCs w:val="24"/>
          <w:lang w:val="ka-GE"/>
        </w:rPr>
        <w:t>%-მა</w:t>
      </w:r>
      <w:r>
        <w:rPr>
          <w:rFonts w:ascii="Sylfaen" w:hAnsi="Sylfaen"/>
          <w:sz w:val="24"/>
          <w:szCs w:val="24"/>
        </w:rPr>
        <w:t>(</w:t>
      </w:r>
      <w:r w:rsidRPr="00334EFA">
        <w:rPr>
          <w:rFonts w:ascii="Sylfaen" w:hAnsi="Sylfaen"/>
          <w:sz w:val="24"/>
          <w:szCs w:val="24"/>
          <w:lang w:val="ka-GE"/>
        </w:rPr>
        <w:t xml:space="preserve"> </w:t>
      </w:r>
      <w:r>
        <w:rPr>
          <w:rFonts w:ascii="Sylfaen" w:hAnsi="Sylfaen"/>
          <w:sz w:val="24"/>
          <w:szCs w:val="24"/>
        </w:rPr>
        <w:t>277</w:t>
      </w:r>
      <w:r w:rsidRPr="00334EFA">
        <w:rPr>
          <w:rFonts w:ascii="Sylfaen" w:hAnsi="Sylfaen"/>
          <w:sz w:val="24"/>
          <w:szCs w:val="24"/>
          <w:lang w:val="ka-GE"/>
        </w:rPr>
        <w:t xml:space="preserve"> ადამიანი) კითხვის დასმის შემდეგ ვერცერთი პრობლემა ვერ დაასახელა და მხოლოდ დახურვების წაკითხის შემდეგ დაალაგა პრობლემები რიგითობის მიხედვით, 36</w:t>
      </w:r>
      <w:r>
        <w:rPr>
          <w:rFonts w:ascii="Sylfaen" w:hAnsi="Sylfaen"/>
          <w:sz w:val="24"/>
          <w:szCs w:val="24"/>
        </w:rPr>
        <w:t>.4</w:t>
      </w:r>
      <w:r w:rsidRPr="00334EFA">
        <w:rPr>
          <w:rFonts w:ascii="Sylfaen" w:hAnsi="Sylfaen"/>
          <w:sz w:val="24"/>
          <w:szCs w:val="24"/>
          <w:lang w:val="ka-GE"/>
        </w:rPr>
        <w:t>%-მა (182 ადამიანი) კითხვის დასმის შემდეგ დაასახელა ერთი ან ორი პრობლემა და სამი პრობლემის სრულად დასასახელებლად, დასჭირდა ჩამონათვალის წაკითხვა.</w:t>
      </w:r>
    </w:p>
    <w:p w:rsidR="00EC656A" w:rsidRDefault="007F23BD" w:rsidP="00942B78">
      <w:pPr>
        <w:rPr>
          <w:rFonts w:ascii="Sylfaen" w:hAnsi="Sylfaen"/>
          <w:sz w:val="24"/>
          <w:szCs w:val="24"/>
          <w:lang w:val="ka-GE"/>
        </w:rPr>
      </w:pPr>
      <w:r>
        <w:rPr>
          <w:rFonts w:ascii="Sylfaen" w:hAnsi="Sylfaen"/>
          <w:sz w:val="24"/>
          <w:szCs w:val="24"/>
          <w:lang w:val="ka-GE"/>
        </w:rPr>
        <w:t xml:space="preserve">შეხსენების გარეშე, დამოუკიდებლად დასახელებულ პრობლემათა შორის პირველ ადგილზეა </w:t>
      </w:r>
      <w:r w:rsidR="00C6139C">
        <w:rPr>
          <w:rFonts w:ascii="Sylfaen" w:hAnsi="Sylfaen"/>
          <w:sz w:val="24"/>
          <w:szCs w:val="24"/>
          <w:lang w:val="ka-GE"/>
        </w:rPr>
        <w:t xml:space="preserve"> </w:t>
      </w:r>
      <w:r>
        <w:rPr>
          <w:rFonts w:ascii="Sylfaen" w:hAnsi="Sylfaen"/>
          <w:sz w:val="24"/>
          <w:szCs w:val="24"/>
          <w:lang w:val="ka-GE"/>
        </w:rPr>
        <w:t>დასაქმებაში ხელშეწყობა (38%).</w:t>
      </w:r>
      <w:r w:rsidR="00C6139C">
        <w:rPr>
          <w:rFonts w:ascii="Sylfaen" w:hAnsi="Sylfaen"/>
          <w:sz w:val="24"/>
          <w:szCs w:val="24"/>
          <w:lang w:val="ka-GE"/>
        </w:rPr>
        <w:t xml:space="preserve"> პრიორიტეტთა რეიტინგში მეორე ადგილზე, 8%-ით პროფესიული განათლების ხელშეწყობა და ტრენინგები სახელდება, მესამე ადგილზე მიკრო და მცირე ბიზნესის მხარდამჭერი საგრანტო პროგრამების ხელშეწყობაა. სპონტანურად დასახელებულ პრობლემათა შორის მას 3.4% ერგო. </w:t>
      </w:r>
    </w:p>
    <w:p w:rsidR="00911A4D" w:rsidRDefault="00911A4D" w:rsidP="00942B78">
      <w:pPr>
        <w:rPr>
          <w:rFonts w:ascii="Sylfaen" w:hAnsi="Sylfaen"/>
          <w:sz w:val="24"/>
          <w:szCs w:val="24"/>
          <w:lang w:val="ka-GE"/>
        </w:rPr>
      </w:pPr>
    </w:p>
    <w:p w:rsidR="00C53DD0" w:rsidRDefault="000B305D" w:rsidP="007F23BD">
      <w:pPr>
        <w:rPr>
          <w:rFonts w:ascii="Sylfaen" w:hAnsi="Sylfaen"/>
          <w:sz w:val="24"/>
          <w:szCs w:val="24"/>
          <w:lang w:val="ka-GE"/>
        </w:rPr>
      </w:pPr>
      <w:r>
        <w:rPr>
          <w:noProof/>
        </w:rPr>
        <w:lastRenderedPageBreak/>
        <w:drawing>
          <wp:inline distT="0" distB="0" distL="0" distR="0" wp14:anchorId="7F377D74" wp14:editId="139B2B61">
            <wp:extent cx="5895975" cy="382905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53DD0" w:rsidRDefault="00C53DD0" w:rsidP="007F23BD">
      <w:pPr>
        <w:rPr>
          <w:rFonts w:ascii="Sylfaen" w:hAnsi="Sylfaen"/>
          <w:sz w:val="24"/>
          <w:szCs w:val="24"/>
          <w:lang w:val="ka-GE"/>
        </w:rPr>
      </w:pPr>
    </w:p>
    <w:p w:rsidR="007F23BD" w:rsidRDefault="007F23BD" w:rsidP="007F23BD">
      <w:pPr>
        <w:rPr>
          <w:rFonts w:ascii="Sylfaen" w:hAnsi="Sylfaen"/>
          <w:sz w:val="24"/>
          <w:szCs w:val="24"/>
          <w:lang w:val="ka-GE"/>
        </w:rPr>
      </w:pPr>
      <w:r>
        <w:rPr>
          <w:rFonts w:ascii="Sylfaen" w:hAnsi="Sylfaen"/>
          <w:sz w:val="24"/>
          <w:szCs w:val="24"/>
          <w:lang w:val="ka-GE"/>
        </w:rPr>
        <w:t>იმ პრობლეებს შორის, რომელიც  დევნილებმა შეხსენების, - ჩამონათვალის წაკითხვის შემდეგ დაასახელეს, პირველ ადგილს კვლავ დასაქმებაში ხელშეწყობა იკავებს 40.8%-ით. პრიორიტეტთა რეიტინგში მეორე პოზიციას 38%-ით პროფესიული განათლების ხელშეწყობა და ტრენინგები იკავებს. მესამე ადგილზე, ამ შემთხვევაშიც, მცირე ბიზნესის მხარდამჭერი საგრანტო პროგრამების ხელშეწყობაა (34.6%).</w:t>
      </w:r>
      <w:r w:rsidR="00C14B71">
        <w:rPr>
          <w:rFonts w:ascii="Sylfaen" w:hAnsi="Sylfaen"/>
          <w:sz w:val="24"/>
          <w:szCs w:val="24"/>
          <w:lang w:val="ka-GE"/>
        </w:rPr>
        <w:t xml:space="preserve"> </w:t>
      </w:r>
    </w:p>
    <w:p w:rsidR="00911A4D" w:rsidRDefault="00911A4D" w:rsidP="007F23BD">
      <w:pPr>
        <w:rPr>
          <w:rFonts w:ascii="Sylfaen" w:hAnsi="Sylfaen"/>
          <w:sz w:val="24"/>
          <w:szCs w:val="24"/>
          <w:lang w:val="ka-GE"/>
        </w:rPr>
      </w:pPr>
    </w:p>
    <w:p w:rsidR="00C53DD0" w:rsidRDefault="000B305D" w:rsidP="007F23BD">
      <w:pPr>
        <w:rPr>
          <w:rFonts w:ascii="Sylfaen" w:hAnsi="Sylfaen"/>
          <w:sz w:val="24"/>
          <w:szCs w:val="24"/>
          <w:lang w:val="ka-GE"/>
        </w:rPr>
      </w:pPr>
      <w:r>
        <w:rPr>
          <w:noProof/>
        </w:rPr>
        <w:lastRenderedPageBreak/>
        <w:drawing>
          <wp:inline distT="0" distB="0" distL="0" distR="0" wp14:anchorId="2A0FF329" wp14:editId="57D366F7">
            <wp:extent cx="5848350" cy="4362450"/>
            <wp:effectExtent l="0" t="0" r="0" b="0"/>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53DD0" w:rsidRDefault="00C53DD0" w:rsidP="00C53DD0">
      <w:pPr>
        <w:ind w:left="-426" w:firstLine="426"/>
        <w:rPr>
          <w:rFonts w:ascii="Sylfaen" w:hAnsi="Sylfaen"/>
          <w:sz w:val="24"/>
          <w:szCs w:val="24"/>
          <w:lang w:val="ka-GE"/>
        </w:rPr>
      </w:pPr>
    </w:p>
    <w:p w:rsidR="00C53DD0" w:rsidRDefault="00C53DD0" w:rsidP="00942B78">
      <w:pPr>
        <w:rPr>
          <w:rFonts w:ascii="Sylfaen" w:hAnsi="Sylfaen"/>
          <w:sz w:val="24"/>
          <w:szCs w:val="24"/>
          <w:lang w:val="ka-GE"/>
        </w:rPr>
      </w:pPr>
    </w:p>
    <w:p w:rsidR="00C53DD0" w:rsidRDefault="00C53DD0" w:rsidP="00942B78">
      <w:pPr>
        <w:rPr>
          <w:rFonts w:ascii="Sylfaen" w:hAnsi="Sylfaen"/>
          <w:sz w:val="24"/>
          <w:szCs w:val="24"/>
          <w:lang w:val="ka-GE"/>
        </w:rPr>
      </w:pPr>
    </w:p>
    <w:p w:rsidR="00C53DD0" w:rsidRDefault="00C53DD0" w:rsidP="00942B78">
      <w:pPr>
        <w:rPr>
          <w:rFonts w:ascii="Sylfaen" w:hAnsi="Sylfaen"/>
          <w:sz w:val="24"/>
          <w:szCs w:val="24"/>
          <w:lang w:val="ka-GE"/>
        </w:rPr>
      </w:pPr>
    </w:p>
    <w:p w:rsidR="00C53DD0" w:rsidRDefault="00C53DD0" w:rsidP="00942B78">
      <w:pPr>
        <w:rPr>
          <w:rFonts w:ascii="Sylfaen" w:hAnsi="Sylfaen"/>
          <w:sz w:val="24"/>
          <w:szCs w:val="24"/>
          <w:lang w:val="ka-GE"/>
        </w:rPr>
      </w:pPr>
    </w:p>
    <w:p w:rsidR="00C53DD0" w:rsidRDefault="00C53DD0" w:rsidP="00942B78">
      <w:pPr>
        <w:rPr>
          <w:rFonts w:ascii="Sylfaen" w:hAnsi="Sylfaen"/>
          <w:sz w:val="24"/>
          <w:szCs w:val="24"/>
          <w:lang w:val="ka-GE"/>
        </w:rPr>
      </w:pPr>
    </w:p>
    <w:p w:rsidR="00942B78" w:rsidRDefault="00942B78" w:rsidP="00942B78">
      <w:pPr>
        <w:rPr>
          <w:rFonts w:ascii="Sylfaen" w:hAnsi="Sylfaen"/>
          <w:sz w:val="24"/>
          <w:szCs w:val="24"/>
          <w:lang w:val="ka-GE"/>
        </w:rPr>
      </w:pPr>
      <w:r w:rsidRPr="00C14B71">
        <w:rPr>
          <w:rFonts w:ascii="Sylfaen" w:hAnsi="Sylfaen"/>
          <w:sz w:val="24"/>
          <w:szCs w:val="24"/>
          <w:lang w:val="ka-GE"/>
        </w:rPr>
        <w:t xml:space="preserve">საერთო მონაცემის მიხედვით, გამოკითხული 500 რესპონდენტიდან </w:t>
      </w:r>
      <w:r w:rsidR="00C14B71" w:rsidRPr="00C14B71">
        <w:rPr>
          <w:rFonts w:ascii="Sylfaen" w:hAnsi="Sylfaen"/>
          <w:sz w:val="24"/>
          <w:szCs w:val="24"/>
          <w:lang w:val="ka-GE"/>
        </w:rPr>
        <w:t xml:space="preserve">78.8%-მა </w:t>
      </w:r>
      <w:r w:rsidRPr="00C14B71">
        <w:rPr>
          <w:rFonts w:ascii="Sylfaen" w:hAnsi="Sylfaen"/>
          <w:sz w:val="24"/>
          <w:szCs w:val="24"/>
          <w:lang w:val="ka-GE"/>
        </w:rPr>
        <w:t xml:space="preserve">(შეუხსენებლად ან შეხსენებით) ჩამოთვლილ სამ პრობლემას შორის დასაქმებაში ხელშეწყობა დაასახელა. </w:t>
      </w:r>
    </w:p>
    <w:p w:rsidR="009B6D10" w:rsidRPr="00334EFA" w:rsidRDefault="009B6D10" w:rsidP="009B6D10">
      <w:pPr>
        <w:rPr>
          <w:rFonts w:ascii="Sylfaen" w:hAnsi="Sylfaen"/>
          <w:sz w:val="24"/>
          <w:szCs w:val="24"/>
          <w:lang w:val="ka-GE"/>
        </w:rPr>
      </w:pPr>
      <w:r>
        <w:rPr>
          <w:rFonts w:ascii="Sylfaen" w:hAnsi="Sylfaen"/>
          <w:sz w:val="24"/>
          <w:szCs w:val="24"/>
          <w:lang w:val="ka-GE"/>
        </w:rPr>
        <w:t>46</w:t>
      </w:r>
      <w:r w:rsidRPr="00334EFA">
        <w:rPr>
          <w:rFonts w:ascii="Sylfaen" w:hAnsi="Sylfaen"/>
          <w:sz w:val="24"/>
          <w:szCs w:val="24"/>
          <w:lang w:val="ka-GE"/>
        </w:rPr>
        <w:t>%-მა  ჩამოთვლილ სამ პრობლემას შორის პროფესიული განათლების ხელშეწყობა და ტრენინგი დაასახელა.</w:t>
      </w:r>
    </w:p>
    <w:p w:rsidR="009B6D10" w:rsidRPr="00334EFA" w:rsidRDefault="009B6D10" w:rsidP="00942B78">
      <w:pPr>
        <w:rPr>
          <w:rFonts w:ascii="Sylfaen" w:hAnsi="Sylfaen"/>
          <w:sz w:val="24"/>
          <w:szCs w:val="24"/>
          <w:lang w:val="ka-GE"/>
        </w:rPr>
      </w:pPr>
    </w:p>
    <w:p w:rsidR="00266185" w:rsidRDefault="009B6D10" w:rsidP="00942B78">
      <w:pPr>
        <w:rPr>
          <w:rFonts w:ascii="Sylfaen" w:hAnsi="Sylfaen"/>
          <w:sz w:val="24"/>
          <w:szCs w:val="24"/>
          <w:lang w:val="ka-GE"/>
        </w:rPr>
      </w:pPr>
      <w:r>
        <w:rPr>
          <w:rFonts w:ascii="Sylfaen" w:hAnsi="Sylfaen"/>
          <w:sz w:val="24"/>
          <w:szCs w:val="24"/>
          <w:lang w:val="ka-GE"/>
        </w:rPr>
        <w:lastRenderedPageBreak/>
        <w:t>38</w:t>
      </w:r>
      <w:r w:rsidR="00942B78" w:rsidRPr="00334EFA">
        <w:rPr>
          <w:rFonts w:ascii="Sylfaen" w:hAnsi="Sylfaen"/>
          <w:sz w:val="24"/>
          <w:szCs w:val="24"/>
          <w:lang w:val="ka-GE"/>
        </w:rPr>
        <w:t>%-მა სამეულში მიკრო და მცირე ბიზნესის მხარდამჭერი საგრანტო პროგრამები ახსენა.</w:t>
      </w:r>
      <w:r w:rsidR="00B76D3F">
        <w:rPr>
          <w:rFonts w:ascii="Sylfaen" w:hAnsi="Sylfaen"/>
          <w:sz w:val="24"/>
          <w:szCs w:val="24"/>
          <w:lang w:val="ka-GE"/>
        </w:rPr>
        <w:t xml:space="preserve"> </w:t>
      </w:r>
    </w:p>
    <w:p w:rsidR="00C53DD0" w:rsidRDefault="00C53DD0" w:rsidP="00942B78">
      <w:pPr>
        <w:rPr>
          <w:rFonts w:ascii="Sylfaen" w:hAnsi="Sylfaen"/>
          <w:sz w:val="24"/>
          <w:szCs w:val="24"/>
          <w:lang w:val="ka-GE"/>
        </w:rPr>
      </w:pPr>
    </w:p>
    <w:p w:rsidR="00C53DD0" w:rsidRPr="00334EFA" w:rsidRDefault="00C53DD0" w:rsidP="00942B78">
      <w:pPr>
        <w:rPr>
          <w:rFonts w:ascii="Sylfaen" w:hAnsi="Sylfaen"/>
          <w:sz w:val="24"/>
          <w:szCs w:val="24"/>
          <w:lang w:val="ka-GE"/>
        </w:rPr>
      </w:pPr>
      <w:r>
        <w:rPr>
          <w:noProof/>
        </w:rPr>
        <w:drawing>
          <wp:inline distT="0" distB="0" distL="0" distR="0" wp14:anchorId="5A76AF5A" wp14:editId="33D9E931">
            <wp:extent cx="5943600" cy="6067425"/>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42B78" w:rsidRDefault="00942B78" w:rsidP="00942B78">
      <w:pPr>
        <w:rPr>
          <w:rFonts w:ascii="Sylfaen" w:hAnsi="Sylfaen"/>
          <w:sz w:val="24"/>
          <w:szCs w:val="24"/>
          <w:lang w:val="ka-GE"/>
        </w:rPr>
      </w:pPr>
    </w:p>
    <w:p w:rsidR="00C702FE" w:rsidRDefault="00C702FE" w:rsidP="00942B78">
      <w:pPr>
        <w:rPr>
          <w:rFonts w:ascii="Sylfaen" w:hAnsi="Sylfaen"/>
          <w:sz w:val="24"/>
          <w:szCs w:val="24"/>
          <w:lang w:val="ka-GE"/>
        </w:rPr>
      </w:pPr>
    </w:p>
    <w:p w:rsidR="00C702FE" w:rsidRPr="00334EFA" w:rsidRDefault="00C702FE" w:rsidP="00942B78">
      <w:pPr>
        <w:rPr>
          <w:rFonts w:ascii="Sylfaen" w:hAnsi="Sylfaen"/>
          <w:sz w:val="24"/>
          <w:szCs w:val="24"/>
          <w:lang w:val="ka-GE"/>
        </w:rPr>
      </w:pPr>
    </w:p>
    <w:p w:rsidR="00942B78" w:rsidRPr="00334EFA" w:rsidRDefault="00942B78" w:rsidP="00942B78">
      <w:pPr>
        <w:rPr>
          <w:rFonts w:ascii="Sylfaen" w:hAnsi="Sylfaen"/>
          <w:sz w:val="24"/>
          <w:szCs w:val="24"/>
          <w:lang w:val="ka-GE"/>
        </w:rPr>
      </w:pPr>
    </w:p>
    <w:p w:rsidR="00942B78" w:rsidRPr="00C702FE" w:rsidRDefault="00942B78" w:rsidP="00C702FE">
      <w:pPr>
        <w:pStyle w:val="ListParagraph"/>
        <w:numPr>
          <w:ilvl w:val="0"/>
          <w:numId w:val="12"/>
        </w:numPr>
        <w:rPr>
          <w:rFonts w:ascii="Sylfaen" w:hAnsi="Sylfaen"/>
          <w:b/>
          <w:sz w:val="24"/>
          <w:szCs w:val="24"/>
          <w:lang w:val="ka-GE"/>
        </w:rPr>
      </w:pPr>
      <w:r w:rsidRPr="00C702FE">
        <w:rPr>
          <w:rFonts w:ascii="Sylfaen" w:hAnsi="Sylfaen" w:cs="Sylfaen"/>
          <w:b/>
          <w:sz w:val="24"/>
          <w:szCs w:val="24"/>
          <w:lang w:val="ka-GE"/>
        </w:rPr>
        <w:lastRenderedPageBreak/>
        <w:t>სახელმწიფოს</w:t>
      </w:r>
      <w:r w:rsidRPr="00C702FE">
        <w:rPr>
          <w:rFonts w:ascii="Sylfaen" w:hAnsi="Sylfaen"/>
          <w:b/>
          <w:sz w:val="24"/>
          <w:szCs w:val="24"/>
          <w:lang w:val="ka-GE"/>
        </w:rPr>
        <w:t xml:space="preserve"> ან </w:t>
      </w:r>
      <w:r w:rsidR="00CB42EE" w:rsidRPr="00C702FE">
        <w:rPr>
          <w:rFonts w:ascii="Sylfaen" w:hAnsi="Sylfaen"/>
          <w:b/>
          <w:sz w:val="24"/>
          <w:szCs w:val="24"/>
          <w:lang w:val="ka-GE"/>
        </w:rPr>
        <w:t>არასამთავრო</w:t>
      </w:r>
      <w:r w:rsidRPr="00C702FE">
        <w:rPr>
          <w:rFonts w:ascii="Sylfaen" w:hAnsi="Sylfaen"/>
          <w:b/>
          <w:sz w:val="24"/>
          <w:szCs w:val="24"/>
          <w:lang w:val="ka-GE"/>
        </w:rPr>
        <w:t>ბო ორგანიზაციების მიერ დევნილთათვის განხორციელებული სერვისების ცნობადობა</w:t>
      </w:r>
    </w:p>
    <w:p w:rsidR="00942B78" w:rsidRPr="00ED6262" w:rsidRDefault="00942B78" w:rsidP="00942B78">
      <w:pPr>
        <w:ind w:left="360"/>
        <w:rPr>
          <w:rFonts w:ascii="Sylfaen" w:hAnsi="Sylfaen"/>
          <w:b/>
          <w:sz w:val="24"/>
          <w:szCs w:val="24"/>
          <w:lang w:val="ka-GE"/>
        </w:rPr>
      </w:pPr>
    </w:p>
    <w:p w:rsidR="00942B78" w:rsidRPr="00334EFA" w:rsidRDefault="00942B78" w:rsidP="00942B78">
      <w:pPr>
        <w:rPr>
          <w:rFonts w:ascii="Sylfaen" w:hAnsi="Sylfaen"/>
          <w:sz w:val="24"/>
          <w:szCs w:val="24"/>
          <w:lang w:val="ka-GE"/>
        </w:rPr>
      </w:pPr>
      <w:r w:rsidRPr="00334EFA">
        <w:rPr>
          <w:rFonts w:ascii="Sylfaen" w:hAnsi="Sylfaen"/>
          <w:sz w:val="24"/>
          <w:szCs w:val="24"/>
          <w:lang w:val="ka-GE"/>
        </w:rPr>
        <w:t>500 გამოკითხულ რესპონდენტს ვკითხეთ, რა სერვისების შესახებ სმენიათ, რასაც სახელმწიფო ან არასამთავრობო ორგანიზაციები ახორციელებენ დევნილებისთვის.</w:t>
      </w:r>
    </w:p>
    <w:p w:rsidR="00942B78" w:rsidRPr="00334EFA" w:rsidRDefault="00C702FE" w:rsidP="00942B78">
      <w:pPr>
        <w:rPr>
          <w:rFonts w:ascii="Sylfaen" w:hAnsi="Sylfaen"/>
          <w:sz w:val="24"/>
          <w:szCs w:val="24"/>
          <w:lang w:val="ka-GE"/>
        </w:rPr>
      </w:pPr>
      <w:r>
        <w:rPr>
          <w:rFonts w:ascii="Sylfaen" w:hAnsi="Sylfaen"/>
          <w:sz w:val="24"/>
          <w:szCs w:val="24"/>
          <w:lang w:val="ka-GE"/>
        </w:rPr>
        <w:t xml:space="preserve">2.1 </w:t>
      </w:r>
      <w:r w:rsidR="00942B78">
        <w:rPr>
          <w:rFonts w:ascii="Sylfaen" w:hAnsi="Sylfaen"/>
          <w:sz w:val="24"/>
          <w:szCs w:val="24"/>
          <w:lang w:val="ka-GE"/>
        </w:rPr>
        <w:t xml:space="preserve"> </w:t>
      </w:r>
      <w:r w:rsidR="00942B78" w:rsidRPr="00334EFA">
        <w:rPr>
          <w:rFonts w:ascii="Sylfaen" w:hAnsi="Sylfaen"/>
          <w:sz w:val="24"/>
          <w:szCs w:val="24"/>
          <w:lang w:val="ka-GE"/>
        </w:rPr>
        <w:t xml:space="preserve">  დევნილთა ყოველთვიური შემწეობა</w:t>
      </w:r>
    </w:p>
    <w:p w:rsidR="00942B78" w:rsidRDefault="00942B78" w:rsidP="00942B78">
      <w:pPr>
        <w:rPr>
          <w:rFonts w:ascii="Sylfaen" w:hAnsi="Sylfaen"/>
          <w:sz w:val="24"/>
          <w:szCs w:val="24"/>
          <w:lang w:val="ka-GE"/>
        </w:rPr>
      </w:pPr>
      <w:r w:rsidRPr="00334EFA">
        <w:rPr>
          <w:rFonts w:ascii="Sylfaen" w:hAnsi="Sylfaen"/>
          <w:sz w:val="24"/>
          <w:szCs w:val="24"/>
          <w:lang w:val="ka-GE"/>
        </w:rPr>
        <w:t xml:space="preserve">სერვისის შესახებ სმენია </w:t>
      </w:r>
      <w:r w:rsidR="00266185">
        <w:rPr>
          <w:rFonts w:ascii="Sylfaen" w:hAnsi="Sylfaen"/>
          <w:sz w:val="24"/>
          <w:szCs w:val="24"/>
          <w:lang w:val="ka-GE"/>
        </w:rPr>
        <w:t xml:space="preserve">გამოკითხულ დევნილთა </w:t>
      </w:r>
      <w:r w:rsidRPr="00334EFA">
        <w:rPr>
          <w:rFonts w:ascii="Sylfaen" w:hAnsi="Sylfaen"/>
          <w:sz w:val="24"/>
          <w:szCs w:val="24"/>
          <w:lang w:val="ka-GE"/>
        </w:rPr>
        <w:t>99.4%-ს. მათგან 8.2%-მა სპონტანურად შეძლო სერვისის დასახელება, შეხსენების შემდეგ კი, გამოკითხულთა 91.2%-მა თქვა, რომ იცის ამ სერვისის შესახებ. 0.6%-მა კი შეხსენების შემდეგაც თქვა, რომ არასდროს გაუგია ამ სერვისზე.</w:t>
      </w:r>
      <w:r w:rsidR="00364267">
        <w:rPr>
          <w:rFonts w:ascii="Sylfaen" w:hAnsi="Sylfaen"/>
          <w:sz w:val="24"/>
          <w:szCs w:val="24"/>
          <w:lang w:val="ka-GE"/>
        </w:rPr>
        <w:t xml:space="preserve"> </w:t>
      </w:r>
    </w:p>
    <w:p w:rsidR="00895985" w:rsidRDefault="00895985" w:rsidP="00942B78">
      <w:pPr>
        <w:rPr>
          <w:rFonts w:ascii="Sylfaen" w:hAnsi="Sylfaen"/>
          <w:sz w:val="24"/>
          <w:szCs w:val="24"/>
          <w:lang w:val="ka-GE"/>
        </w:rPr>
      </w:pPr>
    </w:p>
    <w:p w:rsidR="00895985" w:rsidRDefault="00895985" w:rsidP="00942B78">
      <w:pPr>
        <w:rPr>
          <w:rFonts w:ascii="Sylfaen" w:hAnsi="Sylfaen"/>
          <w:sz w:val="24"/>
          <w:szCs w:val="24"/>
          <w:lang w:val="ka-GE"/>
        </w:rPr>
      </w:pPr>
    </w:p>
    <w:p w:rsidR="00895985" w:rsidRDefault="00895985" w:rsidP="00942B78">
      <w:pPr>
        <w:rPr>
          <w:rFonts w:ascii="Sylfaen" w:hAnsi="Sylfaen"/>
          <w:sz w:val="24"/>
          <w:szCs w:val="24"/>
          <w:lang w:val="ka-GE"/>
        </w:rPr>
      </w:pPr>
      <w:r>
        <w:rPr>
          <w:noProof/>
        </w:rPr>
        <w:drawing>
          <wp:inline distT="0" distB="0" distL="0" distR="0" wp14:anchorId="2206672A" wp14:editId="3D6B7F1D">
            <wp:extent cx="5943600" cy="4333875"/>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95985" w:rsidRDefault="00A415AC" w:rsidP="00942B78">
      <w:pPr>
        <w:rPr>
          <w:rFonts w:ascii="Sylfaen" w:hAnsi="Sylfaen"/>
          <w:sz w:val="24"/>
          <w:szCs w:val="24"/>
          <w:lang w:val="ka-GE"/>
        </w:rPr>
      </w:pPr>
      <w:r>
        <w:rPr>
          <w:noProof/>
        </w:rPr>
        <w:lastRenderedPageBreak/>
        <w:drawing>
          <wp:inline distT="0" distB="0" distL="0" distR="0" wp14:anchorId="7D411F5D" wp14:editId="12AF3CC9">
            <wp:extent cx="5876925" cy="321945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942B78" w:rsidRPr="00334EFA" w:rsidRDefault="00C702FE" w:rsidP="00942B78">
      <w:pPr>
        <w:rPr>
          <w:rFonts w:ascii="Sylfaen" w:hAnsi="Sylfaen"/>
          <w:sz w:val="24"/>
          <w:szCs w:val="24"/>
          <w:lang w:val="ka-GE"/>
        </w:rPr>
      </w:pPr>
      <w:r>
        <w:rPr>
          <w:rFonts w:ascii="Sylfaen" w:hAnsi="Sylfaen"/>
          <w:sz w:val="24"/>
          <w:szCs w:val="24"/>
          <w:lang w:val="ka-GE"/>
        </w:rPr>
        <w:t>2</w:t>
      </w:r>
      <w:r w:rsidR="00942B78">
        <w:rPr>
          <w:rFonts w:ascii="Sylfaen" w:hAnsi="Sylfaen"/>
          <w:sz w:val="24"/>
          <w:szCs w:val="24"/>
          <w:lang w:val="ka-GE"/>
        </w:rPr>
        <w:t xml:space="preserve">.2  </w:t>
      </w:r>
      <w:r w:rsidR="00942B78" w:rsidRPr="00334EFA">
        <w:rPr>
          <w:rFonts w:ascii="Sylfaen" w:hAnsi="Sylfaen"/>
          <w:sz w:val="24"/>
          <w:szCs w:val="24"/>
          <w:lang w:val="ka-GE"/>
        </w:rPr>
        <w:t xml:space="preserve"> დევნილთა საცხოვრებლით უზრუნველყოფა</w:t>
      </w:r>
    </w:p>
    <w:p w:rsidR="00942B78" w:rsidRDefault="00942B78" w:rsidP="00942B78">
      <w:pPr>
        <w:rPr>
          <w:rFonts w:ascii="Sylfaen" w:hAnsi="Sylfaen"/>
          <w:sz w:val="24"/>
          <w:szCs w:val="24"/>
          <w:lang w:val="ka-GE"/>
        </w:rPr>
      </w:pPr>
      <w:r w:rsidRPr="00334EFA">
        <w:rPr>
          <w:rFonts w:ascii="Sylfaen" w:hAnsi="Sylfaen"/>
          <w:sz w:val="24"/>
          <w:szCs w:val="24"/>
          <w:lang w:val="ka-GE"/>
        </w:rPr>
        <w:t>სერვისის შესახებ სმენია რესპონდენტთა 98.8%-ს. მათგან 8%-მა სპონტანურად შეძლო სერვისის დასახელება, შეხსენების შემდეგ კი, გამოკითხულთა 90.8%-მა თქვა, რომ იცის ამ სერვისის შესახებ. 1.2%-მა კი შეხსენების შემდეგაც თქვა, რომ არასდროს გაუგია ამ სერვისზე.</w:t>
      </w:r>
    </w:p>
    <w:p w:rsidR="00A415AC" w:rsidRDefault="00A415AC" w:rsidP="00942B78">
      <w:pPr>
        <w:rPr>
          <w:rFonts w:ascii="Sylfaen" w:hAnsi="Sylfaen"/>
          <w:sz w:val="24"/>
          <w:szCs w:val="24"/>
          <w:lang w:val="ka-GE"/>
        </w:rPr>
      </w:pPr>
    </w:p>
    <w:p w:rsidR="00A415AC" w:rsidRPr="00334EFA" w:rsidRDefault="00A415AC" w:rsidP="00942B78">
      <w:pPr>
        <w:rPr>
          <w:rFonts w:ascii="Sylfaen" w:hAnsi="Sylfaen"/>
          <w:sz w:val="24"/>
          <w:szCs w:val="24"/>
          <w:lang w:val="ka-GE"/>
        </w:rPr>
      </w:pPr>
      <w:r>
        <w:rPr>
          <w:noProof/>
        </w:rPr>
        <w:lastRenderedPageBreak/>
        <w:drawing>
          <wp:inline distT="0" distB="0" distL="0" distR="0" wp14:anchorId="4FA98A5F" wp14:editId="0FD8B0BE">
            <wp:extent cx="5810250" cy="291465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942B78" w:rsidRPr="00334EFA" w:rsidRDefault="00C702FE" w:rsidP="00942B78">
      <w:pPr>
        <w:rPr>
          <w:rFonts w:ascii="Sylfaen" w:hAnsi="Sylfaen"/>
          <w:sz w:val="24"/>
          <w:szCs w:val="24"/>
          <w:lang w:val="ka-GE"/>
        </w:rPr>
      </w:pPr>
      <w:r>
        <w:rPr>
          <w:rFonts w:ascii="Sylfaen" w:hAnsi="Sylfaen"/>
          <w:sz w:val="24"/>
          <w:szCs w:val="24"/>
          <w:lang w:val="ka-GE"/>
        </w:rPr>
        <w:t>2</w:t>
      </w:r>
      <w:r w:rsidR="00942B78">
        <w:rPr>
          <w:rFonts w:ascii="Sylfaen" w:hAnsi="Sylfaen"/>
          <w:sz w:val="24"/>
          <w:szCs w:val="24"/>
          <w:lang w:val="ka-GE"/>
        </w:rPr>
        <w:t xml:space="preserve">.3 </w:t>
      </w:r>
      <w:r w:rsidR="00942B78" w:rsidRPr="00334EFA">
        <w:rPr>
          <w:rFonts w:ascii="Sylfaen" w:hAnsi="Sylfaen"/>
          <w:sz w:val="24"/>
          <w:szCs w:val="24"/>
          <w:lang w:val="ka-GE"/>
        </w:rPr>
        <w:t xml:space="preserve"> </w:t>
      </w:r>
      <w:r w:rsidR="00942B78">
        <w:rPr>
          <w:rFonts w:ascii="Sylfaen" w:hAnsi="Sylfaen"/>
          <w:sz w:val="24"/>
          <w:szCs w:val="24"/>
          <w:lang w:val="ka-GE"/>
        </w:rPr>
        <w:t xml:space="preserve">  </w:t>
      </w:r>
      <w:r w:rsidR="00942B78" w:rsidRPr="00334EFA">
        <w:rPr>
          <w:rFonts w:ascii="Sylfaen" w:hAnsi="Sylfaen"/>
          <w:sz w:val="24"/>
          <w:szCs w:val="24"/>
          <w:lang w:val="ka-GE"/>
        </w:rPr>
        <w:t>სამუშაოს მაძიებელთა (მათ შორის სამუშაოს მაძიებელ დევნილთა) რეგისტრაცია ერთიან ბაზაში (</w:t>
      </w:r>
      <w:hyperlink r:id="rId14" w:history="1">
        <w:r w:rsidR="00942B78" w:rsidRPr="00334EFA">
          <w:rPr>
            <w:rStyle w:val="Hyperlink"/>
            <w:rFonts w:ascii="Sylfaen" w:hAnsi="Sylfaen"/>
            <w:sz w:val="24"/>
            <w:szCs w:val="24"/>
          </w:rPr>
          <w:t>www.worknet.gov.ge</w:t>
        </w:r>
      </w:hyperlink>
      <w:r w:rsidR="00942B78" w:rsidRPr="00334EFA">
        <w:rPr>
          <w:rFonts w:ascii="Sylfaen" w:hAnsi="Sylfaen"/>
          <w:sz w:val="24"/>
          <w:szCs w:val="24"/>
          <w:lang w:val="ka-GE"/>
        </w:rPr>
        <w:t>-ზე</w:t>
      </w:r>
      <w:r w:rsidR="00942B78" w:rsidRPr="00334EFA">
        <w:rPr>
          <w:rFonts w:ascii="Sylfaen" w:hAnsi="Sylfaen"/>
          <w:sz w:val="24"/>
          <w:szCs w:val="24"/>
        </w:rPr>
        <w:t>)</w:t>
      </w:r>
      <w:r w:rsidR="00942B78" w:rsidRPr="00334EFA">
        <w:rPr>
          <w:rFonts w:ascii="Sylfaen" w:hAnsi="Sylfaen"/>
          <w:sz w:val="24"/>
          <w:szCs w:val="24"/>
          <w:lang w:val="ka-GE"/>
        </w:rPr>
        <w:t xml:space="preserve"> და დასაქმების ხელშეწყობა მათი გადამზადების, დატრენინგებისა და ახალი უნარების განვითარების გზით.</w:t>
      </w:r>
    </w:p>
    <w:p w:rsidR="00942B78" w:rsidRDefault="00942B78" w:rsidP="00942B78">
      <w:pPr>
        <w:rPr>
          <w:rFonts w:ascii="Sylfaen" w:hAnsi="Sylfaen"/>
          <w:sz w:val="24"/>
          <w:szCs w:val="24"/>
          <w:lang w:val="ka-GE"/>
        </w:rPr>
      </w:pPr>
      <w:r w:rsidRPr="00334EFA">
        <w:rPr>
          <w:rFonts w:ascii="Sylfaen" w:hAnsi="Sylfaen"/>
          <w:sz w:val="24"/>
          <w:szCs w:val="24"/>
          <w:lang w:val="ka-GE"/>
        </w:rPr>
        <w:t>სერვისის შესახებ სმენია რესპონდენტთა 39%-ს. მათგან 3.4%-მა სპონტანურად შეძლო სერვისის დასახელება, შეხსენების შემდეგ კი, გამოკითხულთა 35.6%-მა თქვა, რომ იცის ამ სერვისის შესახებ. 61%-მა შეხსენების შემდეგაც თქვა, რომ არასდროს გაუგია ამ სერვისზე.</w:t>
      </w: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A415AC" w:rsidRPr="00334EFA" w:rsidRDefault="00A415AC" w:rsidP="00942B78">
      <w:pPr>
        <w:rPr>
          <w:rFonts w:ascii="Sylfaen" w:hAnsi="Sylfaen"/>
          <w:sz w:val="24"/>
          <w:szCs w:val="24"/>
          <w:lang w:val="ka-GE"/>
        </w:rPr>
      </w:pPr>
      <w:r>
        <w:rPr>
          <w:noProof/>
        </w:rPr>
        <w:lastRenderedPageBreak/>
        <w:drawing>
          <wp:inline distT="0" distB="0" distL="0" distR="0" wp14:anchorId="71F45C40" wp14:editId="4EAE3FE1">
            <wp:extent cx="6172200" cy="38862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942B78" w:rsidRPr="000A71F8" w:rsidRDefault="00C702FE" w:rsidP="00942B78">
      <w:pPr>
        <w:rPr>
          <w:rFonts w:ascii="Sylfaen" w:hAnsi="Sylfaen"/>
          <w:b/>
          <w:sz w:val="24"/>
          <w:szCs w:val="24"/>
          <w:lang w:val="ka-GE"/>
        </w:rPr>
      </w:pPr>
      <w:r w:rsidRPr="000A71F8">
        <w:rPr>
          <w:rFonts w:ascii="Sylfaen" w:hAnsi="Sylfaen"/>
          <w:b/>
          <w:sz w:val="24"/>
          <w:szCs w:val="24"/>
          <w:lang w:val="ka-GE"/>
        </w:rPr>
        <w:t>2</w:t>
      </w:r>
      <w:r w:rsidR="00942B78" w:rsidRPr="000A71F8">
        <w:rPr>
          <w:rFonts w:ascii="Sylfaen" w:hAnsi="Sylfaen"/>
          <w:b/>
          <w:sz w:val="24"/>
          <w:szCs w:val="24"/>
          <w:lang w:val="ka-GE"/>
        </w:rPr>
        <w:t>.4    პროფესიულ სასწავლებლებში ჩარიცხული დევნილი სტუდენტების ტრანსპორტირების უზრუნველყოფა</w:t>
      </w:r>
    </w:p>
    <w:p w:rsidR="00942B78" w:rsidRDefault="00942B78" w:rsidP="00942B78">
      <w:pPr>
        <w:rPr>
          <w:rFonts w:ascii="Sylfaen" w:hAnsi="Sylfaen"/>
          <w:sz w:val="24"/>
          <w:szCs w:val="24"/>
          <w:lang w:val="ka-GE"/>
        </w:rPr>
      </w:pPr>
      <w:r w:rsidRPr="00334EFA">
        <w:rPr>
          <w:rFonts w:ascii="Sylfaen" w:hAnsi="Sylfaen"/>
          <w:sz w:val="24"/>
          <w:szCs w:val="24"/>
          <w:lang w:val="ka-GE"/>
        </w:rPr>
        <w:t>სერვისის შესახებ სმენია რესპონდენტთა</w:t>
      </w:r>
      <w:r w:rsidR="00266185">
        <w:rPr>
          <w:rFonts w:ascii="Sylfaen" w:hAnsi="Sylfaen"/>
          <w:sz w:val="24"/>
          <w:szCs w:val="24"/>
          <w:lang w:val="ka-GE"/>
        </w:rPr>
        <w:t xml:space="preserve"> 32</w:t>
      </w:r>
      <w:r w:rsidRPr="00334EFA">
        <w:rPr>
          <w:rFonts w:ascii="Sylfaen" w:hAnsi="Sylfaen"/>
          <w:sz w:val="24"/>
          <w:szCs w:val="24"/>
          <w:lang w:val="ka-GE"/>
        </w:rPr>
        <w:t>%-ს. მათგან</w:t>
      </w:r>
      <w:r>
        <w:rPr>
          <w:rFonts w:ascii="Sylfaen" w:hAnsi="Sylfaen"/>
          <w:sz w:val="24"/>
          <w:szCs w:val="24"/>
          <w:lang w:val="ka-GE"/>
        </w:rPr>
        <w:t xml:space="preserve"> 2.4</w:t>
      </w:r>
      <w:r w:rsidRPr="00334EFA">
        <w:rPr>
          <w:rFonts w:ascii="Sylfaen" w:hAnsi="Sylfaen"/>
          <w:sz w:val="24"/>
          <w:szCs w:val="24"/>
          <w:lang w:val="ka-GE"/>
        </w:rPr>
        <w:t>%-მა სპონტანურად შეძლო სერვისის დასახელება, შეხსენების შემდეგ კი, გამოკითხულთა</w:t>
      </w:r>
      <w:r>
        <w:rPr>
          <w:rFonts w:ascii="Sylfaen" w:hAnsi="Sylfaen"/>
          <w:sz w:val="24"/>
          <w:szCs w:val="24"/>
          <w:lang w:val="ka-GE"/>
        </w:rPr>
        <w:t xml:space="preserve"> 29.6</w:t>
      </w:r>
      <w:r w:rsidRPr="00334EFA">
        <w:rPr>
          <w:rFonts w:ascii="Sylfaen" w:hAnsi="Sylfaen"/>
          <w:sz w:val="24"/>
          <w:szCs w:val="24"/>
          <w:lang w:val="ka-GE"/>
        </w:rPr>
        <w:t>%-მა თქვა, რომ იცის ამ სერვისის შესახებ</w:t>
      </w:r>
      <w:r>
        <w:rPr>
          <w:rFonts w:ascii="Sylfaen" w:hAnsi="Sylfaen"/>
          <w:sz w:val="24"/>
          <w:szCs w:val="24"/>
          <w:lang w:val="ka-GE"/>
        </w:rPr>
        <w:t>. 68</w:t>
      </w:r>
      <w:r w:rsidRPr="00334EFA">
        <w:rPr>
          <w:rFonts w:ascii="Sylfaen" w:hAnsi="Sylfaen"/>
          <w:sz w:val="24"/>
          <w:szCs w:val="24"/>
          <w:lang w:val="ka-GE"/>
        </w:rPr>
        <w:t>%-მა შეხსენების შემდეგაც თქვა, რომ არასდროს გაუგია ამ სერვისზე.</w:t>
      </w: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A415AC" w:rsidRPr="00334EFA" w:rsidRDefault="00A415AC" w:rsidP="00942B78">
      <w:pPr>
        <w:rPr>
          <w:rFonts w:ascii="Sylfaen" w:hAnsi="Sylfaen"/>
          <w:sz w:val="24"/>
          <w:szCs w:val="24"/>
          <w:lang w:val="ka-GE"/>
        </w:rPr>
      </w:pPr>
      <w:r>
        <w:rPr>
          <w:noProof/>
        </w:rPr>
        <w:lastRenderedPageBreak/>
        <w:drawing>
          <wp:inline distT="0" distB="0" distL="0" distR="0" wp14:anchorId="5BC274D6" wp14:editId="6B707AA0">
            <wp:extent cx="6181725" cy="4029075"/>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942B78" w:rsidRPr="000A71F8" w:rsidRDefault="00C702FE" w:rsidP="00942B78">
      <w:pPr>
        <w:rPr>
          <w:rFonts w:ascii="Sylfaen" w:hAnsi="Sylfaen"/>
          <w:b/>
          <w:sz w:val="24"/>
          <w:szCs w:val="24"/>
          <w:lang w:val="ka-GE"/>
        </w:rPr>
      </w:pPr>
      <w:r w:rsidRPr="000A71F8">
        <w:rPr>
          <w:rFonts w:ascii="Sylfaen" w:hAnsi="Sylfaen"/>
          <w:b/>
          <w:sz w:val="24"/>
          <w:szCs w:val="24"/>
          <w:lang w:val="ka-GE"/>
        </w:rPr>
        <w:t>2</w:t>
      </w:r>
      <w:r w:rsidR="00942B78" w:rsidRPr="000A71F8">
        <w:rPr>
          <w:rFonts w:ascii="Sylfaen" w:hAnsi="Sylfaen"/>
          <w:b/>
          <w:sz w:val="24"/>
          <w:szCs w:val="24"/>
          <w:lang w:val="ka-GE"/>
        </w:rPr>
        <w:t>.5   დევნილთათვის მოსავლის დაზღვევის (აგროდაზღვევის) ხელმისაწვდომი პირობების შეთავაზება.</w:t>
      </w:r>
    </w:p>
    <w:p w:rsidR="00942B78" w:rsidRDefault="00942B78" w:rsidP="00942B78">
      <w:pPr>
        <w:rPr>
          <w:rFonts w:ascii="Sylfaen" w:hAnsi="Sylfaen"/>
          <w:sz w:val="24"/>
          <w:szCs w:val="24"/>
          <w:lang w:val="ka-GE"/>
        </w:rPr>
      </w:pPr>
      <w:r w:rsidRPr="00334EFA">
        <w:rPr>
          <w:rFonts w:ascii="Sylfaen" w:hAnsi="Sylfaen"/>
          <w:sz w:val="24"/>
          <w:szCs w:val="24"/>
          <w:lang w:val="ka-GE"/>
        </w:rPr>
        <w:t>სერვისის შესახებ სმენია რესპონდენტთა</w:t>
      </w:r>
      <w:r w:rsidR="00266185">
        <w:rPr>
          <w:rFonts w:ascii="Sylfaen" w:hAnsi="Sylfaen"/>
          <w:sz w:val="24"/>
          <w:szCs w:val="24"/>
          <w:lang w:val="ka-GE"/>
        </w:rPr>
        <w:t xml:space="preserve"> 26.6</w:t>
      </w:r>
      <w:r w:rsidRPr="00334EFA">
        <w:rPr>
          <w:rFonts w:ascii="Sylfaen" w:hAnsi="Sylfaen"/>
          <w:sz w:val="24"/>
          <w:szCs w:val="24"/>
          <w:lang w:val="ka-GE"/>
        </w:rPr>
        <w:t>%-ს. მათგან 1.2%-მა სპონტანურად შეძლო სერვისის დასახელება, შეხსენების შემდეგ კი, გამოკითხულთა</w:t>
      </w:r>
      <w:r>
        <w:rPr>
          <w:rFonts w:ascii="Sylfaen" w:hAnsi="Sylfaen"/>
          <w:sz w:val="24"/>
          <w:szCs w:val="24"/>
          <w:lang w:val="ka-GE"/>
        </w:rPr>
        <w:t xml:space="preserve"> 25.4</w:t>
      </w:r>
      <w:r w:rsidRPr="00334EFA">
        <w:rPr>
          <w:rFonts w:ascii="Sylfaen" w:hAnsi="Sylfaen"/>
          <w:sz w:val="24"/>
          <w:szCs w:val="24"/>
          <w:lang w:val="ka-GE"/>
        </w:rPr>
        <w:t>%-მა თქვა, რომ იცის ამ სერვისის შესახებ</w:t>
      </w:r>
      <w:r>
        <w:rPr>
          <w:rFonts w:ascii="Sylfaen" w:hAnsi="Sylfaen"/>
          <w:sz w:val="24"/>
          <w:szCs w:val="24"/>
          <w:lang w:val="ka-GE"/>
        </w:rPr>
        <w:t>. 73.4</w:t>
      </w:r>
      <w:r w:rsidRPr="00334EFA">
        <w:rPr>
          <w:rFonts w:ascii="Sylfaen" w:hAnsi="Sylfaen"/>
          <w:sz w:val="24"/>
          <w:szCs w:val="24"/>
          <w:lang w:val="ka-GE"/>
        </w:rPr>
        <w:t>%-მა შეხსენების შემდეგაც თქვა, რომ არასდროს გაუგია ამ სერვისზე.</w:t>
      </w: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A415AC" w:rsidRPr="00334EFA" w:rsidRDefault="00A415AC" w:rsidP="00942B78">
      <w:pPr>
        <w:rPr>
          <w:rFonts w:ascii="Sylfaen" w:hAnsi="Sylfaen"/>
          <w:sz w:val="24"/>
          <w:szCs w:val="24"/>
          <w:lang w:val="ka-GE"/>
        </w:rPr>
      </w:pPr>
      <w:r>
        <w:rPr>
          <w:noProof/>
        </w:rPr>
        <w:lastRenderedPageBreak/>
        <w:drawing>
          <wp:inline distT="0" distB="0" distL="0" distR="0" wp14:anchorId="397411CB" wp14:editId="4B780BF2">
            <wp:extent cx="6229350" cy="4352925"/>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942B78" w:rsidRPr="000A71F8" w:rsidRDefault="00C702FE" w:rsidP="00942B78">
      <w:pPr>
        <w:rPr>
          <w:rFonts w:ascii="Sylfaen" w:hAnsi="Sylfaen"/>
          <w:b/>
          <w:sz w:val="24"/>
          <w:szCs w:val="24"/>
          <w:lang w:val="ka-GE"/>
        </w:rPr>
      </w:pPr>
      <w:r w:rsidRPr="000A71F8">
        <w:rPr>
          <w:rFonts w:ascii="Sylfaen" w:hAnsi="Sylfaen"/>
          <w:b/>
          <w:sz w:val="24"/>
          <w:szCs w:val="24"/>
          <w:lang w:val="ka-GE"/>
        </w:rPr>
        <w:t>2</w:t>
      </w:r>
      <w:r w:rsidR="00942B78" w:rsidRPr="000A71F8">
        <w:rPr>
          <w:rFonts w:ascii="Sylfaen" w:hAnsi="Sylfaen"/>
          <w:b/>
          <w:sz w:val="24"/>
          <w:szCs w:val="24"/>
          <w:lang w:val="ka-GE"/>
        </w:rPr>
        <w:t>.6   სასოფლო-სამეურნეო კოოპერატივებში დევნილთა გაწევრიანების ხელშეწყობა.</w:t>
      </w:r>
    </w:p>
    <w:p w:rsidR="00942B78" w:rsidRDefault="00942B78" w:rsidP="00942B78">
      <w:pPr>
        <w:rPr>
          <w:rFonts w:ascii="Sylfaen" w:hAnsi="Sylfaen"/>
          <w:sz w:val="24"/>
          <w:szCs w:val="24"/>
          <w:lang w:val="ka-GE"/>
        </w:rPr>
      </w:pPr>
      <w:r w:rsidRPr="00334EFA">
        <w:rPr>
          <w:rFonts w:ascii="Sylfaen" w:hAnsi="Sylfaen"/>
          <w:sz w:val="24"/>
          <w:szCs w:val="24"/>
          <w:lang w:val="ka-GE"/>
        </w:rPr>
        <w:t>სერვისის შესახებ სმენია რესპონდენტთა</w:t>
      </w:r>
      <w:r w:rsidR="00266185">
        <w:rPr>
          <w:rFonts w:ascii="Sylfaen" w:hAnsi="Sylfaen"/>
          <w:sz w:val="24"/>
          <w:szCs w:val="24"/>
          <w:lang w:val="ka-GE"/>
        </w:rPr>
        <w:t xml:space="preserve"> 25.2</w:t>
      </w:r>
      <w:r w:rsidRPr="00334EFA">
        <w:rPr>
          <w:rFonts w:ascii="Sylfaen" w:hAnsi="Sylfaen"/>
          <w:sz w:val="24"/>
          <w:szCs w:val="24"/>
          <w:lang w:val="ka-GE"/>
        </w:rPr>
        <w:t>%-ს. მათგან 3.8%-მა სპონტანურად შეძლო სერვისის დასახელება, შეხსენების შემდეგ კი, გამოკითხულთა</w:t>
      </w:r>
      <w:r>
        <w:rPr>
          <w:rFonts w:ascii="Sylfaen" w:hAnsi="Sylfaen"/>
          <w:sz w:val="24"/>
          <w:szCs w:val="24"/>
          <w:lang w:val="ka-GE"/>
        </w:rPr>
        <w:t xml:space="preserve"> 21.4</w:t>
      </w:r>
      <w:r w:rsidRPr="00334EFA">
        <w:rPr>
          <w:rFonts w:ascii="Sylfaen" w:hAnsi="Sylfaen"/>
          <w:sz w:val="24"/>
          <w:szCs w:val="24"/>
          <w:lang w:val="ka-GE"/>
        </w:rPr>
        <w:t>%-მა თქვა, რომ იცის ამ სერვისის შესახებ</w:t>
      </w:r>
      <w:r>
        <w:rPr>
          <w:rFonts w:ascii="Sylfaen" w:hAnsi="Sylfaen"/>
          <w:sz w:val="24"/>
          <w:szCs w:val="24"/>
          <w:lang w:val="ka-GE"/>
        </w:rPr>
        <w:t>. 74.8</w:t>
      </w:r>
      <w:r w:rsidRPr="00334EFA">
        <w:rPr>
          <w:rFonts w:ascii="Sylfaen" w:hAnsi="Sylfaen"/>
          <w:sz w:val="24"/>
          <w:szCs w:val="24"/>
          <w:lang w:val="ka-GE"/>
        </w:rPr>
        <w:t>%-მა შეხსენების შემდეგაც თქვა, რომ არასდროს გაუგია ამ სერვისზე.</w:t>
      </w: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A415AC" w:rsidRPr="00334EFA" w:rsidRDefault="00A415AC" w:rsidP="00942B78">
      <w:pPr>
        <w:rPr>
          <w:rFonts w:ascii="Sylfaen" w:hAnsi="Sylfaen"/>
          <w:sz w:val="24"/>
          <w:szCs w:val="24"/>
          <w:lang w:val="ka-GE"/>
        </w:rPr>
      </w:pPr>
      <w:r>
        <w:rPr>
          <w:noProof/>
        </w:rPr>
        <w:lastRenderedPageBreak/>
        <w:drawing>
          <wp:inline distT="0" distB="0" distL="0" distR="0" wp14:anchorId="6C7CFE11" wp14:editId="3F106D8B">
            <wp:extent cx="6210300" cy="4581525"/>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942B78" w:rsidRPr="000A71F8" w:rsidRDefault="00C702FE" w:rsidP="00942B78">
      <w:pPr>
        <w:rPr>
          <w:rFonts w:ascii="Sylfaen" w:hAnsi="Sylfaen"/>
          <w:b/>
          <w:bCs/>
          <w:color w:val="000000"/>
          <w:sz w:val="24"/>
          <w:szCs w:val="24"/>
          <w:lang w:val="ka-GE"/>
        </w:rPr>
      </w:pPr>
      <w:r w:rsidRPr="000A71F8">
        <w:rPr>
          <w:rFonts w:ascii="Sylfaen" w:hAnsi="Sylfaen"/>
          <w:b/>
          <w:sz w:val="24"/>
          <w:szCs w:val="24"/>
          <w:lang w:val="ka-GE"/>
        </w:rPr>
        <w:t>2</w:t>
      </w:r>
      <w:r w:rsidR="00942B78" w:rsidRPr="000A71F8">
        <w:rPr>
          <w:rFonts w:ascii="Sylfaen" w:hAnsi="Sylfaen"/>
          <w:b/>
          <w:sz w:val="24"/>
          <w:szCs w:val="24"/>
          <w:lang w:val="ka-GE"/>
        </w:rPr>
        <w:t xml:space="preserve">.7   </w:t>
      </w:r>
      <w:r w:rsidR="00942B78" w:rsidRPr="000A71F8">
        <w:rPr>
          <w:rFonts w:ascii="Sylfaen" w:hAnsi="Sylfaen"/>
          <w:b/>
          <w:bCs/>
          <w:color w:val="000000"/>
          <w:sz w:val="24"/>
          <w:szCs w:val="24"/>
          <w:lang w:val="ka-GE"/>
        </w:rPr>
        <w:t>სოციალურად დაუცველი, შეზღუდული შესაძლებლობის მქონე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w:t>
      </w:r>
    </w:p>
    <w:p w:rsidR="00942B78" w:rsidRDefault="00942B78" w:rsidP="00942B78">
      <w:pPr>
        <w:rPr>
          <w:rFonts w:ascii="Sylfaen" w:hAnsi="Sylfaen"/>
          <w:sz w:val="24"/>
          <w:szCs w:val="24"/>
          <w:lang w:val="ka-GE"/>
        </w:rPr>
      </w:pPr>
      <w:r w:rsidRPr="00334EFA">
        <w:rPr>
          <w:rFonts w:ascii="Sylfaen" w:hAnsi="Sylfaen"/>
          <w:sz w:val="24"/>
          <w:szCs w:val="24"/>
          <w:lang w:val="ka-GE"/>
        </w:rPr>
        <w:t>სერვისის შესახებ სმენია რესპონდენტთა</w:t>
      </w:r>
      <w:r w:rsidR="00266185">
        <w:rPr>
          <w:rFonts w:ascii="Sylfaen" w:hAnsi="Sylfaen"/>
          <w:sz w:val="24"/>
          <w:szCs w:val="24"/>
          <w:lang w:val="ka-GE"/>
        </w:rPr>
        <w:t xml:space="preserve"> 35.6</w:t>
      </w:r>
      <w:r w:rsidRPr="00334EFA">
        <w:rPr>
          <w:rFonts w:ascii="Sylfaen" w:hAnsi="Sylfaen"/>
          <w:sz w:val="24"/>
          <w:szCs w:val="24"/>
          <w:lang w:val="ka-GE"/>
        </w:rPr>
        <w:t>%-ს. მათგან 1%-მა სპონტანურად შეძლო სერვისის დასახელება, შეხსენების შემდეგ კი, გამოკითხულთა</w:t>
      </w:r>
      <w:r>
        <w:rPr>
          <w:rFonts w:ascii="Sylfaen" w:hAnsi="Sylfaen"/>
          <w:sz w:val="24"/>
          <w:szCs w:val="24"/>
          <w:lang w:val="ka-GE"/>
        </w:rPr>
        <w:t xml:space="preserve"> 34.6</w:t>
      </w:r>
      <w:r w:rsidRPr="00334EFA">
        <w:rPr>
          <w:rFonts w:ascii="Sylfaen" w:hAnsi="Sylfaen"/>
          <w:sz w:val="24"/>
          <w:szCs w:val="24"/>
          <w:lang w:val="ka-GE"/>
        </w:rPr>
        <w:t>%-მა თქვა, რომ იცის ამ სერვისის შესახებ</w:t>
      </w:r>
      <w:r>
        <w:rPr>
          <w:rFonts w:ascii="Sylfaen" w:hAnsi="Sylfaen"/>
          <w:sz w:val="24"/>
          <w:szCs w:val="24"/>
          <w:lang w:val="ka-GE"/>
        </w:rPr>
        <w:t>. 64.4</w:t>
      </w:r>
      <w:r w:rsidRPr="00334EFA">
        <w:rPr>
          <w:rFonts w:ascii="Sylfaen" w:hAnsi="Sylfaen"/>
          <w:sz w:val="24"/>
          <w:szCs w:val="24"/>
          <w:lang w:val="ka-GE"/>
        </w:rPr>
        <w:t>%-მა შეხსენების შემდეგაც თქვა, რომ არასდროს გაუგია ამ სერვისზე.</w:t>
      </w: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A415AC" w:rsidRPr="00334EFA" w:rsidRDefault="00A415AC" w:rsidP="00942B78">
      <w:pPr>
        <w:rPr>
          <w:rFonts w:ascii="Sylfaen" w:hAnsi="Sylfaen"/>
          <w:sz w:val="24"/>
          <w:szCs w:val="24"/>
          <w:lang w:val="ka-GE"/>
        </w:rPr>
      </w:pPr>
      <w:r>
        <w:rPr>
          <w:noProof/>
        </w:rPr>
        <w:lastRenderedPageBreak/>
        <w:drawing>
          <wp:inline distT="0" distB="0" distL="0" distR="0" wp14:anchorId="43041A6F" wp14:editId="458CC48D">
            <wp:extent cx="6296025" cy="5600700"/>
            <wp:effectExtent l="0" t="0" r="0"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A415AC" w:rsidRDefault="00A415AC" w:rsidP="00942B78">
      <w:pPr>
        <w:jc w:val="both"/>
        <w:rPr>
          <w:rFonts w:ascii="Sylfaen" w:hAnsi="Sylfaen"/>
          <w:sz w:val="24"/>
          <w:szCs w:val="24"/>
          <w:lang w:val="ka-GE"/>
        </w:rPr>
      </w:pPr>
    </w:p>
    <w:p w:rsidR="00A415AC" w:rsidRDefault="00A415AC" w:rsidP="00942B78">
      <w:pPr>
        <w:jc w:val="both"/>
        <w:rPr>
          <w:rFonts w:ascii="Sylfaen" w:hAnsi="Sylfaen"/>
          <w:sz w:val="24"/>
          <w:szCs w:val="24"/>
          <w:lang w:val="ka-GE"/>
        </w:rPr>
      </w:pPr>
    </w:p>
    <w:p w:rsidR="00A415AC" w:rsidRDefault="00A415AC" w:rsidP="00942B78">
      <w:pPr>
        <w:jc w:val="both"/>
        <w:rPr>
          <w:rFonts w:ascii="Sylfaen" w:hAnsi="Sylfaen"/>
          <w:sz w:val="24"/>
          <w:szCs w:val="24"/>
          <w:lang w:val="ka-GE"/>
        </w:rPr>
      </w:pPr>
    </w:p>
    <w:p w:rsidR="00942B78" w:rsidRPr="00334EFA" w:rsidRDefault="00C702FE" w:rsidP="00942B78">
      <w:pPr>
        <w:jc w:val="both"/>
        <w:rPr>
          <w:rFonts w:ascii="Sylfaen" w:hAnsi="Sylfaen"/>
          <w:i/>
          <w:sz w:val="24"/>
          <w:szCs w:val="24"/>
          <w:lang w:val="ka-GE"/>
        </w:rPr>
      </w:pPr>
      <w:r>
        <w:rPr>
          <w:rFonts w:ascii="Sylfaen" w:hAnsi="Sylfaen"/>
          <w:sz w:val="24"/>
          <w:szCs w:val="24"/>
          <w:lang w:val="ka-GE"/>
        </w:rPr>
        <w:t>2</w:t>
      </w:r>
      <w:r w:rsidR="00942B78">
        <w:rPr>
          <w:rFonts w:ascii="Sylfaen" w:hAnsi="Sylfaen"/>
          <w:sz w:val="24"/>
          <w:szCs w:val="24"/>
          <w:lang w:val="ka-GE"/>
        </w:rPr>
        <w:t>.8</w:t>
      </w:r>
      <w:r w:rsidR="00942B78" w:rsidRPr="00334EFA">
        <w:rPr>
          <w:rFonts w:ascii="Sylfaen" w:hAnsi="Sylfaen"/>
          <w:sz w:val="24"/>
          <w:szCs w:val="24"/>
          <w:lang w:val="ka-GE"/>
        </w:rPr>
        <w:t xml:space="preserve"> მიკრო და მცირე ბიზნესის მხარდამჭერი საგრანტო პროგრამა, რომელიც გულისხმობს 5000 ლარის ფარგლებში ბიზნეს იდეის დაფინანსებას. </w:t>
      </w:r>
    </w:p>
    <w:p w:rsidR="00942B78" w:rsidRDefault="00942B78" w:rsidP="00942B78">
      <w:pPr>
        <w:rPr>
          <w:rFonts w:ascii="Sylfaen" w:hAnsi="Sylfaen"/>
          <w:sz w:val="24"/>
          <w:szCs w:val="24"/>
          <w:lang w:val="ka-GE"/>
        </w:rPr>
      </w:pPr>
      <w:r w:rsidRPr="00334EFA">
        <w:rPr>
          <w:rFonts w:ascii="Sylfaen" w:hAnsi="Sylfaen"/>
          <w:sz w:val="24"/>
          <w:szCs w:val="24"/>
          <w:lang w:val="ka-GE"/>
        </w:rPr>
        <w:t>სერვისის შესახებ სმენია რესპონდენტთა</w:t>
      </w:r>
      <w:r w:rsidR="00266185">
        <w:rPr>
          <w:rFonts w:ascii="Sylfaen" w:hAnsi="Sylfaen"/>
          <w:sz w:val="24"/>
          <w:szCs w:val="24"/>
          <w:lang w:val="ka-GE"/>
        </w:rPr>
        <w:t xml:space="preserve"> 46.6</w:t>
      </w:r>
      <w:r w:rsidRPr="00334EFA">
        <w:rPr>
          <w:rFonts w:ascii="Sylfaen" w:hAnsi="Sylfaen"/>
          <w:sz w:val="24"/>
          <w:szCs w:val="24"/>
          <w:lang w:val="ka-GE"/>
        </w:rPr>
        <w:t>%-ს. მათგან 4%-მა სპონტანურად შეძლო სერვისის დასახელება, შეხსენების შემდეგ კი, გამოკითხულთა</w:t>
      </w:r>
      <w:r>
        <w:rPr>
          <w:rFonts w:ascii="Sylfaen" w:hAnsi="Sylfaen"/>
          <w:sz w:val="24"/>
          <w:szCs w:val="24"/>
          <w:lang w:val="ka-GE"/>
        </w:rPr>
        <w:t xml:space="preserve"> 42.6</w:t>
      </w:r>
      <w:r w:rsidRPr="00334EFA">
        <w:rPr>
          <w:rFonts w:ascii="Sylfaen" w:hAnsi="Sylfaen"/>
          <w:sz w:val="24"/>
          <w:szCs w:val="24"/>
          <w:lang w:val="ka-GE"/>
        </w:rPr>
        <w:t>%-მა თქვა, რომ იცის ამ სერვისის შესახებ</w:t>
      </w:r>
      <w:r>
        <w:rPr>
          <w:rFonts w:ascii="Sylfaen" w:hAnsi="Sylfaen"/>
          <w:sz w:val="24"/>
          <w:szCs w:val="24"/>
          <w:lang w:val="ka-GE"/>
        </w:rPr>
        <w:t>. 53.4</w:t>
      </w:r>
      <w:r w:rsidRPr="00334EFA">
        <w:rPr>
          <w:rFonts w:ascii="Sylfaen" w:hAnsi="Sylfaen"/>
          <w:sz w:val="24"/>
          <w:szCs w:val="24"/>
          <w:lang w:val="ka-GE"/>
        </w:rPr>
        <w:t>%-მა შეხსენების შემდეგაც თქვა, რომ არასდროს გაუგია ამ სერვისზე.</w:t>
      </w:r>
    </w:p>
    <w:p w:rsidR="00A415AC" w:rsidRDefault="00A415AC" w:rsidP="00942B78">
      <w:pPr>
        <w:rPr>
          <w:rFonts w:ascii="Sylfaen" w:hAnsi="Sylfaen"/>
          <w:sz w:val="24"/>
          <w:szCs w:val="24"/>
          <w:lang w:val="ka-GE"/>
        </w:rPr>
      </w:pPr>
    </w:p>
    <w:p w:rsidR="00A415AC" w:rsidRPr="00334EFA" w:rsidRDefault="00A415AC" w:rsidP="00942B78">
      <w:pPr>
        <w:rPr>
          <w:rFonts w:ascii="Sylfaen" w:hAnsi="Sylfaen"/>
          <w:sz w:val="24"/>
          <w:szCs w:val="24"/>
          <w:lang w:val="ka-GE"/>
        </w:rPr>
      </w:pPr>
      <w:r>
        <w:rPr>
          <w:noProof/>
        </w:rPr>
        <w:lastRenderedPageBreak/>
        <w:drawing>
          <wp:inline distT="0" distB="0" distL="0" distR="0" wp14:anchorId="4BC96388" wp14:editId="71CCE4CC">
            <wp:extent cx="6200775" cy="5324475"/>
            <wp:effectExtent l="0" t="0" r="0"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A415AC" w:rsidRDefault="00A415AC" w:rsidP="00942B78">
      <w:pPr>
        <w:rPr>
          <w:rFonts w:ascii="Sylfaen" w:hAnsi="Sylfaen"/>
          <w:sz w:val="24"/>
          <w:szCs w:val="24"/>
          <w:lang w:val="ka-GE"/>
        </w:rPr>
      </w:pPr>
    </w:p>
    <w:p w:rsidR="00942B78" w:rsidRPr="000A71F8" w:rsidRDefault="00C702FE" w:rsidP="00942B78">
      <w:pPr>
        <w:rPr>
          <w:rFonts w:ascii="Sylfaen" w:hAnsi="Sylfaen"/>
          <w:b/>
          <w:sz w:val="24"/>
          <w:szCs w:val="24"/>
          <w:lang w:val="ka-GE"/>
        </w:rPr>
      </w:pPr>
      <w:r w:rsidRPr="000A71F8">
        <w:rPr>
          <w:rFonts w:ascii="Sylfaen" w:hAnsi="Sylfaen"/>
          <w:b/>
          <w:sz w:val="24"/>
          <w:szCs w:val="24"/>
          <w:lang w:val="ka-GE"/>
        </w:rPr>
        <w:t>2</w:t>
      </w:r>
      <w:r w:rsidR="00942B78" w:rsidRPr="000A71F8">
        <w:rPr>
          <w:rFonts w:ascii="Sylfaen" w:hAnsi="Sylfaen"/>
          <w:b/>
          <w:sz w:val="24"/>
          <w:szCs w:val="24"/>
          <w:lang w:val="ka-GE"/>
        </w:rPr>
        <w:t>.9   სხვა სერვისები, რომელთა შესახებაც ფლობენ ინფორმაციას</w:t>
      </w:r>
    </w:p>
    <w:p w:rsidR="00942B78" w:rsidRDefault="00942B78" w:rsidP="00942B78">
      <w:pPr>
        <w:rPr>
          <w:rFonts w:ascii="Sylfaen" w:hAnsi="Sylfaen"/>
          <w:sz w:val="24"/>
          <w:szCs w:val="24"/>
          <w:lang w:val="ka-GE"/>
        </w:rPr>
      </w:pPr>
      <w:r w:rsidRPr="00334EFA">
        <w:rPr>
          <w:rFonts w:ascii="Sylfaen" w:hAnsi="Sylfaen"/>
          <w:sz w:val="24"/>
          <w:szCs w:val="24"/>
          <w:lang w:val="ka-GE"/>
        </w:rPr>
        <w:t>გამოკითხული რესპონდენტების 0.4%-მა, - ორმა ადამიანმა სპონტანურად დაასახელა სერვისი, რომელიც კითხვარით არ იყო გათვალისწინებული; „წითელი ჯვრის“ ასოციაციის პროგრამა, რომლის ფარგლებში ბენეფიციარს შინაური პირუტყვით დაეხმარნენ და</w:t>
      </w:r>
      <w:r w:rsidRPr="00334EFA">
        <w:rPr>
          <w:sz w:val="24"/>
          <w:szCs w:val="24"/>
        </w:rPr>
        <w:t xml:space="preserve"> </w:t>
      </w:r>
      <w:r w:rsidRPr="00334EFA">
        <w:rPr>
          <w:rFonts w:ascii="Sylfaen" w:hAnsi="Sylfaen" w:cs="Sylfaen"/>
          <w:sz w:val="24"/>
          <w:szCs w:val="24"/>
        </w:rPr>
        <w:t>გაეროს</w:t>
      </w:r>
      <w:r w:rsidRPr="00334EFA">
        <w:rPr>
          <w:sz w:val="24"/>
          <w:szCs w:val="24"/>
        </w:rPr>
        <w:t xml:space="preserve"> </w:t>
      </w:r>
      <w:r w:rsidRPr="00334EFA">
        <w:rPr>
          <w:rFonts w:ascii="Sylfaen" w:hAnsi="Sylfaen" w:cs="Sylfaen"/>
          <w:sz w:val="24"/>
          <w:szCs w:val="24"/>
        </w:rPr>
        <w:t>სურსათისა</w:t>
      </w:r>
      <w:r w:rsidRPr="00334EFA">
        <w:rPr>
          <w:sz w:val="24"/>
          <w:szCs w:val="24"/>
        </w:rPr>
        <w:t xml:space="preserve"> </w:t>
      </w:r>
      <w:r w:rsidRPr="00334EFA">
        <w:rPr>
          <w:rFonts w:ascii="Sylfaen" w:hAnsi="Sylfaen" w:cs="Sylfaen"/>
          <w:sz w:val="24"/>
          <w:szCs w:val="24"/>
        </w:rPr>
        <w:t>და</w:t>
      </w:r>
      <w:r w:rsidRPr="00334EFA">
        <w:rPr>
          <w:sz w:val="24"/>
          <w:szCs w:val="24"/>
        </w:rPr>
        <w:t xml:space="preserve"> </w:t>
      </w:r>
      <w:r w:rsidRPr="00334EFA">
        <w:rPr>
          <w:rFonts w:ascii="Sylfaen" w:hAnsi="Sylfaen" w:cs="Sylfaen"/>
          <w:sz w:val="24"/>
          <w:szCs w:val="24"/>
        </w:rPr>
        <w:t>სოფლის</w:t>
      </w:r>
      <w:r w:rsidRPr="00334EFA">
        <w:rPr>
          <w:sz w:val="24"/>
          <w:szCs w:val="24"/>
        </w:rPr>
        <w:t xml:space="preserve"> </w:t>
      </w:r>
      <w:r w:rsidRPr="00334EFA">
        <w:rPr>
          <w:rFonts w:ascii="Sylfaen" w:hAnsi="Sylfaen" w:cs="Sylfaen"/>
          <w:sz w:val="24"/>
          <w:szCs w:val="24"/>
        </w:rPr>
        <w:t>მეურნეობის</w:t>
      </w:r>
      <w:r w:rsidRPr="00334EFA">
        <w:rPr>
          <w:sz w:val="24"/>
          <w:szCs w:val="24"/>
        </w:rPr>
        <w:t xml:space="preserve"> </w:t>
      </w:r>
      <w:r w:rsidRPr="00334EFA">
        <w:rPr>
          <w:rFonts w:ascii="Sylfaen" w:hAnsi="Sylfaen" w:cs="Sylfaen"/>
          <w:sz w:val="24"/>
          <w:szCs w:val="24"/>
        </w:rPr>
        <w:t>ორგანიზაცია</w:t>
      </w:r>
      <w:r w:rsidRPr="00334EFA">
        <w:rPr>
          <w:sz w:val="24"/>
          <w:szCs w:val="24"/>
        </w:rPr>
        <w:t xml:space="preserve"> (FAO)</w:t>
      </w:r>
      <w:r w:rsidRPr="00334EFA">
        <w:rPr>
          <w:rFonts w:ascii="Sylfaen" w:hAnsi="Sylfaen"/>
          <w:sz w:val="24"/>
          <w:szCs w:val="24"/>
          <w:lang w:val="ka-GE"/>
        </w:rPr>
        <w:t>, რომელიც დევნილს სასოფლო-სამეურნეო ტექნიკით დაეხმარა.</w:t>
      </w:r>
    </w:p>
    <w:p w:rsidR="004B40F6" w:rsidRDefault="004B40F6" w:rsidP="00942B78">
      <w:pPr>
        <w:rPr>
          <w:rFonts w:ascii="Sylfaen" w:hAnsi="Sylfaen"/>
          <w:sz w:val="24"/>
          <w:szCs w:val="24"/>
          <w:lang w:val="ka-GE"/>
        </w:rPr>
      </w:pPr>
      <w:r>
        <w:rPr>
          <w:rFonts w:ascii="Sylfaen" w:hAnsi="Sylfaen"/>
          <w:sz w:val="24"/>
          <w:szCs w:val="24"/>
          <w:lang w:val="ka-GE"/>
        </w:rPr>
        <w:t xml:space="preserve">საერთო სურათი ცხადყოფს, რომ კატეგორიაში დასახელებული </w:t>
      </w:r>
      <w:r w:rsidR="004A1FBD">
        <w:rPr>
          <w:rFonts w:ascii="Sylfaen" w:hAnsi="Sylfaen"/>
          <w:sz w:val="24"/>
          <w:szCs w:val="24"/>
          <w:lang w:val="ka-GE"/>
        </w:rPr>
        <w:t>პროგრამ</w:t>
      </w:r>
      <w:r>
        <w:rPr>
          <w:rFonts w:ascii="Sylfaen" w:hAnsi="Sylfaen"/>
          <w:sz w:val="24"/>
          <w:szCs w:val="24"/>
          <w:lang w:val="ka-GE"/>
        </w:rPr>
        <w:t xml:space="preserve">ებიდან დევნილთა ყველაზე დიდ ნაწილს სმენია ყოველთვიური შემწეობისა და </w:t>
      </w:r>
      <w:r>
        <w:rPr>
          <w:rFonts w:ascii="Sylfaen" w:hAnsi="Sylfaen"/>
          <w:sz w:val="24"/>
          <w:szCs w:val="24"/>
          <w:lang w:val="ka-GE"/>
        </w:rPr>
        <w:lastRenderedPageBreak/>
        <w:t>საცხოვრებლით უზრუნველყოფის შესახებ. ასევე, 46.6%-მა იცის მიკრო და მცირე ბიზნესის მხარდამჭერი პროგრამის არსებობა. 39%-მა იცის, რომ არსებობს სამუშაოს მაძიებელთა ერთიანი ბაზა(</w:t>
      </w:r>
      <w:r>
        <w:rPr>
          <w:rFonts w:ascii="Sylfaen" w:hAnsi="Sylfaen"/>
          <w:sz w:val="24"/>
          <w:szCs w:val="24"/>
        </w:rPr>
        <w:t xml:space="preserve">worknet.gov.ge) </w:t>
      </w:r>
      <w:r>
        <w:rPr>
          <w:rFonts w:ascii="Sylfaen" w:hAnsi="Sylfaen"/>
          <w:sz w:val="24"/>
          <w:szCs w:val="24"/>
          <w:lang w:val="ka-GE"/>
        </w:rPr>
        <w:t>და რომ ხდება დასაქმებაში ხელშეწყობა დატრენინგებისა და გადამზადების გზით.</w:t>
      </w:r>
      <w:r w:rsidR="004A1FBD">
        <w:rPr>
          <w:rFonts w:ascii="Sylfaen" w:hAnsi="Sylfaen"/>
          <w:sz w:val="24"/>
          <w:szCs w:val="24"/>
          <w:lang w:val="ka-GE"/>
        </w:rPr>
        <w:t xml:space="preserve"> </w:t>
      </w:r>
    </w:p>
    <w:p w:rsidR="004A1FBD" w:rsidRPr="00334EFA" w:rsidRDefault="004A1FBD" w:rsidP="004A1FBD">
      <w:pPr>
        <w:pStyle w:val="ListParagraph"/>
        <w:numPr>
          <w:ilvl w:val="0"/>
          <w:numId w:val="1"/>
        </w:numPr>
        <w:rPr>
          <w:rFonts w:ascii="Sylfaen" w:hAnsi="Sylfaen"/>
          <w:sz w:val="24"/>
          <w:szCs w:val="24"/>
          <w:lang w:val="ka-GE"/>
        </w:rPr>
      </w:pPr>
      <w:r w:rsidRPr="00334EFA">
        <w:rPr>
          <w:rFonts w:ascii="Sylfaen" w:hAnsi="Sylfaen" w:cs="Sylfaen"/>
          <w:sz w:val="24"/>
          <w:szCs w:val="24"/>
          <w:lang w:val="ka-GE"/>
        </w:rPr>
        <w:t>გამოკითხულთაგან</w:t>
      </w:r>
      <w:r w:rsidRPr="00334EFA">
        <w:rPr>
          <w:rFonts w:ascii="Sylfaen" w:hAnsi="Sylfaen"/>
          <w:sz w:val="24"/>
          <w:szCs w:val="24"/>
          <w:lang w:val="ka-GE"/>
        </w:rPr>
        <w:t xml:space="preserve"> ყველაზე მეტმა ადამიანმა</w:t>
      </w:r>
      <w:r>
        <w:rPr>
          <w:rFonts w:ascii="Sylfaen" w:hAnsi="Sylfaen"/>
          <w:sz w:val="24"/>
          <w:szCs w:val="24"/>
          <w:lang w:val="ka-GE"/>
        </w:rPr>
        <w:t>, 74.8</w:t>
      </w:r>
      <w:r w:rsidRPr="00334EFA">
        <w:rPr>
          <w:rFonts w:ascii="Sylfaen" w:hAnsi="Sylfaen"/>
          <w:sz w:val="24"/>
          <w:szCs w:val="24"/>
          <w:lang w:val="ka-GE"/>
        </w:rPr>
        <w:t>%-მა არ იცის სასოფლო-სამეურნეო კოოპერატივებში დევნილთა გაწევრიანების ხელშეწყობის შესახებ;</w:t>
      </w:r>
    </w:p>
    <w:p w:rsidR="004A1FBD" w:rsidRPr="00334EFA" w:rsidRDefault="004A1FBD" w:rsidP="004A1FBD">
      <w:pPr>
        <w:pStyle w:val="ListParagraph"/>
        <w:rPr>
          <w:rFonts w:ascii="Sylfaen" w:hAnsi="Sylfaen"/>
          <w:sz w:val="24"/>
          <w:szCs w:val="24"/>
          <w:lang w:val="ka-GE"/>
        </w:rPr>
      </w:pPr>
    </w:p>
    <w:p w:rsidR="004A1FBD" w:rsidRPr="00334EFA" w:rsidRDefault="004A1FBD" w:rsidP="004A1FBD">
      <w:pPr>
        <w:pStyle w:val="ListParagraph"/>
        <w:numPr>
          <w:ilvl w:val="0"/>
          <w:numId w:val="1"/>
        </w:numPr>
        <w:rPr>
          <w:rFonts w:ascii="Sylfaen" w:hAnsi="Sylfaen"/>
          <w:sz w:val="24"/>
          <w:szCs w:val="24"/>
          <w:lang w:val="ka-GE"/>
        </w:rPr>
      </w:pPr>
      <w:r>
        <w:rPr>
          <w:rFonts w:ascii="Sylfaen" w:hAnsi="Sylfaen"/>
          <w:sz w:val="24"/>
          <w:szCs w:val="24"/>
          <w:lang w:val="ka-GE"/>
        </w:rPr>
        <w:t>73.4</w:t>
      </w:r>
      <w:r w:rsidRPr="00334EFA">
        <w:rPr>
          <w:rFonts w:ascii="Sylfaen" w:hAnsi="Sylfaen"/>
          <w:sz w:val="24"/>
          <w:szCs w:val="24"/>
          <w:lang w:val="ka-GE"/>
        </w:rPr>
        <w:t>% არ ფლობს ინფორმაციას დევნილთათვის მოსავლის დაზღვევის ხელმისაწვდომი პირობების შეთავაზებაზე;</w:t>
      </w:r>
    </w:p>
    <w:p w:rsidR="004A1FBD" w:rsidRPr="00334EFA" w:rsidRDefault="004A1FBD" w:rsidP="004A1FBD">
      <w:pPr>
        <w:pStyle w:val="ListParagraph"/>
        <w:rPr>
          <w:rFonts w:ascii="Sylfaen" w:hAnsi="Sylfaen"/>
          <w:sz w:val="24"/>
          <w:szCs w:val="24"/>
          <w:lang w:val="ka-GE"/>
        </w:rPr>
      </w:pPr>
    </w:p>
    <w:p w:rsidR="004A1FBD" w:rsidRPr="00334EFA" w:rsidRDefault="004A1FBD" w:rsidP="004A1FBD">
      <w:pPr>
        <w:pStyle w:val="ListParagraph"/>
        <w:numPr>
          <w:ilvl w:val="0"/>
          <w:numId w:val="1"/>
        </w:numPr>
        <w:rPr>
          <w:rFonts w:ascii="Sylfaen" w:hAnsi="Sylfaen"/>
          <w:sz w:val="24"/>
          <w:szCs w:val="24"/>
          <w:lang w:val="ka-GE"/>
        </w:rPr>
      </w:pPr>
      <w:r>
        <w:rPr>
          <w:rFonts w:ascii="Sylfaen" w:hAnsi="Sylfaen"/>
          <w:sz w:val="24"/>
          <w:szCs w:val="24"/>
          <w:lang w:val="ka-GE"/>
        </w:rPr>
        <w:t>68</w:t>
      </w:r>
      <w:r w:rsidRPr="00334EFA">
        <w:rPr>
          <w:rFonts w:ascii="Sylfaen" w:hAnsi="Sylfaen"/>
          <w:sz w:val="24"/>
          <w:szCs w:val="24"/>
          <w:lang w:val="ka-GE"/>
        </w:rPr>
        <w:t xml:space="preserve">%-მა არ იცის, რომ ხდება პროფესიულ სასწავლებლებში ჩარიცხული დევნილი სტუდენტების ტრანსპორტირების უზრუნველყოფა; </w:t>
      </w:r>
    </w:p>
    <w:p w:rsidR="004A1FBD" w:rsidRPr="00334EFA" w:rsidRDefault="004A1FBD" w:rsidP="004A1FBD">
      <w:pPr>
        <w:pStyle w:val="ListParagraph"/>
        <w:rPr>
          <w:rFonts w:ascii="Sylfaen" w:hAnsi="Sylfaen"/>
          <w:sz w:val="24"/>
          <w:szCs w:val="24"/>
          <w:lang w:val="ka-GE"/>
        </w:rPr>
      </w:pPr>
    </w:p>
    <w:p w:rsidR="004A1FBD" w:rsidRPr="00334EFA" w:rsidRDefault="004A1FBD" w:rsidP="004A1FBD">
      <w:pPr>
        <w:pStyle w:val="ListParagraph"/>
        <w:numPr>
          <w:ilvl w:val="0"/>
          <w:numId w:val="1"/>
        </w:numPr>
        <w:rPr>
          <w:rFonts w:ascii="Sylfaen" w:hAnsi="Sylfaen"/>
          <w:sz w:val="24"/>
          <w:szCs w:val="24"/>
          <w:lang w:val="ka-GE"/>
        </w:rPr>
      </w:pPr>
      <w:r>
        <w:rPr>
          <w:rFonts w:ascii="Sylfaen" w:hAnsi="Sylfaen"/>
          <w:sz w:val="24"/>
          <w:szCs w:val="24"/>
          <w:lang w:val="ka-GE"/>
        </w:rPr>
        <w:t>64.4</w:t>
      </w:r>
      <w:r w:rsidRPr="00334EFA">
        <w:rPr>
          <w:rFonts w:ascii="Sylfaen" w:hAnsi="Sylfaen"/>
          <w:sz w:val="24"/>
          <w:szCs w:val="24"/>
          <w:lang w:val="ka-GE"/>
        </w:rPr>
        <w:t xml:space="preserve">%-ს არ სმენია </w:t>
      </w:r>
      <w:r w:rsidRPr="00334EFA">
        <w:rPr>
          <w:rFonts w:ascii="Sylfaen" w:hAnsi="Sylfaen"/>
          <w:bCs/>
          <w:color w:val="000000"/>
          <w:sz w:val="24"/>
          <w:szCs w:val="24"/>
          <w:lang w:val="ka-GE"/>
        </w:rPr>
        <w:t>სოციალურად დაუცველი, შეზღუდული შესაძლებლობის მქონე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პროგრამის შესახებ.</w:t>
      </w:r>
    </w:p>
    <w:p w:rsidR="00942B78" w:rsidRPr="00334EFA" w:rsidRDefault="00A415AC" w:rsidP="00942B78">
      <w:pPr>
        <w:rPr>
          <w:rFonts w:ascii="Sylfaen" w:hAnsi="Sylfaen"/>
          <w:sz w:val="24"/>
          <w:szCs w:val="24"/>
          <w:lang w:val="ka-GE"/>
        </w:rPr>
      </w:pPr>
      <w:r>
        <w:rPr>
          <w:noProof/>
        </w:rPr>
        <w:lastRenderedPageBreak/>
        <w:drawing>
          <wp:inline distT="0" distB="0" distL="0" distR="0" wp14:anchorId="29F1FC34" wp14:editId="178F9F7C">
            <wp:extent cx="6410325" cy="6029325"/>
            <wp:effectExtent l="0" t="0" r="0" b="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942B78" w:rsidRPr="00334EFA" w:rsidRDefault="00942B78" w:rsidP="00942B78">
      <w:pPr>
        <w:rPr>
          <w:rFonts w:ascii="Sylfaen" w:hAnsi="Sylfaen"/>
          <w:sz w:val="24"/>
          <w:szCs w:val="24"/>
          <w:lang w:val="ka-GE"/>
        </w:rPr>
      </w:pPr>
    </w:p>
    <w:p w:rsidR="00942B78" w:rsidRDefault="00942B78" w:rsidP="00942B78">
      <w:pPr>
        <w:rPr>
          <w:rFonts w:ascii="Sylfaen" w:hAnsi="Sylfaen"/>
          <w:sz w:val="24"/>
          <w:szCs w:val="24"/>
          <w:lang w:val="ka-GE"/>
        </w:rPr>
      </w:pPr>
    </w:p>
    <w:p w:rsidR="002069DB" w:rsidRDefault="002069DB" w:rsidP="00942B78">
      <w:pPr>
        <w:rPr>
          <w:rFonts w:ascii="Sylfaen" w:hAnsi="Sylfaen"/>
          <w:sz w:val="24"/>
          <w:szCs w:val="24"/>
          <w:lang w:val="ka-GE"/>
        </w:rPr>
      </w:pPr>
    </w:p>
    <w:p w:rsidR="002069DB" w:rsidRDefault="002069DB" w:rsidP="00942B78">
      <w:pPr>
        <w:rPr>
          <w:rFonts w:ascii="Sylfaen" w:hAnsi="Sylfaen"/>
          <w:sz w:val="24"/>
          <w:szCs w:val="24"/>
          <w:lang w:val="ka-GE"/>
        </w:rPr>
      </w:pPr>
    </w:p>
    <w:p w:rsidR="002069DB" w:rsidRDefault="002069DB" w:rsidP="00942B78">
      <w:pPr>
        <w:rPr>
          <w:rFonts w:ascii="Sylfaen" w:hAnsi="Sylfaen"/>
          <w:sz w:val="24"/>
          <w:szCs w:val="24"/>
          <w:lang w:val="ka-GE"/>
        </w:rPr>
      </w:pPr>
    </w:p>
    <w:p w:rsidR="002069DB" w:rsidRDefault="002069DB" w:rsidP="00942B78">
      <w:pPr>
        <w:rPr>
          <w:rFonts w:ascii="Sylfaen" w:hAnsi="Sylfaen"/>
          <w:sz w:val="24"/>
          <w:szCs w:val="24"/>
          <w:lang w:val="ka-GE"/>
        </w:rPr>
      </w:pPr>
    </w:p>
    <w:p w:rsidR="002069DB" w:rsidRDefault="002069DB" w:rsidP="00942B78">
      <w:pPr>
        <w:rPr>
          <w:rFonts w:ascii="Sylfaen" w:hAnsi="Sylfaen"/>
          <w:sz w:val="24"/>
          <w:szCs w:val="24"/>
          <w:lang w:val="ka-GE"/>
        </w:rPr>
      </w:pPr>
    </w:p>
    <w:p w:rsidR="00D56A6A" w:rsidRDefault="00D56A6A" w:rsidP="00942B78">
      <w:pPr>
        <w:rPr>
          <w:rFonts w:ascii="Sylfaen" w:hAnsi="Sylfaen"/>
          <w:sz w:val="24"/>
          <w:szCs w:val="24"/>
          <w:lang w:val="ka-GE"/>
        </w:rPr>
      </w:pPr>
    </w:p>
    <w:p w:rsidR="00D56A6A" w:rsidRPr="00334EFA" w:rsidRDefault="00D56A6A" w:rsidP="00942B78">
      <w:pPr>
        <w:rPr>
          <w:rFonts w:ascii="Sylfaen" w:hAnsi="Sylfaen"/>
          <w:sz w:val="24"/>
          <w:szCs w:val="24"/>
          <w:lang w:val="ka-GE"/>
        </w:rPr>
      </w:pPr>
    </w:p>
    <w:p w:rsidR="00942B78" w:rsidRPr="00C0383E" w:rsidRDefault="00942B78" w:rsidP="00C702FE">
      <w:pPr>
        <w:pStyle w:val="ListParagraph"/>
        <w:numPr>
          <w:ilvl w:val="0"/>
          <w:numId w:val="12"/>
        </w:numPr>
        <w:rPr>
          <w:rFonts w:ascii="Sylfaen" w:hAnsi="Sylfaen"/>
          <w:b/>
          <w:sz w:val="28"/>
          <w:szCs w:val="28"/>
          <w:lang w:val="ka-GE"/>
        </w:rPr>
      </w:pPr>
      <w:r w:rsidRPr="00C0383E">
        <w:rPr>
          <w:rFonts w:ascii="Sylfaen" w:hAnsi="Sylfaen" w:cs="Sylfaen"/>
          <w:b/>
          <w:sz w:val="28"/>
          <w:szCs w:val="28"/>
          <w:lang w:val="ka-GE"/>
        </w:rPr>
        <w:t>პროგრამების</w:t>
      </w:r>
      <w:r w:rsidRPr="00C0383E">
        <w:rPr>
          <w:rFonts w:ascii="Sylfaen" w:hAnsi="Sylfaen"/>
          <w:b/>
          <w:sz w:val="28"/>
          <w:szCs w:val="28"/>
          <w:lang w:val="ka-GE"/>
        </w:rPr>
        <w:t xml:space="preserve"> შესახებ ინფორმაციის მიღების წყაროები</w:t>
      </w:r>
    </w:p>
    <w:p w:rsidR="00942B78" w:rsidRPr="00334EFA" w:rsidRDefault="00942B78" w:rsidP="00942B78">
      <w:pPr>
        <w:rPr>
          <w:rFonts w:ascii="Sylfaen" w:hAnsi="Sylfaen"/>
          <w:sz w:val="24"/>
          <w:szCs w:val="24"/>
          <w:lang w:val="ka-GE"/>
        </w:rPr>
      </w:pPr>
    </w:p>
    <w:p w:rsidR="00942B78" w:rsidRPr="00334EFA" w:rsidRDefault="0052379E" w:rsidP="00942B78">
      <w:pPr>
        <w:rPr>
          <w:rFonts w:ascii="Sylfaen" w:hAnsi="Sylfaen"/>
          <w:sz w:val="24"/>
          <w:szCs w:val="24"/>
          <w:lang w:val="ka-GE"/>
        </w:rPr>
      </w:pPr>
      <w:r>
        <w:rPr>
          <w:rFonts w:ascii="Sylfaen" w:hAnsi="Sylfaen"/>
          <w:sz w:val="24"/>
          <w:szCs w:val="24"/>
          <w:lang w:val="ka-GE"/>
        </w:rPr>
        <w:t xml:space="preserve">გამოკითხვის ამ ნაწილში </w:t>
      </w:r>
      <w:r w:rsidR="00942B78" w:rsidRPr="00334EFA">
        <w:rPr>
          <w:rFonts w:ascii="Sylfaen" w:hAnsi="Sylfaen"/>
          <w:sz w:val="24"/>
          <w:szCs w:val="24"/>
          <w:lang w:val="ka-GE"/>
        </w:rPr>
        <w:t>შეფასდა რესპონდენტთათვის ინფორმაციის მიღების მთავარი წყაროები.</w:t>
      </w:r>
    </w:p>
    <w:p w:rsidR="00942B78" w:rsidRPr="00334EFA" w:rsidRDefault="00942B78" w:rsidP="00942B78">
      <w:pPr>
        <w:rPr>
          <w:rFonts w:ascii="Sylfaen" w:hAnsi="Sylfaen"/>
          <w:sz w:val="24"/>
          <w:szCs w:val="24"/>
          <w:lang w:val="ka-GE"/>
        </w:rPr>
      </w:pPr>
      <w:r w:rsidRPr="00334EFA">
        <w:rPr>
          <w:rFonts w:ascii="Sylfaen" w:hAnsi="Sylfaen"/>
          <w:sz w:val="24"/>
          <w:szCs w:val="24"/>
          <w:lang w:val="ka-GE"/>
        </w:rPr>
        <w:t>მათ 7 პროგრამის შესახებ ვკითხეთ:</w:t>
      </w:r>
    </w:p>
    <w:p w:rsidR="00942B78" w:rsidRPr="00334EFA" w:rsidRDefault="00942B78" w:rsidP="00942B78">
      <w:pPr>
        <w:pStyle w:val="ListParagraph"/>
        <w:numPr>
          <w:ilvl w:val="0"/>
          <w:numId w:val="2"/>
        </w:numPr>
        <w:rPr>
          <w:rFonts w:ascii="Sylfaen" w:hAnsi="Sylfaen"/>
          <w:bCs/>
          <w:color w:val="000000"/>
          <w:sz w:val="24"/>
          <w:szCs w:val="24"/>
          <w:lang w:val="ka-GE"/>
        </w:rPr>
      </w:pPr>
      <w:r w:rsidRPr="00334EFA">
        <w:rPr>
          <w:rFonts w:ascii="Sylfaen" w:hAnsi="Sylfaen"/>
          <w:bCs/>
          <w:color w:val="000000"/>
          <w:sz w:val="24"/>
          <w:szCs w:val="24"/>
          <w:lang w:val="ka-GE"/>
        </w:rPr>
        <w:t>დევნილთა პროფესიული განათლების ხელშეწყობის პროგრამა;</w:t>
      </w:r>
    </w:p>
    <w:p w:rsidR="00942B78" w:rsidRPr="00334EFA" w:rsidRDefault="00942B78" w:rsidP="00942B78">
      <w:pPr>
        <w:pStyle w:val="ListParagraph"/>
        <w:numPr>
          <w:ilvl w:val="0"/>
          <w:numId w:val="2"/>
        </w:numPr>
        <w:rPr>
          <w:rFonts w:ascii="Sylfaen" w:hAnsi="Sylfaen"/>
          <w:sz w:val="24"/>
          <w:szCs w:val="24"/>
          <w:lang w:val="ka-GE"/>
        </w:rPr>
      </w:pPr>
      <w:r w:rsidRPr="00334EFA">
        <w:rPr>
          <w:rFonts w:ascii="Sylfaen" w:hAnsi="Sylfaen"/>
          <w:bCs/>
          <w:color w:val="000000"/>
          <w:sz w:val="24"/>
          <w:szCs w:val="24"/>
          <w:lang w:val="ka-GE"/>
        </w:rPr>
        <w:t>აგროდაზღვევის სახელმწიფო პროგრამაში ჩართულ იძულებით გადაადგილებულ პირთა - დევნილთა დამატებითი სუბსიდირების პროგრამა;</w:t>
      </w:r>
    </w:p>
    <w:p w:rsidR="00942B78" w:rsidRPr="00334EFA" w:rsidRDefault="00942B78" w:rsidP="00942B78">
      <w:pPr>
        <w:pStyle w:val="ListParagraph"/>
        <w:numPr>
          <w:ilvl w:val="0"/>
          <w:numId w:val="2"/>
        </w:numPr>
        <w:rPr>
          <w:rFonts w:ascii="Sylfaen" w:hAnsi="Sylfaen"/>
          <w:sz w:val="24"/>
          <w:szCs w:val="24"/>
          <w:lang w:val="ka-GE"/>
        </w:rPr>
      </w:pPr>
      <w:r w:rsidRPr="00334EFA">
        <w:rPr>
          <w:rFonts w:ascii="Sylfaen" w:hAnsi="Sylfaen"/>
          <w:bCs/>
          <w:color w:val="000000"/>
          <w:sz w:val="24"/>
          <w:szCs w:val="24"/>
          <w:lang w:val="ka-GE"/>
        </w:rPr>
        <w:t>სოციალურად დაუცველი, შეზღუდული შესაძლებლობის მქონე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w:t>
      </w:r>
    </w:p>
    <w:p w:rsidR="00942B78" w:rsidRPr="00334EFA" w:rsidRDefault="00942B78" w:rsidP="00942B78">
      <w:pPr>
        <w:pStyle w:val="ListParagraph"/>
        <w:numPr>
          <w:ilvl w:val="0"/>
          <w:numId w:val="2"/>
        </w:numPr>
        <w:rPr>
          <w:rFonts w:ascii="Sylfaen" w:hAnsi="Sylfaen"/>
          <w:sz w:val="24"/>
          <w:szCs w:val="24"/>
          <w:lang w:val="ka-GE"/>
        </w:rPr>
      </w:pPr>
      <w:r w:rsidRPr="00334EFA">
        <w:rPr>
          <w:rFonts w:ascii="Sylfaen" w:hAnsi="Sylfaen"/>
          <w:bCs/>
          <w:color w:val="000000"/>
          <w:sz w:val="24"/>
          <w:szCs w:val="24"/>
          <w:lang w:val="ka-GE"/>
        </w:rPr>
        <w:t>სასოფლო-სამეურნეო კოოპერატივების მხარდაჭერის სახელმწიფო პროგრამა;</w:t>
      </w:r>
    </w:p>
    <w:p w:rsidR="00942B78" w:rsidRPr="00334EFA" w:rsidRDefault="00942B78" w:rsidP="00942B78">
      <w:pPr>
        <w:pStyle w:val="ListParagraph"/>
        <w:numPr>
          <w:ilvl w:val="0"/>
          <w:numId w:val="2"/>
        </w:numPr>
        <w:rPr>
          <w:rFonts w:ascii="Sylfaen" w:hAnsi="Sylfaen"/>
          <w:sz w:val="24"/>
          <w:szCs w:val="24"/>
          <w:lang w:val="ka-GE"/>
        </w:rPr>
      </w:pPr>
      <w:r w:rsidRPr="00334EFA">
        <w:rPr>
          <w:rFonts w:ascii="Sylfaen" w:hAnsi="Sylfaen"/>
          <w:bCs/>
          <w:color w:val="000000"/>
          <w:sz w:val="24"/>
          <w:szCs w:val="24"/>
          <w:lang w:val="ka-GE"/>
        </w:rPr>
        <w:t>სამუშაოსმაძიებელთა(worknet);</w:t>
      </w:r>
    </w:p>
    <w:p w:rsidR="00942B78" w:rsidRPr="00334EFA" w:rsidRDefault="00942B78" w:rsidP="00942B78">
      <w:pPr>
        <w:pStyle w:val="ListParagraph"/>
        <w:numPr>
          <w:ilvl w:val="0"/>
          <w:numId w:val="2"/>
        </w:numPr>
        <w:rPr>
          <w:rFonts w:ascii="Sylfaen" w:hAnsi="Sylfaen"/>
          <w:sz w:val="24"/>
          <w:szCs w:val="24"/>
          <w:lang w:val="ka-GE"/>
        </w:rPr>
      </w:pPr>
      <w:r w:rsidRPr="00334EFA">
        <w:rPr>
          <w:rFonts w:ascii="Sylfaen" w:hAnsi="Sylfaen"/>
          <w:bCs/>
          <w:color w:val="000000"/>
          <w:sz w:val="24"/>
          <w:szCs w:val="24"/>
          <w:lang w:val="ka-GE"/>
        </w:rPr>
        <w:t>ტრენინგისა და გადამზადების სახელმწიფო პროგრამა- workent-ზე რეგისტრირებული მომხმარებლებისათვის;</w:t>
      </w:r>
    </w:p>
    <w:p w:rsidR="00942B78" w:rsidRPr="00334EFA" w:rsidRDefault="00942B78" w:rsidP="00942B78">
      <w:pPr>
        <w:pStyle w:val="ListParagraph"/>
        <w:numPr>
          <w:ilvl w:val="0"/>
          <w:numId w:val="2"/>
        </w:numPr>
        <w:rPr>
          <w:rFonts w:ascii="Sylfaen" w:hAnsi="Sylfaen"/>
          <w:sz w:val="24"/>
          <w:szCs w:val="24"/>
          <w:lang w:val="ka-GE"/>
        </w:rPr>
      </w:pPr>
      <w:r w:rsidRPr="00334EFA">
        <w:rPr>
          <w:rFonts w:ascii="Sylfaen" w:hAnsi="Sylfaen"/>
          <w:bCs/>
          <w:color w:val="000000"/>
          <w:sz w:val="24"/>
          <w:szCs w:val="24"/>
          <w:lang w:val="ka-GE"/>
        </w:rPr>
        <w:t>მიკრო და მცირე ბიზნესების მხარდაჭერის პროგრამა.</w:t>
      </w:r>
    </w:p>
    <w:p w:rsidR="00942B78" w:rsidRPr="00334EFA" w:rsidRDefault="00942B78" w:rsidP="00942B78">
      <w:pPr>
        <w:pStyle w:val="ListParagraph"/>
        <w:rPr>
          <w:rFonts w:ascii="Sylfaen" w:hAnsi="Sylfaen"/>
          <w:bCs/>
          <w:color w:val="000000"/>
          <w:sz w:val="24"/>
          <w:szCs w:val="24"/>
          <w:lang w:val="ka-GE"/>
        </w:rPr>
      </w:pPr>
    </w:p>
    <w:p w:rsidR="00942B78" w:rsidRPr="00334EFA" w:rsidRDefault="00942B78" w:rsidP="00942B78">
      <w:pPr>
        <w:pStyle w:val="ListParagraph"/>
        <w:rPr>
          <w:rFonts w:ascii="Sylfaen" w:hAnsi="Sylfaen"/>
          <w:bCs/>
          <w:color w:val="000000"/>
          <w:sz w:val="24"/>
          <w:szCs w:val="24"/>
          <w:lang w:val="ka-GE"/>
        </w:rPr>
      </w:pPr>
    </w:p>
    <w:p w:rsidR="00942B78" w:rsidRDefault="00942B78" w:rsidP="00942B78">
      <w:pPr>
        <w:pStyle w:val="ListParagraph"/>
        <w:rPr>
          <w:rFonts w:ascii="Sylfaen" w:hAnsi="Sylfaen"/>
          <w:bCs/>
          <w:color w:val="000000"/>
          <w:sz w:val="24"/>
          <w:szCs w:val="24"/>
          <w:lang w:val="ka-GE"/>
        </w:rPr>
      </w:pPr>
      <w:r w:rsidRPr="00334EFA">
        <w:rPr>
          <w:rFonts w:ascii="Sylfaen" w:hAnsi="Sylfaen"/>
          <w:bCs/>
          <w:color w:val="000000"/>
          <w:sz w:val="24"/>
          <w:szCs w:val="24"/>
          <w:lang w:val="ka-GE"/>
        </w:rPr>
        <w:t>გამოკითხულთა</w:t>
      </w:r>
      <w:r w:rsidR="00C31B82">
        <w:rPr>
          <w:rFonts w:ascii="Sylfaen" w:hAnsi="Sylfaen"/>
          <w:bCs/>
          <w:color w:val="000000"/>
          <w:sz w:val="24"/>
          <w:szCs w:val="24"/>
          <w:lang w:val="ka-GE"/>
        </w:rPr>
        <w:t xml:space="preserve"> 79</w:t>
      </w:r>
      <w:r w:rsidRPr="00334EFA">
        <w:rPr>
          <w:rFonts w:ascii="Sylfaen" w:hAnsi="Sylfaen"/>
          <w:bCs/>
          <w:color w:val="000000"/>
          <w:sz w:val="24"/>
          <w:szCs w:val="24"/>
          <w:lang w:val="ka-GE"/>
        </w:rPr>
        <w:t>%-მა ჩამოთვლითაგან მინიმუმ ერთის შესახებ მაინც იცის</w:t>
      </w:r>
      <w:r w:rsidR="00C31B82">
        <w:rPr>
          <w:rFonts w:ascii="Sylfaen" w:hAnsi="Sylfaen"/>
          <w:bCs/>
          <w:color w:val="000000"/>
          <w:sz w:val="24"/>
          <w:szCs w:val="24"/>
          <w:lang w:val="ka-GE"/>
        </w:rPr>
        <w:t>, 21</w:t>
      </w:r>
      <w:r w:rsidRPr="00334EFA">
        <w:rPr>
          <w:rFonts w:ascii="Sylfaen" w:hAnsi="Sylfaen"/>
          <w:bCs/>
          <w:color w:val="000000"/>
          <w:sz w:val="24"/>
          <w:szCs w:val="24"/>
          <w:lang w:val="ka-GE"/>
        </w:rPr>
        <w:t>% საერთოდ არ ფლობს ინფორმაციას ამ პროგრამებზე.</w:t>
      </w:r>
      <w:r>
        <w:rPr>
          <w:rFonts w:ascii="Sylfaen" w:hAnsi="Sylfaen"/>
          <w:bCs/>
          <w:color w:val="000000"/>
          <w:sz w:val="24"/>
          <w:szCs w:val="24"/>
          <w:lang w:val="ka-GE"/>
        </w:rPr>
        <w:t xml:space="preserve"> </w:t>
      </w:r>
    </w:p>
    <w:p w:rsidR="00813B7E" w:rsidRDefault="00813B7E" w:rsidP="00942B78">
      <w:pPr>
        <w:pStyle w:val="ListParagraph"/>
        <w:rPr>
          <w:rFonts w:ascii="Sylfaen" w:hAnsi="Sylfaen"/>
          <w:bCs/>
          <w:color w:val="000000"/>
          <w:sz w:val="24"/>
          <w:szCs w:val="24"/>
          <w:lang w:val="ka-GE"/>
        </w:rPr>
      </w:pPr>
    </w:p>
    <w:p w:rsidR="00813B7E" w:rsidRDefault="00813B7E" w:rsidP="00942B78">
      <w:pPr>
        <w:pStyle w:val="ListParagraph"/>
        <w:rPr>
          <w:rFonts w:ascii="Sylfaen" w:hAnsi="Sylfaen"/>
          <w:bCs/>
          <w:color w:val="000000"/>
          <w:sz w:val="24"/>
          <w:szCs w:val="24"/>
          <w:lang w:val="ka-GE"/>
        </w:rPr>
      </w:pPr>
    </w:p>
    <w:tbl>
      <w:tblPr>
        <w:tblStyle w:val="ListTable3-Accent3"/>
        <w:tblW w:w="0" w:type="auto"/>
        <w:tblLook w:val="04A0" w:firstRow="1" w:lastRow="0" w:firstColumn="1" w:lastColumn="0" w:noHBand="0" w:noVBand="1"/>
      </w:tblPr>
      <w:tblGrid>
        <w:gridCol w:w="4788"/>
        <w:gridCol w:w="4788"/>
      </w:tblGrid>
      <w:tr w:rsidR="00D56A6A" w:rsidTr="00813B7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788" w:type="dxa"/>
          </w:tcPr>
          <w:p w:rsidR="00D56A6A" w:rsidRPr="00D56A6A" w:rsidRDefault="00D56A6A" w:rsidP="00942B78">
            <w:pPr>
              <w:pStyle w:val="ListParagraph"/>
              <w:ind w:left="0"/>
              <w:rPr>
                <w:rFonts w:ascii="Sylfaen" w:hAnsi="Sylfaen"/>
                <w:bCs w:val="0"/>
                <w:color w:val="000000"/>
                <w:sz w:val="24"/>
                <w:szCs w:val="24"/>
                <w:lang w:val="ka-GE"/>
              </w:rPr>
            </w:pPr>
            <w:r>
              <w:rPr>
                <w:rFonts w:ascii="Sylfaen" w:hAnsi="Sylfaen"/>
                <w:bCs w:val="0"/>
                <w:color w:val="000000"/>
                <w:sz w:val="24"/>
                <w:szCs w:val="24"/>
                <w:lang w:val="ka-GE"/>
              </w:rPr>
              <w:t>არც ერთ პროგრამაზე არ ფლობს ინფორმაციას</w:t>
            </w:r>
          </w:p>
        </w:tc>
        <w:tc>
          <w:tcPr>
            <w:tcW w:w="4788" w:type="dxa"/>
          </w:tcPr>
          <w:p w:rsidR="00D56A6A" w:rsidRDefault="00D56A6A" w:rsidP="00942B78">
            <w:pPr>
              <w:pStyle w:val="ListParagraph"/>
              <w:ind w:left="0"/>
              <w:cnfStyle w:val="100000000000" w:firstRow="1" w:lastRow="0" w:firstColumn="0" w:lastColumn="0" w:oddVBand="0" w:evenVBand="0" w:oddHBand="0" w:evenHBand="0" w:firstRowFirstColumn="0" w:firstRowLastColumn="0" w:lastRowFirstColumn="0" w:lastRowLastColumn="0"/>
              <w:rPr>
                <w:rFonts w:ascii="Sylfaen" w:hAnsi="Sylfaen"/>
                <w:bCs w:val="0"/>
                <w:color w:val="000000"/>
                <w:sz w:val="24"/>
                <w:szCs w:val="24"/>
                <w:lang w:val="ka-GE"/>
              </w:rPr>
            </w:pPr>
            <w:r>
              <w:rPr>
                <w:rFonts w:ascii="Sylfaen" w:hAnsi="Sylfaen"/>
                <w:bCs w:val="0"/>
                <w:color w:val="000000"/>
                <w:sz w:val="24"/>
                <w:szCs w:val="24"/>
                <w:lang w:val="ka-GE"/>
              </w:rPr>
              <w:t>სულ ცოტა, ერთ პროგრამაზე ფლობს ინფორმაციას</w:t>
            </w:r>
          </w:p>
        </w:tc>
      </w:tr>
      <w:tr w:rsidR="00D56A6A" w:rsidTr="00813B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D56A6A" w:rsidRDefault="00813B7E" w:rsidP="00942B78">
            <w:pPr>
              <w:pStyle w:val="ListParagraph"/>
              <w:ind w:left="0"/>
              <w:rPr>
                <w:rFonts w:ascii="Sylfaen" w:hAnsi="Sylfaen"/>
                <w:bCs w:val="0"/>
                <w:color w:val="000000"/>
                <w:sz w:val="24"/>
                <w:szCs w:val="24"/>
                <w:lang w:val="ka-GE"/>
              </w:rPr>
            </w:pPr>
            <w:r w:rsidRPr="00D56A6A">
              <w:rPr>
                <w:rFonts w:ascii="Calibri" w:eastAsia="Times New Roman" w:hAnsi="Calibri" w:cs="Times New Roman"/>
                <w:color w:val="000000"/>
              </w:rPr>
              <w:t>105</w:t>
            </w:r>
          </w:p>
        </w:tc>
        <w:tc>
          <w:tcPr>
            <w:tcW w:w="4788" w:type="dxa"/>
          </w:tcPr>
          <w:p w:rsidR="00D56A6A" w:rsidRPr="00813B7E" w:rsidRDefault="00813B7E" w:rsidP="00942B78">
            <w:pPr>
              <w:pStyle w:val="ListParagraph"/>
              <w:ind w:left="0"/>
              <w:cnfStyle w:val="000000100000" w:firstRow="0" w:lastRow="0" w:firstColumn="0" w:lastColumn="0" w:oddVBand="0" w:evenVBand="0" w:oddHBand="1" w:evenHBand="0" w:firstRowFirstColumn="0" w:firstRowLastColumn="0" w:lastRowFirstColumn="0" w:lastRowLastColumn="0"/>
              <w:rPr>
                <w:rFonts w:ascii="Sylfaen" w:hAnsi="Sylfaen"/>
                <w:b/>
                <w:bCs/>
                <w:color w:val="000000"/>
                <w:sz w:val="24"/>
                <w:szCs w:val="24"/>
                <w:lang w:val="ka-GE"/>
              </w:rPr>
            </w:pPr>
            <w:r w:rsidRPr="00D56A6A">
              <w:rPr>
                <w:rFonts w:ascii="Calibri" w:eastAsia="Times New Roman" w:hAnsi="Calibri" w:cs="Times New Roman"/>
                <w:b/>
                <w:color w:val="000000"/>
              </w:rPr>
              <w:t>395</w:t>
            </w:r>
          </w:p>
        </w:tc>
      </w:tr>
      <w:tr w:rsidR="00813B7E" w:rsidTr="00813B7E">
        <w:tc>
          <w:tcPr>
            <w:cnfStyle w:val="001000000000" w:firstRow="0" w:lastRow="0" w:firstColumn="1" w:lastColumn="0" w:oddVBand="0" w:evenVBand="0" w:oddHBand="0" w:evenHBand="0" w:firstRowFirstColumn="0" w:firstRowLastColumn="0" w:lastRowFirstColumn="0" w:lastRowLastColumn="0"/>
            <w:tcW w:w="4788" w:type="dxa"/>
          </w:tcPr>
          <w:p w:rsidR="00813B7E" w:rsidRDefault="00813B7E" w:rsidP="00942B78">
            <w:pPr>
              <w:pStyle w:val="ListParagraph"/>
              <w:ind w:left="0"/>
              <w:rPr>
                <w:rFonts w:ascii="Sylfaen" w:hAnsi="Sylfaen"/>
                <w:bCs w:val="0"/>
                <w:color w:val="000000"/>
                <w:sz w:val="24"/>
                <w:szCs w:val="24"/>
                <w:lang w:val="ka-GE"/>
              </w:rPr>
            </w:pPr>
            <w:r w:rsidRPr="00D56A6A">
              <w:rPr>
                <w:rFonts w:ascii="Calibri" w:eastAsia="Times New Roman" w:hAnsi="Calibri" w:cs="Times New Roman"/>
                <w:color w:val="000000"/>
              </w:rPr>
              <w:t>21,0%</w:t>
            </w:r>
          </w:p>
        </w:tc>
        <w:tc>
          <w:tcPr>
            <w:tcW w:w="4788" w:type="dxa"/>
          </w:tcPr>
          <w:p w:rsidR="00813B7E" w:rsidRPr="00813B7E" w:rsidRDefault="00813B7E" w:rsidP="00942B78">
            <w:pPr>
              <w:pStyle w:val="ListParagraph"/>
              <w:ind w:left="0"/>
              <w:cnfStyle w:val="000000000000" w:firstRow="0" w:lastRow="0" w:firstColumn="0" w:lastColumn="0" w:oddVBand="0" w:evenVBand="0" w:oddHBand="0" w:evenHBand="0" w:firstRowFirstColumn="0" w:firstRowLastColumn="0" w:lastRowFirstColumn="0" w:lastRowLastColumn="0"/>
              <w:rPr>
                <w:rFonts w:ascii="Sylfaen" w:hAnsi="Sylfaen"/>
                <w:b/>
                <w:bCs/>
                <w:color w:val="000000"/>
                <w:sz w:val="24"/>
                <w:szCs w:val="24"/>
                <w:lang w:val="ka-GE"/>
              </w:rPr>
            </w:pPr>
            <w:r w:rsidRPr="00D56A6A">
              <w:rPr>
                <w:rFonts w:ascii="Calibri" w:eastAsia="Times New Roman" w:hAnsi="Calibri" w:cs="Times New Roman"/>
                <w:b/>
                <w:color w:val="000000"/>
              </w:rPr>
              <w:t>79,0%</w:t>
            </w:r>
          </w:p>
        </w:tc>
      </w:tr>
    </w:tbl>
    <w:p w:rsidR="00D56A6A" w:rsidRDefault="00D56A6A" w:rsidP="00942B78">
      <w:pPr>
        <w:pStyle w:val="ListParagraph"/>
        <w:rPr>
          <w:rFonts w:ascii="Sylfaen" w:hAnsi="Sylfaen"/>
          <w:bCs/>
          <w:color w:val="000000"/>
          <w:sz w:val="24"/>
          <w:szCs w:val="24"/>
          <w:lang w:val="ka-GE"/>
        </w:rPr>
      </w:pPr>
    </w:p>
    <w:p w:rsidR="00D56A6A" w:rsidRDefault="00D56A6A" w:rsidP="00942B78">
      <w:pPr>
        <w:pStyle w:val="ListParagraph"/>
        <w:rPr>
          <w:rFonts w:ascii="Sylfaen" w:hAnsi="Sylfaen"/>
          <w:bCs/>
          <w:color w:val="000000"/>
          <w:sz w:val="24"/>
          <w:szCs w:val="24"/>
          <w:lang w:val="ka-GE"/>
        </w:rPr>
      </w:pPr>
    </w:p>
    <w:p w:rsidR="00C31B82" w:rsidRPr="00C31B82" w:rsidRDefault="00C31B82" w:rsidP="00C31B82">
      <w:pPr>
        <w:rPr>
          <w:rFonts w:ascii="Sylfaen" w:hAnsi="Sylfaen"/>
          <w:sz w:val="24"/>
          <w:szCs w:val="24"/>
          <w:lang w:val="ka-GE"/>
        </w:rPr>
      </w:pPr>
    </w:p>
    <w:p w:rsidR="00D56A6A" w:rsidRDefault="00D56A6A" w:rsidP="00942B78">
      <w:pPr>
        <w:pStyle w:val="ListParagraph"/>
        <w:rPr>
          <w:rFonts w:ascii="Sylfaen" w:hAnsi="Sylfaen"/>
          <w:bCs/>
          <w:color w:val="000000"/>
          <w:sz w:val="24"/>
          <w:szCs w:val="24"/>
          <w:lang w:val="ka-GE"/>
        </w:rPr>
      </w:pPr>
    </w:p>
    <w:p w:rsidR="00D56A6A" w:rsidRDefault="00D56A6A" w:rsidP="00942B78">
      <w:pPr>
        <w:pStyle w:val="ListParagraph"/>
        <w:rPr>
          <w:rFonts w:ascii="Sylfaen" w:hAnsi="Sylfaen"/>
          <w:bCs/>
          <w:color w:val="000000"/>
          <w:sz w:val="24"/>
          <w:szCs w:val="24"/>
          <w:lang w:val="ka-GE"/>
        </w:rPr>
      </w:pPr>
    </w:p>
    <w:p w:rsidR="00D56A6A" w:rsidRDefault="00D56A6A" w:rsidP="00942B78">
      <w:pPr>
        <w:pStyle w:val="ListParagraph"/>
        <w:rPr>
          <w:rFonts w:ascii="Sylfaen" w:hAnsi="Sylfaen"/>
          <w:bCs/>
          <w:color w:val="000000"/>
          <w:sz w:val="24"/>
          <w:szCs w:val="24"/>
          <w:lang w:val="ka-GE"/>
        </w:rPr>
      </w:pPr>
    </w:p>
    <w:p w:rsidR="00D56A6A" w:rsidRDefault="00D56A6A" w:rsidP="00942B78">
      <w:pPr>
        <w:pStyle w:val="ListParagraph"/>
        <w:rPr>
          <w:rFonts w:ascii="Sylfaen" w:hAnsi="Sylfaen"/>
          <w:bCs/>
          <w:color w:val="000000"/>
          <w:sz w:val="24"/>
          <w:szCs w:val="24"/>
          <w:lang w:val="ka-GE"/>
        </w:rPr>
      </w:pPr>
    </w:p>
    <w:p w:rsidR="00D56A6A" w:rsidRPr="00334EFA" w:rsidRDefault="00D56A6A" w:rsidP="00942B78">
      <w:pPr>
        <w:pStyle w:val="ListParagraph"/>
        <w:rPr>
          <w:rFonts w:ascii="Sylfaen" w:hAnsi="Sylfaen"/>
          <w:bCs/>
          <w:color w:val="000000"/>
          <w:sz w:val="24"/>
          <w:szCs w:val="24"/>
          <w:lang w:val="ka-GE"/>
        </w:rPr>
      </w:pPr>
    </w:p>
    <w:p w:rsidR="00942B78" w:rsidRPr="00D05266" w:rsidRDefault="00942B78" w:rsidP="00C702FE">
      <w:pPr>
        <w:pStyle w:val="ListParagraph"/>
        <w:numPr>
          <w:ilvl w:val="1"/>
          <w:numId w:val="12"/>
        </w:numPr>
        <w:rPr>
          <w:rFonts w:ascii="Sylfaen" w:hAnsi="Sylfaen"/>
          <w:b/>
          <w:bCs/>
          <w:color w:val="000000"/>
          <w:sz w:val="24"/>
          <w:szCs w:val="24"/>
          <w:lang w:val="ka-GE"/>
        </w:rPr>
      </w:pPr>
      <w:r w:rsidRPr="00D05266">
        <w:rPr>
          <w:rFonts w:ascii="Sylfaen" w:hAnsi="Sylfaen" w:cs="Sylfaen"/>
          <w:b/>
          <w:bCs/>
          <w:color w:val="000000"/>
          <w:sz w:val="24"/>
          <w:szCs w:val="24"/>
          <w:lang w:val="ka-GE"/>
        </w:rPr>
        <w:t>დევნილთა</w:t>
      </w:r>
      <w:r w:rsidRPr="00D05266">
        <w:rPr>
          <w:rFonts w:ascii="Sylfaen" w:hAnsi="Sylfaen"/>
          <w:b/>
          <w:bCs/>
          <w:color w:val="000000"/>
          <w:sz w:val="24"/>
          <w:szCs w:val="24"/>
          <w:lang w:val="ka-GE"/>
        </w:rPr>
        <w:t xml:space="preserve"> პროფესიული განათლების ხელშეწყობის პროგრამა</w:t>
      </w:r>
    </w:p>
    <w:p w:rsidR="00C31B82" w:rsidRDefault="00942B78" w:rsidP="00942B78">
      <w:pPr>
        <w:rPr>
          <w:rFonts w:ascii="Sylfaen" w:hAnsi="Sylfaen"/>
          <w:bCs/>
          <w:color w:val="000000"/>
          <w:sz w:val="24"/>
          <w:szCs w:val="24"/>
          <w:lang w:val="ka-GE"/>
        </w:rPr>
      </w:pPr>
      <w:r w:rsidRPr="00334EFA">
        <w:rPr>
          <w:rFonts w:ascii="Sylfaen" w:hAnsi="Sylfaen"/>
          <w:bCs/>
          <w:color w:val="000000"/>
          <w:sz w:val="24"/>
          <w:szCs w:val="24"/>
          <w:lang w:val="ka-GE"/>
        </w:rPr>
        <w:t>პროგრამის შესახებ სმენია გამოკითხულთა</w:t>
      </w:r>
      <w:r w:rsidR="00C31B82">
        <w:rPr>
          <w:rFonts w:ascii="Sylfaen" w:hAnsi="Sylfaen"/>
          <w:bCs/>
          <w:color w:val="000000"/>
          <w:sz w:val="24"/>
          <w:szCs w:val="24"/>
          <w:lang w:val="ka-GE"/>
        </w:rPr>
        <w:t xml:space="preserve"> 68.4</w:t>
      </w:r>
      <w:r w:rsidRPr="00334EFA">
        <w:rPr>
          <w:rFonts w:ascii="Sylfaen" w:hAnsi="Sylfaen"/>
          <w:bCs/>
          <w:color w:val="000000"/>
          <w:sz w:val="24"/>
          <w:szCs w:val="24"/>
          <w:lang w:val="ka-GE"/>
        </w:rPr>
        <w:t xml:space="preserve">%-ს. პროგრამის მცოდნე რესპონდენტთა ყველაზე დიდმა ნაწილმა, 37.3%-მა მის შესახებ ტექსტური შეტყობინებით გაიგო, 33.5% ამბობს, რომ ინფორმაცია მეზობლებისა და მეგობრებისგან მიიღო, 19%-მა თქვა, რომ სერვისის არსებობის შესახებ ტელევიზიით შეიტყო, ინტერნეტით კი ამ პროგრამაზე 3.8%-მა მიიღო ინფორმაცია. </w:t>
      </w:r>
    </w:p>
    <w:p w:rsidR="00942B78" w:rsidRDefault="00942B78" w:rsidP="00942B78">
      <w:pPr>
        <w:rPr>
          <w:rFonts w:ascii="Sylfaen" w:hAnsi="Sylfaen"/>
          <w:bCs/>
          <w:color w:val="000000"/>
          <w:sz w:val="24"/>
          <w:szCs w:val="24"/>
          <w:lang w:val="ka-GE"/>
        </w:rPr>
      </w:pPr>
      <w:r w:rsidRPr="00334EFA">
        <w:rPr>
          <w:rFonts w:ascii="Sylfaen" w:hAnsi="Sylfaen"/>
          <w:bCs/>
          <w:color w:val="000000"/>
          <w:sz w:val="24"/>
          <w:szCs w:val="24"/>
          <w:lang w:val="ka-GE"/>
        </w:rPr>
        <w:t xml:space="preserve">ინფორმაციის მიღების წყაროებს შორის ასევე დასახელდა რაიონული გამგეობა (0.6%), დევნილთა </w:t>
      </w:r>
      <w:r w:rsidR="00E401D7">
        <w:rPr>
          <w:rFonts w:ascii="Sylfaen" w:hAnsi="Sylfaen"/>
          <w:bCs/>
          <w:color w:val="000000"/>
          <w:sz w:val="24"/>
          <w:szCs w:val="24"/>
          <w:lang w:val="ka-GE"/>
        </w:rPr>
        <w:t>ამხანაგობების</w:t>
      </w:r>
      <w:r w:rsidRPr="00334EFA">
        <w:rPr>
          <w:rFonts w:ascii="Sylfaen" w:hAnsi="Sylfaen"/>
          <w:bCs/>
          <w:color w:val="000000"/>
          <w:sz w:val="24"/>
          <w:szCs w:val="24"/>
          <w:lang w:val="ka-GE"/>
        </w:rPr>
        <w:t xml:space="preserve"> ხელმძღვანელი (0.6%), არასამთავრობო ორგანიზაციები (2.5%), სოციალური მომსახურების სააგენტო/სობესი (0.6%) და 1.9%-მა თქვა, რომ ამ პროგრამაზე უშაულოდ დევნილთა სამინისტროში ვიზიტის დროს, უწყების თანამშრომლისგან შეიტყო.</w:t>
      </w:r>
      <w:r w:rsidR="00C31B82">
        <w:rPr>
          <w:rFonts w:ascii="Sylfaen" w:hAnsi="Sylfaen"/>
          <w:bCs/>
          <w:color w:val="000000"/>
          <w:sz w:val="24"/>
          <w:szCs w:val="24"/>
          <w:lang w:val="ka-GE"/>
        </w:rPr>
        <w:t xml:space="preserve"> </w:t>
      </w:r>
    </w:p>
    <w:p w:rsidR="00D56A6A" w:rsidRDefault="00D56A6A" w:rsidP="00942B78">
      <w:pPr>
        <w:rPr>
          <w:rFonts w:ascii="Sylfaen" w:hAnsi="Sylfaen"/>
          <w:bCs/>
          <w:color w:val="000000"/>
          <w:sz w:val="24"/>
          <w:szCs w:val="24"/>
          <w:lang w:val="ka-GE"/>
        </w:rPr>
      </w:pPr>
    </w:p>
    <w:p w:rsidR="00D56A6A" w:rsidRDefault="00D56A6A" w:rsidP="00942B78">
      <w:pPr>
        <w:rPr>
          <w:rFonts w:ascii="Sylfaen" w:hAnsi="Sylfaen"/>
          <w:bCs/>
          <w:color w:val="000000"/>
          <w:sz w:val="24"/>
          <w:szCs w:val="24"/>
          <w:lang w:val="ka-GE"/>
        </w:rPr>
      </w:pPr>
    </w:p>
    <w:p w:rsidR="00D56A6A" w:rsidRDefault="00D56A6A" w:rsidP="00942B78">
      <w:pPr>
        <w:rPr>
          <w:rFonts w:ascii="Sylfaen" w:hAnsi="Sylfaen"/>
          <w:bCs/>
          <w:color w:val="000000"/>
          <w:sz w:val="24"/>
          <w:szCs w:val="24"/>
          <w:lang w:val="ka-GE"/>
        </w:rPr>
      </w:pPr>
      <w:r>
        <w:rPr>
          <w:noProof/>
        </w:rPr>
        <w:lastRenderedPageBreak/>
        <w:drawing>
          <wp:inline distT="0" distB="0" distL="0" distR="0" wp14:anchorId="11AE7DE7" wp14:editId="7A14156B">
            <wp:extent cx="6400800" cy="4448175"/>
            <wp:effectExtent l="0" t="0" r="0"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D56A6A" w:rsidRPr="00334EFA" w:rsidRDefault="00D56A6A" w:rsidP="00942B78">
      <w:pPr>
        <w:rPr>
          <w:rFonts w:ascii="Sylfaen" w:hAnsi="Sylfaen"/>
          <w:bCs/>
          <w:color w:val="000000"/>
          <w:sz w:val="24"/>
          <w:szCs w:val="24"/>
          <w:lang w:val="ka-GE"/>
        </w:rPr>
      </w:pPr>
    </w:p>
    <w:p w:rsidR="00942B78" w:rsidRPr="00D05266" w:rsidRDefault="00942B78" w:rsidP="00C702FE">
      <w:pPr>
        <w:pStyle w:val="ListParagraph"/>
        <w:numPr>
          <w:ilvl w:val="1"/>
          <w:numId w:val="12"/>
        </w:numPr>
        <w:rPr>
          <w:rFonts w:ascii="Sylfaen" w:hAnsi="Sylfaen"/>
          <w:b/>
          <w:bCs/>
          <w:color w:val="000000"/>
          <w:sz w:val="24"/>
          <w:szCs w:val="24"/>
          <w:lang w:val="ka-GE"/>
        </w:rPr>
      </w:pPr>
      <w:r w:rsidRPr="00D05266">
        <w:rPr>
          <w:rFonts w:ascii="Sylfaen" w:hAnsi="Sylfaen" w:cs="Sylfaen"/>
          <w:b/>
          <w:bCs/>
          <w:color w:val="000000"/>
          <w:sz w:val="24"/>
          <w:szCs w:val="24"/>
          <w:lang w:val="ka-GE"/>
        </w:rPr>
        <w:t>აგროდაზღვევის</w:t>
      </w:r>
      <w:r w:rsidRPr="00D05266">
        <w:rPr>
          <w:rFonts w:ascii="Sylfaen" w:hAnsi="Sylfaen"/>
          <w:b/>
          <w:bCs/>
          <w:color w:val="000000"/>
          <w:sz w:val="24"/>
          <w:szCs w:val="24"/>
          <w:lang w:val="ka-GE"/>
        </w:rPr>
        <w:t xml:space="preserve"> სახელმწიფო პროგრამაში ჩართულ იძულებით გადაადგილებულ პირთა - დევნილთა დამატებითი სუბსიდირების პროგრამა</w:t>
      </w:r>
    </w:p>
    <w:p w:rsidR="00942B78" w:rsidRPr="00334EFA" w:rsidRDefault="00942B78" w:rsidP="00942B78">
      <w:pPr>
        <w:pStyle w:val="ListParagraph"/>
        <w:rPr>
          <w:rFonts w:ascii="Sylfaen" w:hAnsi="Sylfaen"/>
          <w:bCs/>
          <w:color w:val="000000"/>
          <w:sz w:val="24"/>
          <w:szCs w:val="24"/>
          <w:lang w:val="ka-GE"/>
        </w:rPr>
      </w:pPr>
    </w:p>
    <w:p w:rsidR="009017AB" w:rsidRDefault="00942B78" w:rsidP="00942B78">
      <w:pPr>
        <w:pStyle w:val="ListParagraph"/>
        <w:rPr>
          <w:rFonts w:ascii="Sylfaen" w:hAnsi="Sylfaen"/>
          <w:bCs/>
          <w:color w:val="000000"/>
          <w:sz w:val="24"/>
          <w:szCs w:val="24"/>
          <w:lang w:val="ka-GE"/>
        </w:rPr>
      </w:pPr>
      <w:r w:rsidRPr="00334EFA">
        <w:rPr>
          <w:rFonts w:ascii="Sylfaen" w:hAnsi="Sylfaen"/>
          <w:bCs/>
          <w:color w:val="000000"/>
          <w:sz w:val="24"/>
          <w:szCs w:val="24"/>
          <w:lang w:val="ka-GE"/>
        </w:rPr>
        <w:t>პროგრამის შესახებ სმენია გამოკითხულთა</w:t>
      </w:r>
      <w:r w:rsidR="00241CB8">
        <w:rPr>
          <w:rFonts w:ascii="Sylfaen" w:hAnsi="Sylfaen"/>
          <w:bCs/>
          <w:color w:val="000000"/>
          <w:sz w:val="24"/>
          <w:szCs w:val="24"/>
          <w:lang w:val="ka-GE"/>
        </w:rPr>
        <w:t xml:space="preserve"> 27</w:t>
      </w:r>
      <w:r w:rsidRPr="00334EFA">
        <w:rPr>
          <w:rFonts w:ascii="Sylfaen" w:hAnsi="Sylfaen"/>
          <w:bCs/>
          <w:color w:val="000000"/>
          <w:sz w:val="24"/>
          <w:szCs w:val="24"/>
          <w:lang w:val="ka-GE"/>
        </w:rPr>
        <w:t>%-ს. პროგრამის მცოდნე რესპონდენტთა ყველაზე დიდმა ნაწილმა</w:t>
      </w:r>
      <w:r w:rsidR="00431E64">
        <w:rPr>
          <w:rFonts w:ascii="Sylfaen" w:hAnsi="Sylfaen"/>
          <w:bCs/>
          <w:color w:val="000000"/>
          <w:sz w:val="24"/>
          <w:szCs w:val="24"/>
          <w:lang w:val="ka-GE"/>
        </w:rPr>
        <w:t>, 51.1</w:t>
      </w:r>
      <w:r w:rsidRPr="00334EFA">
        <w:rPr>
          <w:rFonts w:ascii="Sylfaen" w:hAnsi="Sylfaen"/>
          <w:bCs/>
          <w:color w:val="000000"/>
          <w:sz w:val="24"/>
          <w:szCs w:val="24"/>
          <w:lang w:val="ka-GE"/>
        </w:rPr>
        <w:t>%-მა მის შესახებ მეზობლებისა და მეგობრებისგან გაიგო</w:t>
      </w:r>
      <w:r w:rsidR="009017AB">
        <w:rPr>
          <w:rFonts w:ascii="Sylfaen" w:hAnsi="Sylfaen"/>
          <w:bCs/>
          <w:color w:val="000000"/>
          <w:sz w:val="24"/>
          <w:szCs w:val="24"/>
          <w:lang w:val="ka-GE"/>
        </w:rPr>
        <w:t>, 20</w:t>
      </w:r>
      <w:r w:rsidRPr="00334EFA">
        <w:rPr>
          <w:rFonts w:ascii="Sylfaen" w:hAnsi="Sylfaen"/>
          <w:bCs/>
          <w:color w:val="000000"/>
          <w:sz w:val="24"/>
          <w:szCs w:val="24"/>
          <w:lang w:val="ka-GE"/>
        </w:rPr>
        <w:t>% ამბობს, რომ ინფორმაცია ტელევიზით მიიღო</w:t>
      </w:r>
      <w:r w:rsidR="009017AB">
        <w:rPr>
          <w:rFonts w:ascii="Sylfaen" w:hAnsi="Sylfaen"/>
          <w:bCs/>
          <w:color w:val="000000"/>
          <w:sz w:val="24"/>
          <w:szCs w:val="24"/>
          <w:lang w:val="ka-GE"/>
        </w:rPr>
        <w:t>, 17</w:t>
      </w:r>
      <w:r w:rsidRPr="00334EFA">
        <w:rPr>
          <w:rFonts w:ascii="Sylfaen" w:hAnsi="Sylfaen"/>
          <w:bCs/>
          <w:color w:val="000000"/>
          <w:sz w:val="24"/>
          <w:szCs w:val="24"/>
          <w:lang w:val="ka-GE"/>
        </w:rPr>
        <w:t>%-მა თქვა, რომ სერვისის არსებობის შესახებ ტექსტური შეტყობინებით გაიგო, ინტერნეტით კი ამ პროგრამაზე</w:t>
      </w:r>
      <w:r w:rsidR="009017AB">
        <w:rPr>
          <w:rFonts w:ascii="Sylfaen" w:hAnsi="Sylfaen"/>
          <w:bCs/>
          <w:color w:val="000000"/>
          <w:sz w:val="24"/>
          <w:szCs w:val="24"/>
          <w:lang w:val="ka-GE"/>
        </w:rPr>
        <w:t xml:space="preserve"> 4.4</w:t>
      </w:r>
      <w:r w:rsidRPr="00334EFA">
        <w:rPr>
          <w:rFonts w:ascii="Sylfaen" w:hAnsi="Sylfaen"/>
          <w:bCs/>
          <w:color w:val="000000"/>
          <w:sz w:val="24"/>
          <w:szCs w:val="24"/>
          <w:lang w:val="ka-GE"/>
        </w:rPr>
        <w:t xml:space="preserve">%-მა მიიღო ინფორმაცია. </w:t>
      </w:r>
    </w:p>
    <w:p w:rsidR="009017AB" w:rsidRDefault="009017AB" w:rsidP="00942B78">
      <w:pPr>
        <w:pStyle w:val="ListParagraph"/>
        <w:rPr>
          <w:rFonts w:ascii="Sylfaen" w:hAnsi="Sylfaen"/>
          <w:bCs/>
          <w:color w:val="000000"/>
          <w:sz w:val="24"/>
          <w:szCs w:val="24"/>
          <w:lang w:val="ka-GE"/>
        </w:rPr>
      </w:pPr>
    </w:p>
    <w:p w:rsidR="00942B78" w:rsidRDefault="00942B78" w:rsidP="00942B78">
      <w:pPr>
        <w:pStyle w:val="ListParagraph"/>
        <w:rPr>
          <w:rFonts w:ascii="Sylfaen" w:hAnsi="Sylfaen"/>
          <w:bCs/>
          <w:color w:val="000000"/>
          <w:sz w:val="24"/>
          <w:szCs w:val="24"/>
          <w:lang w:val="ka-GE"/>
        </w:rPr>
      </w:pPr>
      <w:r w:rsidRPr="00334EFA">
        <w:rPr>
          <w:rFonts w:ascii="Sylfaen" w:hAnsi="Sylfaen"/>
          <w:bCs/>
          <w:color w:val="000000"/>
          <w:sz w:val="24"/>
          <w:szCs w:val="24"/>
          <w:lang w:val="ka-GE"/>
        </w:rPr>
        <w:t>ინფორმაციის მიღების წყაროებს შორის ასევე დასახელდა გაეროს წარმომადგენლები</w:t>
      </w:r>
      <w:r w:rsidR="009017AB">
        <w:rPr>
          <w:rFonts w:ascii="Sylfaen" w:hAnsi="Sylfaen"/>
          <w:bCs/>
          <w:color w:val="000000"/>
          <w:sz w:val="24"/>
          <w:szCs w:val="24"/>
          <w:lang w:val="ka-GE"/>
        </w:rPr>
        <w:t xml:space="preserve"> (0.7</w:t>
      </w:r>
      <w:r w:rsidRPr="00334EFA">
        <w:rPr>
          <w:rFonts w:ascii="Sylfaen" w:hAnsi="Sylfaen"/>
          <w:bCs/>
          <w:color w:val="000000"/>
          <w:sz w:val="24"/>
          <w:szCs w:val="24"/>
          <w:lang w:val="ka-GE"/>
        </w:rPr>
        <w:t>%), დევნილთა სახლის ხელმძღვანელი</w:t>
      </w:r>
      <w:r w:rsidR="009017AB">
        <w:rPr>
          <w:rFonts w:ascii="Sylfaen" w:hAnsi="Sylfaen"/>
          <w:bCs/>
          <w:color w:val="000000"/>
          <w:sz w:val="24"/>
          <w:szCs w:val="24"/>
          <w:lang w:val="ka-GE"/>
        </w:rPr>
        <w:t xml:space="preserve"> (0.7</w:t>
      </w:r>
      <w:r w:rsidRPr="00334EFA">
        <w:rPr>
          <w:rFonts w:ascii="Sylfaen" w:hAnsi="Sylfaen"/>
          <w:bCs/>
          <w:color w:val="000000"/>
          <w:sz w:val="24"/>
          <w:szCs w:val="24"/>
          <w:lang w:val="ka-GE"/>
        </w:rPr>
        <w:t>%), რაიონული გამგეობა</w:t>
      </w:r>
      <w:r w:rsidR="009017AB">
        <w:rPr>
          <w:rFonts w:ascii="Sylfaen" w:hAnsi="Sylfaen"/>
          <w:bCs/>
          <w:color w:val="000000"/>
          <w:sz w:val="24"/>
          <w:szCs w:val="24"/>
          <w:lang w:val="ka-GE"/>
        </w:rPr>
        <w:t xml:space="preserve"> (0.7</w:t>
      </w:r>
      <w:r w:rsidRPr="00334EFA">
        <w:rPr>
          <w:rFonts w:ascii="Sylfaen" w:hAnsi="Sylfaen"/>
          <w:bCs/>
          <w:color w:val="000000"/>
          <w:sz w:val="24"/>
          <w:szCs w:val="24"/>
          <w:lang w:val="ka-GE"/>
        </w:rPr>
        <w:t>%), არასამთავრობო ორგანიზაციები</w:t>
      </w:r>
      <w:r w:rsidR="009017AB">
        <w:rPr>
          <w:rFonts w:ascii="Sylfaen" w:hAnsi="Sylfaen"/>
          <w:bCs/>
          <w:color w:val="000000"/>
          <w:sz w:val="24"/>
          <w:szCs w:val="24"/>
          <w:lang w:val="ka-GE"/>
        </w:rPr>
        <w:t xml:space="preserve"> (3</w:t>
      </w:r>
      <w:r w:rsidRPr="00334EFA">
        <w:rPr>
          <w:rFonts w:ascii="Sylfaen" w:hAnsi="Sylfaen"/>
          <w:bCs/>
          <w:color w:val="000000"/>
          <w:sz w:val="24"/>
          <w:szCs w:val="24"/>
          <w:lang w:val="ka-GE"/>
        </w:rPr>
        <w:t>%) და</w:t>
      </w:r>
      <w:r w:rsidR="009017AB">
        <w:rPr>
          <w:rFonts w:ascii="Sylfaen" w:hAnsi="Sylfaen"/>
          <w:bCs/>
          <w:color w:val="000000"/>
          <w:sz w:val="24"/>
          <w:szCs w:val="24"/>
          <w:lang w:val="ka-GE"/>
        </w:rPr>
        <w:t xml:space="preserve"> 2.2</w:t>
      </w:r>
      <w:r w:rsidRPr="00334EFA">
        <w:rPr>
          <w:rFonts w:ascii="Sylfaen" w:hAnsi="Sylfaen"/>
          <w:bCs/>
          <w:color w:val="000000"/>
          <w:sz w:val="24"/>
          <w:szCs w:val="24"/>
          <w:lang w:val="ka-GE"/>
        </w:rPr>
        <w:t>%-მა თქვა, რომ ამ პროგრამაზე უშაულოდ დევნილთა სამინისტროში ვიზიტის დროს, უწყების თანამშრომლისგან შეიტყო.</w:t>
      </w:r>
      <w:r w:rsidR="009017AB">
        <w:rPr>
          <w:rFonts w:ascii="Sylfaen" w:hAnsi="Sylfaen"/>
          <w:bCs/>
          <w:color w:val="000000"/>
          <w:sz w:val="24"/>
          <w:szCs w:val="24"/>
          <w:lang w:val="ka-GE"/>
        </w:rPr>
        <w:t xml:space="preserve"> </w:t>
      </w:r>
    </w:p>
    <w:p w:rsidR="00D56A6A" w:rsidRPr="009017AB" w:rsidRDefault="00D56A6A" w:rsidP="00942B78">
      <w:pPr>
        <w:pStyle w:val="ListParagraph"/>
        <w:rPr>
          <w:rFonts w:ascii="Sylfaen" w:hAnsi="Sylfaen"/>
          <w:b/>
          <w:bCs/>
          <w:color w:val="000000"/>
          <w:sz w:val="24"/>
          <w:szCs w:val="24"/>
          <w:lang w:val="ka-GE"/>
        </w:rPr>
      </w:pPr>
    </w:p>
    <w:p w:rsidR="00942B78" w:rsidRPr="00334EFA" w:rsidRDefault="00942B78" w:rsidP="00942B78">
      <w:pPr>
        <w:pStyle w:val="ListParagraph"/>
        <w:rPr>
          <w:rFonts w:ascii="Sylfaen" w:hAnsi="Sylfaen"/>
          <w:sz w:val="24"/>
          <w:szCs w:val="24"/>
          <w:lang w:val="ka-GE"/>
        </w:rPr>
      </w:pPr>
    </w:p>
    <w:p w:rsidR="00942B78" w:rsidRPr="00334EFA" w:rsidRDefault="00D56A6A" w:rsidP="00942B78">
      <w:pPr>
        <w:pStyle w:val="ListParagraph"/>
        <w:rPr>
          <w:rFonts w:ascii="Sylfaen" w:hAnsi="Sylfaen"/>
          <w:bCs/>
          <w:color w:val="000000"/>
          <w:sz w:val="24"/>
          <w:szCs w:val="24"/>
          <w:lang w:val="ka-GE"/>
        </w:rPr>
      </w:pPr>
      <w:r>
        <w:rPr>
          <w:noProof/>
        </w:rPr>
        <w:drawing>
          <wp:inline distT="0" distB="0" distL="0" distR="0" wp14:anchorId="16FD8A19" wp14:editId="15E0A242">
            <wp:extent cx="5686425" cy="4505325"/>
            <wp:effectExtent l="0" t="0" r="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05266" w:rsidRPr="00D05266" w:rsidRDefault="00D05266" w:rsidP="00D05266">
      <w:pPr>
        <w:pStyle w:val="ListParagraph"/>
        <w:ind w:left="1080"/>
        <w:rPr>
          <w:rFonts w:ascii="Sylfaen" w:hAnsi="Sylfaen"/>
          <w:b/>
          <w:sz w:val="24"/>
          <w:szCs w:val="24"/>
          <w:lang w:val="ka-GE"/>
        </w:rPr>
      </w:pPr>
    </w:p>
    <w:p w:rsidR="00D05266" w:rsidRPr="00D05266" w:rsidRDefault="00D05266" w:rsidP="00D05266">
      <w:pPr>
        <w:pStyle w:val="ListParagraph"/>
        <w:ind w:left="1080"/>
        <w:rPr>
          <w:rFonts w:ascii="Sylfaen" w:hAnsi="Sylfaen"/>
          <w:b/>
          <w:sz w:val="24"/>
          <w:szCs w:val="24"/>
          <w:lang w:val="ka-GE"/>
        </w:rPr>
      </w:pPr>
    </w:p>
    <w:p w:rsidR="00942B78" w:rsidRPr="00D05266" w:rsidRDefault="00942B78" w:rsidP="00C702FE">
      <w:pPr>
        <w:pStyle w:val="ListParagraph"/>
        <w:numPr>
          <w:ilvl w:val="1"/>
          <w:numId w:val="12"/>
        </w:numPr>
        <w:rPr>
          <w:rFonts w:ascii="Sylfaen" w:hAnsi="Sylfaen"/>
          <w:b/>
          <w:sz w:val="24"/>
          <w:szCs w:val="24"/>
          <w:lang w:val="ka-GE"/>
        </w:rPr>
      </w:pPr>
      <w:r w:rsidRPr="00D05266">
        <w:rPr>
          <w:rFonts w:ascii="Sylfaen" w:hAnsi="Sylfaen"/>
          <w:b/>
          <w:bCs/>
          <w:color w:val="000000"/>
          <w:sz w:val="24"/>
          <w:szCs w:val="24"/>
          <w:lang w:val="ka-GE"/>
        </w:rPr>
        <w:t>სოციალურად დაუცველი, შეზღუდული შესაძლებლობის მქონე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w:t>
      </w:r>
    </w:p>
    <w:p w:rsidR="00CC3F74" w:rsidRDefault="00942B78" w:rsidP="00942B78">
      <w:pPr>
        <w:ind w:left="360"/>
        <w:rPr>
          <w:rFonts w:ascii="Sylfaen" w:hAnsi="Sylfaen"/>
          <w:bCs/>
          <w:color w:val="000000"/>
          <w:sz w:val="24"/>
          <w:szCs w:val="24"/>
          <w:lang w:val="ka-GE"/>
        </w:rPr>
      </w:pPr>
      <w:r w:rsidRPr="00334EFA">
        <w:rPr>
          <w:rFonts w:ascii="Sylfaen" w:hAnsi="Sylfaen" w:cs="Sylfaen"/>
          <w:bCs/>
          <w:color w:val="000000"/>
          <w:sz w:val="24"/>
          <w:szCs w:val="24"/>
          <w:lang w:val="ka-GE"/>
        </w:rPr>
        <w:t>პროგრამის</w:t>
      </w:r>
      <w:r w:rsidRPr="00334EFA">
        <w:rPr>
          <w:rFonts w:ascii="Sylfaen" w:hAnsi="Sylfaen"/>
          <w:bCs/>
          <w:color w:val="000000"/>
          <w:sz w:val="24"/>
          <w:szCs w:val="24"/>
          <w:lang w:val="ka-GE"/>
        </w:rPr>
        <w:t xml:space="preserve"> შესახებ სმენია გამოკითხულთა</w:t>
      </w:r>
      <w:r w:rsidR="00241CB8">
        <w:rPr>
          <w:rFonts w:ascii="Sylfaen" w:hAnsi="Sylfaen"/>
          <w:bCs/>
          <w:color w:val="000000"/>
          <w:sz w:val="24"/>
          <w:szCs w:val="24"/>
          <w:lang w:val="ka-GE"/>
        </w:rPr>
        <w:t xml:space="preserve"> 35.6</w:t>
      </w:r>
      <w:r w:rsidRPr="00334EFA">
        <w:rPr>
          <w:rFonts w:ascii="Sylfaen" w:hAnsi="Sylfaen"/>
          <w:bCs/>
          <w:color w:val="000000"/>
          <w:sz w:val="24"/>
          <w:szCs w:val="24"/>
          <w:lang w:val="ka-GE"/>
        </w:rPr>
        <w:t>%-ს. პროგრამის მცოდნე რესპონდენტთა ყველაზე დიდმა ნაწილმა, 54.5%-მა მის შესახებ მეზობლებისა და მეგობრებისგან გაიგო</w:t>
      </w:r>
      <w:r w:rsidR="00CC3F74">
        <w:rPr>
          <w:rFonts w:ascii="Sylfaen" w:hAnsi="Sylfaen"/>
          <w:bCs/>
          <w:color w:val="000000"/>
          <w:sz w:val="24"/>
          <w:szCs w:val="24"/>
          <w:lang w:val="ka-GE"/>
        </w:rPr>
        <w:t>, 25.8</w:t>
      </w:r>
      <w:r w:rsidRPr="00334EFA">
        <w:rPr>
          <w:rFonts w:ascii="Sylfaen" w:hAnsi="Sylfaen"/>
          <w:bCs/>
          <w:color w:val="000000"/>
          <w:sz w:val="24"/>
          <w:szCs w:val="24"/>
          <w:lang w:val="ka-GE"/>
        </w:rPr>
        <w:t xml:space="preserve">% ამბობს, რომ ინფორმაცია ტელევიზით მიიღო, </w:t>
      </w:r>
      <w:r w:rsidR="00CC3F74">
        <w:rPr>
          <w:rFonts w:ascii="Sylfaen" w:hAnsi="Sylfaen"/>
          <w:bCs/>
          <w:color w:val="000000"/>
          <w:sz w:val="24"/>
          <w:szCs w:val="24"/>
          <w:lang w:val="ka-GE"/>
        </w:rPr>
        <w:t>8.4</w:t>
      </w:r>
      <w:r w:rsidRPr="00334EFA">
        <w:rPr>
          <w:rFonts w:ascii="Sylfaen" w:hAnsi="Sylfaen"/>
          <w:bCs/>
          <w:color w:val="000000"/>
          <w:sz w:val="24"/>
          <w:szCs w:val="24"/>
          <w:lang w:val="ka-GE"/>
        </w:rPr>
        <w:t xml:space="preserve">%-მა თქვა, რომ სერვისის არსებობის შესახებ ტექსტური შეტყობინებით გაიგო, ინტერნეტით კი ამ პროგრამაზე </w:t>
      </w:r>
      <w:r w:rsidR="00CC3F74">
        <w:rPr>
          <w:rFonts w:ascii="Sylfaen" w:hAnsi="Sylfaen"/>
          <w:bCs/>
          <w:color w:val="000000"/>
          <w:sz w:val="24"/>
          <w:szCs w:val="24"/>
          <w:lang w:val="ka-GE"/>
        </w:rPr>
        <w:t>5.1</w:t>
      </w:r>
      <w:r w:rsidRPr="00334EFA">
        <w:rPr>
          <w:rFonts w:ascii="Sylfaen" w:hAnsi="Sylfaen"/>
          <w:bCs/>
          <w:color w:val="000000"/>
          <w:sz w:val="24"/>
          <w:szCs w:val="24"/>
          <w:lang w:val="ka-GE"/>
        </w:rPr>
        <w:t xml:space="preserve">%-მა მიიღო ინფორმაცია. </w:t>
      </w:r>
    </w:p>
    <w:p w:rsidR="00942B78" w:rsidRDefault="00942B78" w:rsidP="00942B78">
      <w:pPr>
        <w:ind w:left="360"/>
        <w:rPr>
          <w:rFonts w:ascii="Sylfaen" w:hAnsi="Sylfaen"/>
          <w:bCs/>
          <w:color w:val="000000"/>
          <w:sz w:val="24"/>
          <w:szCs w:val="24"/>
          <w:lang w:val="ka-GE"/>
        </w:rPr>
      </w:pPr>
      <w:r w:rsidRPr="00334EFA">
        <w:rPr>
          <w:rFonts w:ascii="Sylfaen" w:hAnsi="Sylfaen"/>
          <w:bCs/>
          <w:color w:val="000000"/>
          <w:sz w:val="24"/>
          <w:szCs w:val="24"/>
          <w:lang w:val="ka-GE"/>
        </w:rPr>
        <w:t>ინფორმაციის მიღების წყაროებს შორის ასევე დასახელდა დევნილთა სახლის ხელმძღვანელი (0.6%), არასამთავრობო ორგანიზაციები</w:t>
      </w:r>
      <w:r w:rsidR="007F6104">
        <w:rPr>
          <w:rFonts w:ascii="Sylfaen" w:hAnsi="Sylfaen"/>
          <w:bCs/>
          <w:color w:val="000000"/>
          <w:sz w:val="24"/>
          <w:szCs w:val="24"/>
          <w:lang w:val="ka-GE"/>
        </w:rPr>
        <w:t xml:space="preserve"> (3.4</w:t>
      </w:r>
      <w:r w:rsidRPr="00334EFA">
        <w:rPr>
          <w:rFonts w:ascii="Sylfaen" w:hAnsi="Sylfaen"/>
          <w:bCs/>
          <w:color w:val="000000"/>
          <w:sz w:val="24"/>
          <w:szCs w:val="24"/>
          <w:lang w:val="ka-GE"/>
        </w:rPr>
        <w:t>%), სოციალური მოსახურების სააგენტო/სობესი (0.6%) და</w:t>
      </w:r>
      <w:r w:rsidR="007F6104">
        <w:rPr>
          <w:rFonts w:ascii="Sylfaen" w:hAnsi="Sylfaen"/>
          <w:bCs/>
          <w:color w:val="000000"/>
          <w:sz w:val="24"/>
          <w:szCs w:val="24"/>
          <w:lang w:val="ka-GE"/>
        </w:rPr>
        <w:t xml:space="preserve"> 1.1</w:t>
      </w:r>
      <w:r w:rsidRPr="00334EFA">
        <w:rPr>
          <w:rFonts w:ascii="Sylfaen" w:hAnsi="Sylfaen"/>
          <w:bCs/>
          <w:color w:val="000000"/>
          <w:sz w:val="24"/>
          <w:szCs w:val="24"/>
          <w:lang w:val="ka-GE"/>
        </w:rPr>
        <w:t>%-მა თქვა, რომ ამ პროგრამაზე უშაულოდ დევნილთა სამინისტროში ვიზიტის დროს, უწყების თანამშრომლისგან შეიტყო.</w:t>
      </w:r>
      <w:r w:rsidR="007F6104">
        <w:rPr>
          <w:rFonts w:ascii="Sylfaen" w:hAnsi="Sylfaen"/>
          <w:bCs/>
          <w:color w:val="000000"/>
          <w:sz w:val="24"/>
          <w:szCs w:val="24"/>
          <w:lang w:val="ka-GE"/>
        </w:rPr>
        <w:t xml:space="preserve"> </w:t>
      </w:r>
    </w:p>
    <w:p w:rsidR="00D56A6A" w:rsidRDefault="00D56A6A" w:rsidP="00942B78">
      <w:pPr>
        <w:ind w:left="360"/>
        <w:rPr>
          <w:rFonts w:ascii="Sylfaen" w:hAnsi="Sylfaen"/>
          <w:bCs/>
          <w:color w:val="000000"/>
          <w:sz w:val="24"/>
          <w:szCs w:val="24"/>
          <w:lang w:val="ka-GE"/>
        </w:rPr>
      </w:pPr>
    </w:p>
    <w:p w:rsidR="00D56A6A" w:rsidRPr="00334EFA" w:rsidRDefault="00D56A6A" w:rsidP="00942B78">
      <w:pPr>
        <w:ind w:left="360"/>
        <w:rPr>
          <w:rFonts w:ascii="Sylfaen" w:hAnsi="Sylfaen"/>
          <w:bCs/>
          <w:color w:val="000000"/>
          <w:sz w:val="24"/>
          <w:szCs w:val="24"/>
          <w:lang w:val="ka-GE"/>
        </w:rPr>
      </w:pPr>
    </w:p>
    <w:p w:rsidR="00942B78" w:rsidRDefault="00D56A6A" w:rsidP="00942B78">
      <w:pPr>
        <w:pStyle w:val="ListParagraph"/>
        <w:rPr>
          <w:rFonts w:ascii="Sylfaen" w:hAnsi="Sylfaen"/>
          <w:bCs/>
          <w:color w:val="000000"/>
          <w:sz w:val="24"/>
          <w:szCs w:val="24"/>
          <w:lang w:val="ka-GE"/>
        </w:rPr>
      </w:pPr>
      <w:r>
        <w:rPr>
          <w:noProof/>
        </w:rPr>
        <w:drawing>
          <wp:inline distT="0" distB="0" distL="0" distR="0" wp14:anchorId="030FD929" wp14:editId="3E2B6CE0">
            <wp:extent cx="5581650" cy="4495800"/>
            <wp:effectExtent l="0" t="0" r="0" b="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D56A6A" w:rsidRPr="00334EFA" w:rsidRDefault="00D56A6A" w:rsidP="00942B78">
      <w:pPr>
        <w:pStyle w:val="ListParagraph"/>
        <w:rPr>
          <w:rFonts w:ascii="Sylfaen" w:hAnsi="Sylfaen"/>
          <w:bCs/>
          <w:color w:val="000000"/>
          <w:sz w:val="24"/>
          <w:szCs w:val="24"/>
          <w:lang w:val="ka-GE"/>
        </w:rPr>
      </w:pPr>
    </w:p>
    <w:p w:rsidR="005504F7" w:rsidRPr="005504F7" w:rsidRDefault="005504F7" w:rsidP="005504F7">
      <w:pPr>
        <w:pStyle w:val="ListParagraph"/>
        <w:ind w:left="1080"/>
        <w:rPr>
          <w:rFonts w:ascii="Sylfaen" w:hAnsi="Sylfaen"/>
          <w:b/>
          <w:sz w:val="24"/>
          <w:szCs w:val="24"/>
          <w:lang w:val="ka-GE"/>
        </w:rPr>
      </w:pPr>
    </w:p>
    <w:p w:rsidR="00942B78" w:rsidRPr="005504F7" w:rsidRDefault="00942B78" w:rsidP="00C702FE">
      <w:pPr>
        <w:pStyle w:val="ListParagraph"/>
        <w:numPr>
          <w:ilvl w:val="1"/>
          <w:numId w:val="12"/>
        </w:numPr>
        <w:rPr>
          <w:rFonts w:ascii="Sylfaen" w:hAnsi="Sylfaen"/>
          <w:b/>
          <w:sz w:val="24"/>
          <w:szCs w:val="24"/>
          <w:lang w:val="ka-GE"/>
        </w:rPr>
      </w:pPr>
      <w:r w:rsidRPr="005504F7">
        <w:rPr>
          <w:rFonts w:ascii="Sylfaen" w:hAnsi="Sylfaen" w:cs="Sylfaen"/>
          <w:b/>
          <w:bCs/>
          <w:color w:val="000000"/>
          <w:sz w:val="24"/>
          <w:szCs w:val="24"/>
          <w:lang w:val="ka-GE"/>
        </w:rPr>
        <w:t>სასოფლო</w:t>
      </w:r>
      <w:r w:rsidRPr="005504F7">
        <w:rPr>
          <w:rFonts w:ascii="Sylfaen" w:hAnsi="Sylfaen"/>
          <w:b/>
          <w:bCs/>
          <w:color w:val="000000"/>
          <w:sz w:val="24"/>
          <w:szCs w:val="24"/>
          <w:lang w:val="ka-GE"/>
        </w:rPr>
        <w:t>-სამეურნეო კოოპერატივების მხარდაჭერის სახელმწიფო პროგრამა</w:t>
      </w:r>
    </w:p>
    <w:p w:rsidR="00942B78" w:rsidRPr="00334EFA" w:rsidRDefault="00942B78" w:rsidP="00942B78">
      <w:pPr>
        <w:pStyle w:val="ListParagraph"/>
        <w:rPr>
          <w:rFonts w:ascii="Sylfaen" w:hAnsi="Sylfaen"/>
          <w:bCs/>
          <w:color w:val="000000"/>
          <w:sz w:val="24"/>
          <w:szCs w:val="24"/>
          <w:lang w:val="ka-GE"/>
        </w:rPr>
      </w:pPr>
    </w:p>
    <w:p w:rsidR="008A38D9" w:rsidRDefault="00942B78" w:rsidP="00942B78">
      <w:pPr>
        <w:ind w:left="360"/>
        <w:rPr>
          <w:rFonts w:ascii="Sylfaen" w:hAnsi="Sylfaen"/>
          <w:bCs/>
          <w:color w:val="000000"/>
          <w:sz w:val="24"/>
          <w:szCs w:val="24"/>
          <w:lang w:val="ka-GE"/>
        </w:rPr>
      </w:pPr>
      <w:r w:rsidRPr="00334EFA">
        <w:rPr>
          <w:rFonts w:ascii="Sylfaen" w:hAnsi="Sylfaen" w:cs="Sylfaen"/>
          <w:bCs/>
          <w:color w:val="000000"/>
          <w:sz w:val="24"/>
          <w:szCs w:val="24"/>
          <w:lang w:val="ka-GE"/>
        </w:rPr>
        <w:t>პროგრამის</w:t>
      </w:r>
      <w:r w:rsidRPr="00334EFA">
        <w:rPr>
          <w:rFonts w:ascii="Sylfaen" w:hAnsi="Sylfaen"/>
          <w:bCs/>
          <w:color w:val="000000"/>
          <w:sz w:val="24"/>
          <w:szCs w:val="24"/>
          <w:lang w:val="ka-GE"/>
        </w:rPr>
        <w:t xml:space="preserve"> შესახებ სმენია გამოკითხულთა</w:t>
      </w:r>
      <w:r w:rsidR="00241CB8">
        <w:rPr>
          <w:rFonts w:ascii="Sylfaen" w:hAnsi="Sylfaen"/>
          <w:bCs/>
          <w:color w:val="000000"/>
          <w:sz w:val="24"/>
          <w:szCs w:val="24"/>
          <w:lang w:val="ka-GE"/>
        </w:rPr>
        <w:t xml:space="preserve"> 25.2</w:t>
      </w:r>
      <w:r w:rsidRPr="00334EFA">
        <w:rPr>
          <w:rFonts w:ascii="Sylfaen" w:hAnsi="Sylfaen"/>
          <w:bCs/>
          <w:color w:val="000000"/>
          <w:sz w:val="24"/>
          <w:szCs w:val="24"/>
          <w:lang w:val="ka-GE"/>
        </w:rPr>
        <w:t>%-ს. პროგრამის მცოდნე რესპონდენტთა ყველაზე დიდმა ნაწილმა,</w:t>
      </w:r>
      <w:r w:rsidR="008A38D9">
        <w:rPr>
          <w:rFonts w:ascii="Sylfaen" w:hAnsi="Sylfaen"/>
          <w:bCs/>
          <w:color w:val="000000"/>
          <w:sz w:val="24"/>
          <w:szCs w:val="24"/>
          <w:lang w:val="ka-GE"/>
        </w:rPr>
        <w:t xml:space="preserve"> 58.7</w:t>
      </w:r>
      <w:r w:rsidRPr="00334EFA">
        <w:rPr>
          <w:rFonts w:ascii="Sylfaen" w:hAnsi="Sylfaen"/>
          <w:bCs/>
          <w:color w:val="000000"/>
          <w:sz w:val="24"/>
          <w:szCs w:val="24"/>
          <w:lang w:val="ka-GE"/>
        </w:rPr>
        <w:t>%-მა მის შესახებ მეზობლებისა და მეგობრებისგან გაიგო</w:t>
      </w:r>
      <w:r w:rsidR="008A38D9">
        <w:rPr>
          <w:rFonts w:ascii="Sylfaen" w:hAnsi="Sylfaen"/>
          <w:bCs/>
          <w:color w:val="000000"/>
          <w:sz w:val="24"/>
          <w:szCs w:val="24"/>
          <w:lang w:val="ka-GE"/>
        </w:rPr>
        <w:t>, 15.9</w:t>
      </w:r>
      <w:r w:rsidRPr="00334EFA">
        <w:rPr>
          <w:rFonts w:ascii="Sylfaen" w:hAnsi="Sylfaen"/>
          <w:bCs/>
          <w:color w:val="000000"/>
          <w:sz w:val="24"/>
          <w:szCs w:val="24"/>
          <w:lang w:val="ka-GE"/>
        </w:rPr>
        <w:t xml:space="preserve">% ამბობს, რომ ინფორმაცია ტელევიზით მიიღო, </w:t>
      </w:r>
      <w:r w:rsidR="008A38D9">
        <w:rPr>
          <w:rFonts w:ascii="Sylfaen" w:hAnsi="Sylfaen"/>
          <w:bCs/>
          <w:color w:val="000000"/>
          <w:sz w:val="24"/>
          <w:szCs w:val="24"/>
          <w:lang w:val="ka-GE"/>
        </w:rPr>
        <w:t>12.7</w:t>
      </w:r>
      <w:r w:rsidRPr="00334EFA">
        <w:rPr>
          <w:rFonts w:ascii="Sylfaen" w:hAnsi="Sylfaen"/>
          <w:bCs/>
          <w:color w:val="000000"/>
          <w:sz w:val="24"/>
          <w:szCs w:val="24"/>
          <w:lang w:val="ka-GE"/>
        </w:rPr>
        <w:t xml:space="preserve">%-მა თქვა, რომ სერვისის არსებობის შესახებ ტექსტური შეტყობინებით გაიგო, ინტერნეტით კი ამ პროგრამაზე </w:t>
      </w:r>
      <w:r w:rsidR="008A38D9">
        <w:rPr>
          <w:rFonts w:ascii="Sylfaen" w:hAnsi="Sylfaen"/>
          <w:bCs/>
          <w:color w:val="000000"/>
          <w:sz w:val="24"/>
          <w:szCs w:val="24"/>
          <w:lang w:val="ka-GE"/>
        </w:rPr>
        <w:t>4.8</w:t>
      </w:r>
      <w:r w:rsidRPr="00334EFA">
        <w:rPr>
          <w:rFonts w:ascii="Sylfaen" w:hAnsi="Sylfaen"/>
          <w:bCs/>
          <w:color w:val="000000"/>
          <w:sz w:val="24"/>
          <w:szCs w:val="24"/>
          <w:lang w:val="ka-GE"/>
        </w:rPr>
        <w:t xml:space="preserve">%-მა მიიღო ინფორმაცია. </w:t>
      </w:r>
    </w:p>
    <w:p w:rsidR="00942B78" w:rsidRDefault="00942B78" w:rsidP="00942B78">
      <w:pPr>
        <w:ind w:left="360"/>
        <w:rPr>
          <w:rFonts w:ascii="Sylfaen" w:hAnsi="Sylfaen"/>
          <w:bCs/>
          <w:color w:val="000000"/>
          <w:sz w:val="24"/>
          <w:szCs w:val="24"/>
          <w:lang w:val="ka-GE"/>
        </w:rPr>
      </w:pPr>
      <w:r w:rsidRPr="00334EFA">
        <w:rPr>
          <w:rFonts w:ascii="Sylfaen" w:hAnsi="Sylfaen"/>
          <w:bCs/>
          <w:color w:val="000000"/>
          <w:sz w:val="24"/>
          <w:szCs w:val="24"/>
          <w:lang w:val="ka-GE"/>
        </w:rPr>
        <w:t>ინფორმაციის მიღების წყაროებს შორის ასევე დასახელდა რაიონული გამგეობა (0.8%), დევნილთა სახლის ხელმძღვანელი</w:t>
      </w:r>
      <w:r w:rsidR="008A38D9">
        <w:rPr>
          <w:rFonts w:ascii="Sylfaen" w:hAnsi="Sylfaen"/>
          <w:bCs/>
          <w:color w:val="000000"/>
          <w:sz w:val="24"/>
          <w:szCs w:val="24"/>
          <w:lang w:val="ka-GE"/>
        </w:rPr>
        <w:t xml:space="preserve"> (0.8</w:t>
      </w:r>
      <w:r w:rsidRPr="00334EFA">
        <w:rPr>
          <w:rFonts w:ascii="Sylfaen" w:hAnsi="Sylfaen"/>
          <w:bCs/>
          <w:color w:val="000000"/>
          <w:sz w:val="24"/>
          <w:szCs w:val="24"/>
          <w:lang w:val="ka-GE"/>
        </w:rPr>
        <w:t>%), არასამთავრობო ორგანიზაციები</w:t>
      </w:r>
      <w:r w:rsidR="008A38D9">
        <w:rPr>
          <w:rFonts w:ascii="Sylfaen" w:hAnsi="Sylfaen"/>
          <w:bCs/>
          <w:color w:val="000000"/>
          <w:sz w:val="24"/>
          <w:szCs w:val="24"/>
          <w:lang w:val="ka-GE"/>
        </w:rPr>
        <w:t xml:space="preserve"> (4</w:t>
      </w:r>
      <w:r w:rsidRPr="00334EFA">
        <w:rPr>
          <w:rFonts w:ascii="Sylfaen" w:hAnsi="Sylfaen"/>
          <w:bCs/>
          <w:color w:val="000000"/>
          <w:sz w:val="24"/>
          <w:szCs w:val="24"/>
          <w:lang w:val="ka-GE"/>
        </w:rPr>
        <w:t xml:space="preserve">%), </w:t>
      </w:r>
      <w:r w:rsidR="008A38D9">
        <w:rPr>
          <w:rFonts w:ascii="Sylfaen" w:hAnsi="Sylfaen"/>
          <w:bCs/>
          <w:color w:val="000000"/>
          <w:sz w:val="24"/>
          <w:szCs w:val="24"/>
          <w:lang w:val="ka-GE"/>
        </w:rPr>
        <w:t>1.6</w:t>
      </w:r>
      <w:r w:rsidRPr="00334EFA">
        <w:rPr>
          <w:rFonts w:ascii="Sylfaen" w:hAnsi="Sylfaen"/>
          <w:bCs/>
          <w:color w:val="000000"/>
          <w:sz w:val="24"/>
          <w:szCs w:val="24"/>
          <w:lang w:val="ka-GE"/>
        </w:rPr>
        <w:t xml:space="preserve">%-მა თქვა, რომ ამ პროგრამაზე უშაულოდ დევნილთა </w:t>
      </w:r>
      <w:r w:rsidRPr="00334EFA">
        <w:rPr>
          <w:rFonts w:ascii="Sylfaen" w:hAnsi="Sylfaen"/>
          <w:bCs/>
          <w:color w:val="000000"/>
          <w:sz w:val="24"/>
          <w:szCs w:val="24"/>
          <w:lang w:val="ka-GE"/>
        </w:rPr>
        <w:lastRenderedPageBreak/>
        <w:t>სამინისტროში ვიზიტის დროს, უწყების თანამშრომლისგან შეიტყო, 0.8%-მა კი თბილისის მერიაში შეიტყო პროგრამის არსებობის შესახებ.</w:t>
      </w:r>
      <w:r w:rsidR="006865BF">
        <w:rPr>
          <w:rFonts w:ascii="Sylfaen" w:hAnsi="Sylfaen"/>
          <w:bCs/>
          <w:color w:val="000000"/>
          <w:sz w:val="24"/>
          <w:szCs w:val="24"/>
          <w:lang w:val="ka-GE"/>
        </w:rPr>
        <w:t xml:space="preserve"> </w:t>
      </w:r>
    </w:p>
    <w:p w:rsidR="00813B7E" w:rsidRDefault="00813B7E" w:rsidP="00942B78">
      <w:pPr>
        <w:ind w:left="360"/>
        <w:rPr>
          <w:rFonts w:ascii="Sylfaen" w:hAnsi="Sylfaen"/>
          <w:bCs/>
          <w:color w:val="000000"/>
          <w:sz w:val="24"/>
          <w:szCs w:val="24"/>
          <w:lang w:val="ka-GE"/>
        </w:rPr>
      </w:pPr>
    </w:p>
    <w:p w:rsidR="00813B7E" w:rsidRDefault="00813B7E" w:rsidP="00942B78">
      <w:pPr>
        <w:ind w:left="360"/>
        <w:rPr>
          <w:rFonts w:ascii="Sylfaen" w:hAnsi="Sylfaen"/>
          <w:bCs/>
          <w:color w:val="000000"/>
          <w:sz w:val="24"/>
          <w:szCs w:val="24"/>
          <w:lang w:val="ka-GE"/>
        </w:rPr>
      </w:pPr>
    </w:p>
    <w:p w:rsidR="00D56A6A" w:rsidRDefault="00D56A6A" w:rsidP="00813B7E">
      <w:pPr>
        <w:ind w:left="360"/>
        <w:rPr>
          <w:rFonts w:ascii="Sylfaen" w:hAnsi="Sylfaen"/>
          <w:bCs/>
          <w:color w:val="000000"/>
          <w:sz w:val="24"/>
          <w:szCs w:val="24"/>
          <w:lang w:val="ka-GE"/>
        </w:rPr>
      </w:pPr>
      <w:r>
        <w:rPr>
          <w:noProof/>
        </w:rPr>
        <w:drawing>
          <wp:inline distT="0" distB="0" distL="0" distR="0" wp14:anchorId="72C13ADB" wp14:editId="4F9F9EB0">
            <wp:extent cx="5953125" cy="4876800"/>
            <wp:effectExtent l="0" t="0" r="0" b="0"/>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D56A6A" w:rsidRPr="00334EFA" w:rsidRDefault="00D56A6A" w:rsidP="00942B78">
      <w:pPr>
        <w:ind w:left="360"/>
        <w:rPr>
          <w:rFonts w:ascii="Sylfaen" w:hAnsi="Sylfaen"/>
          <w:bCs/>
          <w:color w:val="000000"/>
          <w:sz w:val="24"/>
          <w:szCs w:val="24"/>
          <w:lang w:val="ka-GE"/>
        </w:rPr>
      </w:pPr>
    </w:p>
    <w:p w:rsidR="00942B78" w:rsidRPr="00003F0C" w:rsidRDefault="00942B78" w:rsidP="00C702FE">
      <w:pPr>
        <w:pStyle w:val="ListParagraph"/>
        <w:numPr>
          <w:ilvl w:val="1"/>
          <w:numId w:val="12"/>
        </w:numPr>
        <w:rPr>
          <w:rFonts w:ascii="Sylfaen" w:hAnsi="Sylfaen"/>
          <w:b/>
          <w:bCs/>
          <w:color w:val="000000"/>
          <w:sz w:val="24"/>
          <w:szCs w:val="24"/>
          <w:lang w:val="ka-GE"/>
        </w:rPr>
      </w:pPr>
      <w:r w:rsidRPr="00003F0C">
        <w:rPr>
          <w:rFonts w:ascii="Sylfaen" w:hAnsi="Sylfaen" w:cs="Sylfaen"/>
          <w:b/>
          <w:bCs/>
          <w:color w:val="000000"/>
          <w:sz w:val="24"/>
          <w:szCs w:val="24"/>
          <w:lang w:val="ka-GE"/>
        </w:rPr>
        <w:t>სამუშაოსმაძიებელთა</w:t>
      </w:r>
      <w:r w:rsidRPr="00003F0C">
        <w:rPr>
          <w:rFonts w:ascii="Sylfaen" w:hAnsi="Sylfaen"/>
          <w:b/>
          <w:bCs/>
          <w:color w:val="000000"/>
          <w:sz w:val="24"/>
          <w:szCs w:val="24"/>
          <w:lang w:val="ka-GE"/>
        </w:rPr>
        <w:t>(worknet)</w:t>
      </w:r>
    </w:p>
    <w:p w:rsidR="0014639C" w:rsidRDefault="00942B78" w:rsidP="00942B78">
      <w:pPr>
        <w:ind w:left="360"/>
        <w:rPr>
          <w:rFonts w:ascii="Sylfaen" w:hAnsi="Sylfaen"/>
          <w:bCs/>
          <w:color w:val="000000"/>
          <w:sz w:val="24"/>
          <w:szCs w:val="24"/>
          <w:lang w:val="ka-GE"/>
        </w:rPr>
      </w:pPr>
      <w:r w:rsidRPr="00334EFA">
        <w:rPr>
          <w:rFonts w:ascii="Sylfaen" w:hAnsi="Sylfaen" w:cs="Sylfaen"/>
          <w:bCs/>
          <w:color w:val="000000"/>
          <w:sz w:val="24"/>
          <w:szCs w:val="24"/>
          <w:lang w:val="ka-GE"/>
        </w:rPr>
        <w:t>პროგრამის</w:t>
      </w:r>
      <w:r w:rsidRPr="00334EFA">
        <w:rPr>
          <w:rFonts w:ascii="Sylfaen" w:hAnsi="Sylfaen"/>
          <w:bCs/>
          <w:color w:val="000000"/>
          <w:sz w:val="24"/>
          <w:szCs w:val="24"/>
          <w:lang w:val="ka-GE"/>
        </w:rPr>
        <w:t xml:space="preserve"> შესახებ სმენია გამოკითხულთა 38.2%-ს. პროგრამის მცოდნე რესპონდენტთა ყველაზე დიდმა ნაწილმა, 41.4%-მა მის შესახებ ტექსტური შეტყობინებით გაიგო, 25.7% ამბობს, რომ ინფორმაცია მეზობლებისა და მეგობრებისგან მიიღო, 17.8%-მა თქვა, რომ სერვისის არსებობის შესახებ ტელევიზიით გაიგო, ინტერნეტით კი ამ პროგრამაზე 8.4%-მა მიიღო ინფორმაცია. </w:t>
      </w:r>
    </w:p>
    <w:p w:rsidR="00942B78" w:rsidRDefault="00942B78" w:rsidP="00942B78">
      <w:pPr>
        <w:ind w:left="360"/>
        <w:rPr>
          <w:rFonts w:ascii="Sylfaen" w:hAnsi="Sylfaen"/>
          <w:bCs/>
          <w:color w:val="000000"/>
          <w:sz w:val="24"/>
          <w:szCs w:val="24"/>
          <w:lang w:val="ka-GE"/>
        </w:rPr>
      </w:pPr>
      <w:r w:rsidRPr="00334EFA">
        <w:rPr>
          <w:rFonts w:ascii="Sylfaen" w:hAnsi="Sylfaen"/>
          <w:bCs/>
          <w:color w:val="000000"/>
          <w:sz w:val="24"/>
          <w:szCs w:val="24"/>
          <w:lang w:val="ka-GE"/>
        </w:rPr>
        <w:lastRenderedPageBreak/>
        <w:t>ინფორმაციის მიღების წყაროებს შორის ასევე დასახელდა რაიონული გამგეობა (0.5%), დევნილთა სახლის ხელმძღვანელი (0.5%), არასამთავრობო ორგანიზაციები (3.7%), სოცილური მომსახურების სააგენტო/სობესი (0.5%), ასევე</w:t>
      </w:r>
      <w:r w:rsidR="0014639C">
        <w:rPr>
          <w:rFonts w:ascii="Sylfaen" w:hAnsi="Sylfaen"/>
          <w:bCs/>
          <w:color w:val="000000"/>
          <w:sz w:val="24"/>
          <w:szCs w:val="24"/>
          <w:lang w:val="ka-GE"/>
        </w:rPr>
        <w:t>, 0.5</w:t>
      </w:r>
      <w:r w:rsidRPr="00334EFA">
        <w:rPr>
          <w:rFonts w:ascii="Sylfaen" w:hAnsi="Sylfaen"/>
          <w:bCs/>
          <w:color w:val="000000"/>
          <w:sz w:val="24"/>
          <w:szCs w:val="24"/>
          <w:lang w:val="ka-GE"/>
        </w:rPr>
        <w:t>%-მა თქვა, რომ ამ პროგრამაზე პროფესიულ სასწავლებელში, კოლეჯში შეიტყო.</w:t>
      </w:r>
      <w:r w:rsidR="00D23CB8">
        <w:rPr>
          <w:rFonts w:ascii="Sylfaen" w:hAnsi="Sylfaen"/>
          <w:bCs/>
          <w:color w:val="000000"/>
          <w:sz w:val="24"/>
          <w:szCs w:val="24"/>
          <w:lang w:val="ka-GE"/>
        </w:rPr>
        <w:t xml:space="preserve"> 1.6</w:t>
      </w:r>
      <w:r w:rsidR="00D23CB8" w:rsidRPr="00334EFA">
        <w:rPr>
          <w:rFonts w:ascii="Sylfaen" w:hAnsi="Sylfaen"/>
          <w:bCs/>
          <w:color w:val="000000"/>
          <w:sz w:val="24"/>
          <w:szCs w:val="24"/>
          <w:lang w:val="ka-GE"/>
        </w:rPr>
        <w:t>%-მა თქვა, რომ ამ პროგრამაზე უშაულოდ დევნილთა სამინისტროში ვიზიტის დროს, უწყების თანამშრომლისგან შეიტყო</w:t>
      </w:r>
      <w:r w:rsidR="00D23CB8">
        <w:rPr>
          <w:rFonts w:ascii="Sylfaen" w:hAnsi="Sylfaen"/>
          <w:bCs/>
          <w:color w:val="000000"/>
          <w:sz w:val="24"/>
          <w:szCs w:val="24"/>
          <w:lang w:val="ka-GE"/>
        </w:rPr>
        <w:t xml:space="preserve">. </w:t>
      </w:r>
    </w:p>
    <w:p w:rsidR="00D56A6A" w:rsidRDefault="00D56A6A" w:rsidP="00942B78">
      <w:pPr>
        <w:ind w:left="360"/>
        <w:rPr>
          <w:rFonts w:ascii="Sylfaen" w:hAnsi="Sylfaen"/>
          <w:bCs/>
          <w:color w:val="000000"/>
          <w:sz w:val="24"/>
          <w:szCs w:val="24"/>
          <w:lang w:val="ka-GE"/>
        </w:rPr>
      </w:pPr>
    </w:p>
    <w:p w:rsidR="00D56A6A" w:rsidRDefault="00D56A6A" w:rsidP="00942B78">
      <w:pPr>
        <w:ind w:left="360"/>
        <w:rPr>
          <w:rFonts w:ascii="Sylfaen" w:hAnsi="Sylfaen"/>
          <w:bCs/>
          <w:color w:val="000000"/>
          <w:sz w:val="24"/>
          <w:szCs w:val="24"/>
          <w:lang w:val="ka-GE"/>
        </w:rPr>
      </w:pPr>
      <w:r>
        <w:rPr>
          <w:noProof/>
        </w:rPr>
        <w:drawing>
          <wp:inline distT="0" distB="0" distL="0" distR="0" wp14:anchorId="305B55DA" wp14:editId="08822A59">
            <wp:extent cx="5895975" cy="4943475"/>
            <wp:effectExtent l="0" t="0" r="0" b="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D56A6A" w:rsidRPr="00003F0C" w:rsidRDefault="00D56A6A" w:rsidP="00942B78">
      <w:pPr>
        <w:ind w:left="360"/>
        <w:rPr>
          <w:rFonts w:ascii="Sylfaen" w:hAnsi="Sylfaen"/>
          <w:b/>
          <w:bCs/>
          <w:color w:val="000000"/>
          <w:sz w:val="24"/>
          <w:szCs w:val="24"/>
          <w:lang w:val="ka-GE"/>
        </w:rPr>
      </w:pPr>
    </w:p>
    <w:p w:rsidR="00942B78" w:rsidRPr="00003F0C" w:rsidRDefault="00942B78" w:rsidP="00C702FE">
      <w:pPr>
        <w:pStyle w:val="ListParagraph"/>
        <w:numPr>
          <w:ilvl w:val="1"/>
          <w:numId w:val="12"/>
        </w:numPr>
        <w:rPr>
          <w:rFonts w:ascii="Sylfaen" w:hAnsi="Sylfaen"/>
          <w:b/>
          <w:sz w:val="24"/>
          <w:szCs w:val="24"/>
          <w:lang w:val="ka-GE"/>
        </w:rPr>
      </w:pPr>
      <w:r w:rsidRPr="00003F0C">
        <w:rPr>
          <w:rFonts w:ascii="Sylfaen" w:hAnsi="Sylfaen" w:cs="Sylfaen"/>
          <w:b/>
          <w:bCs/>
          <w:color w:val="000000"/>
          <w:sz w:val="24"/>
          <w:szCs w:val="24"/>
          <w:lang w:val="ka-GE"/>
        </w:rPr>
        <w:t>ტრენ</w:t>
      </w:r>
      <w:r w:rsidRPr="00003F0C">
        <w:rPr>
          <w:rFonts w:ascii="Sylfaen" w:hAnsi="Sylfaen"/>
          <w:b/>
          <w:bCs/>
          <w:color w:val="000000"/>
          <w:sz w:val="24"/>
          <w:szCs w:val="24"/>
          <w:lang w:val="ka-GE"/>
        </w:rPr>
        <w:t>ინგისა და გადამზადების სახელმწიფო პროგრამა</w:t>
      </w:r>
      <w:r w:rsidR="00D23CB8" w:rsidRPr="00003F0C">
        <w:rPr>
          <w:rFonts w:ascii="Sylfaen" w:hAnsi="Sylfaen"/>
          <w:b/>
          <w:bCs/>
          <w:color w:val="000000"/>
          <w:sz w:val="24"/>
          <w:szCs w:val="24"/>
          <w:lang w:val="ka-GE"/>
        </w:rPr>
        <w:t xml:space="preserve"> </w:t>
      </w:r>
      <w:r w:rsidRPr="00003F0C">
        <w:rPr>
          <w:rFonts w:ascii="Sylfaen" w:hAnsi="Sylfaen"/>
          <w:b/>
          <w:bCs/>
          <w:color w:val="000000"/>
          <w:sz w:val="24"/>
          <w:szCs w:val="24"/>
          <w:lang w:val="ka-GE"/>
        </w:rPr>
        <w:t>- workent-ზე რეგისტრირებული მომხმარებლებისათვის</w:t>
      </w:r>
    </w:p>
    <w:p w:rsidR="00D23CB8" w:rsidRDefault="00942B78" w:rsidP="00942B78">
      <w:pPr>
        <w:ind w:left="360"/>
        <w:rPr>
          <w:rFonts w:ascii="Sylfaen" w:hAnsi="Sylfaen"/>
          <w:bCs/>
          <w:color w:val="000000"/>
          <w:sz w:val="24"/>
          <w:szCs w:val="24"/>
          <w:lang w:val="ka-GE"/>
        </w:rPr>
      </w:pPr>
      <w:r w:rsidRPr="00334EFA">
        <w:rPr>
          <w:rFonts w:ascii="Sylfaen" w:hAnsi="Sylfaen" w:cs="Sylfaen"/>
          <w:bCs/>
          <w:color w:val="000000"/>
          <w:sz w:val="24"/>
          <w:szCs w:val="24"/>
          <w:lang w:val="ka-GE"/>
        </w:rPr>
        <w:t>პროგრამის</w:t>
      </w:r>
      <w:r w:rsidRPr="00334EFA">
        <w:rPr>
          <w:rFonts w:ascii="Sylfaen" w:hAnsi="Sylfaen"/>
          <w:bCs/>
          <w:color w:val="000000"/>
          <w:sz w:val="24"/>
          <w:szCs w:val="24"/>
          <w:lang w:val="ka-GE"/>
        </w:rPr>
        <w:t xml:space="preserve"> შესახებ სმენია გამოკითხულთა</w:t>
      </w:r>
      <w:r w:rsidR="00241CB8">
        <w:rPr>
          <w:rFonts w:ascii="Sylfaen" w:hAnsi="Sylfaen"/>
          <w:bCs/>
          <w:color w:val="000000"/>
          <w:sz w:val="24"/>
          <w:szCs w:val="24"/>
          <w:lang w:val="ka-GE"/>
        </w:rPr>
        <w:t xml:space="preserve"> 38.4</w:t>
      </w:r>
      <w:r w:rsidRPr="00334EFA">
        <w:rPr>
          <w:rFonts w:ascii="Sylfaen" w:hAnsi="Sylfaen"/>
          <w:bCs/>
          <w:color w:val="000000"/>
          <w:sz w:val="24"/>
          <w:szCs w:val="24"/>
          <w:lang w:val="ka-GE"/>
        </w:rPr>
        <w:t>%-ს. პროგრამის მცოდნე რესპონდენტთა ყველაზე დიდმა ნაწილმა</w:t>
      </w:r>
      <w:r w:rsidR="00D23CB8">
        <w:rPr>
          <w:rFonts w:ascii="Sylfaen" w:hAnsi="Sylfaen"/>
          <w:bCs/>
          <w:color w:val="000000"/>
          <w:sz w:val="24"/>
          <w:szCs w:val="24"/>
          <w:lang w:val="ka-GE"/>
        </w:rPr>
        <w:t>, 40.6</w:t>
      </w:r>
      <w:r w:rsidRPr="00334EFA">
        <w:rPr>
          <w:rFonts w:ascii="Sylfaen" w:hAnsi="Sylfaen"/>
          <w:bCs/>
          <w:color w:val="000000"/>
          <w:sz w:val="24"/>
          <w:szCs w:val="24"/>
          <w:lang w:val="ka-GE"/>
        </w:rPr>
        <w:t>%-მა მის შესახებ ტექსტური შეტყობინებით გაიგო</w:t>
      </w:r>
      <w:r w:rsidR="00D23CB8">
        <w:rPr>
          <w:rFonts w:ascii="Sylfaen" w:hAnsi="Sylfaen"/>
          <w:bCs/>
          <w:color w:val="000000"/>
          <w:sz w:val="24"/>
          <w:szCs w:val="24"/>
          <w:lang w:val="ka-GE"/>
        </w:rPr>
        <w:t>, 26.6</w:t>
      </w:r>
      <w:r w:rsidRPr="00334EFA">
        <w:rPr>
          <w:rFonts w:ascii="Sylfaen" w:hAnsi="Sylfaen"/>
          <w:bCs/>
          <w:color w:val="000000"/>
          <w:sz w:val="24"/>
          <w:szCs w:val="24"/>
          <w:lang w:val="ka-GE"/>
        </w:rPr>
        <w:t xml:space="preserve">% ამბობს, რომ ინფორმაცია მეზობლებისა და </w:t>
      </w:r>
      <w:r w:rsidRPr="00334EFA">
        <w:rPr>
          <w:rFonts w:ascii="Sylfaen" w:hAnsi="Sylfaen"/>
          <w:bCs/>
          <w:color w:val="000000"/>
          <w:sz w:val="24"/>
          <w:szCs w:val="24"/>
          <w:lang w:val="ka-GE"/>
        </w:rPr>
        <w:lastRenderedPageBreak/>
        <w:t>მეგობრებისგან მიიღო</w:t>
      </w:r>
      <w:r w:rsidR="00D23CB8">
        <w:rPr>
          <w:rFonts w:ascii="Sylfaen" w:hAnsi="Sylfaen"/>
          <w:bCs/>
          <w:color w:val="000000"/>
          <w:sz w:val="24"/>
          <w:szCs w:val="24"/>
          <w:lang w:val="ka-GE"/>
        </w:rPr>
        <w:t>, 17.2</w:t>
      </w:r>
      <w:r w:rsidRPr="00334EFA">
        <w:rPr>
          <w:rFonts w:ascii="Sylfaen" w:hAnsi="Sylfaen"/>
          <w:bCs/>
          <w:color w:val="000000"/>
          <w:sz w:val="24"/>
          <w:szCs w:val="24"/>
          <w:lang w:val="ka-GE"/>
        </w:rPr>
        <w:t>%-მა თქვა, რომ სერვისის არსებობის შესახებ ტელევიზიით გაიგო, ინტერნეტით კი ამ პროგრამაზე</w:t>
      </w:r>
      <w:r w:rsidR="00D23CB8">
        <w:rPr>
          <w:rFonts w:ascii="Sylfaen" w:hAnsi="Sylfaen"/>
          <w:bCs/>
          <w:color w:val="000000"/>
          <w:sz w:val="24"/>
          <w:szCs w:val="24"/>
          <w:lang w:val="ka-GE"/>
        </w:rPr>
        <w:t xml:space="preserve"> 8.3</w:t>
      </w:r>
      <w:r w:rsidRPr="00334EFA">
        <w:rPr>
          <w:rFonts w:ascii="Sylfaen" w:hAnsi="Sylfaen"/>
          <w:bCs/>
          <w:color w:val="000000"/>
          <w:sz w:val="24"/>
          <w:szCs w:val="24"/>
          <w:lang w:val="ka-GE"/>
        </w:rPr>
        <w:t xml:space="preserve">%-მა მიიღო ინფორმაცია. </w:t>
      </w:r>
    </w:p>
    <w:p w:rsidR="00942B78" w:rsidRDefault="00942B78" w:rsidP="00942B78">
      <w:pPr>
        <w:ind w:left="360"/>
        <w:rPr>
          <w:rFonts w:ascii="Sylfaen" w:hAnsi="Sylfaen"/>
          <w:bCs/>
          <w:color w:val="000000"/>
          <w:sz w:val="24"/>
          <w:szCs w:val="24"/>
          <w:lang w:val="ka-GE"/>
        </w:rPr>
      </w:pPr>
      <w:r w:rsidRPr="00334EFA">
        <w:rPr>
          <w:rFonts w:ascii="Sylfaen" w:hAnsi="Sylfaen"/>
          <w:bCs/>
          <w:color w:val="000000"/>
          <w:sz w:val="24"/>
          <w:szCs w:val="24"/>
          <w:lang w:val="ka-GE"/>
        </w:rPr>
        <w:t>ინფორმაციის მიღების წყაროებს შორის ასევე დასახელდა რაიონული გამგეობა (0.5%), დევნილთა სახლის ხელმძღვანელი (0.5%), არასამთავრობო ორგანიზაციები (4.2%), სოცი</w:t>
      </w:r>
      <w:r w:rsidR="00D23CB8">
        <w:rPr>
          <w:rFonts w:ascii="Sylfaen" w:hAnsi="Sylfaen"/>
          <w:bCs/>
          <w:color w:val="000000"/>
          <w:sz w:val="24"/>
          <w:szCs w:val="24"/>
          <w:lang w:val="ka-GE"/>
        </w:rPr>
        <w:t>ა</w:t>
      </w:r>
      <w:r w:rsidRPr="00334EFA">
        <w:rPr>
          <w:rFonts w:ascii="Sylfaen" w:hAnsi="Sylfaen"/>
          <w:bCs/>
          <w:color w:val="000000"/>
          <w:sz w:val="24"/>
          <w:szCs w:val="24"/>
          <w:lang w:val="ka-GE"/>
        </w:rPr>
        <w:t>ლური მომსახურების სააგენტო/სობესი (0.5%), ასევე, 0.5%-მა თქვა, რომ ამ პროგრამაზე პროფესიულ სასწავლებელში, კოლეჯში შეიტყო.</w:t>
      </w:r>
      <w:r w:rsidR="00D23CB8">
        <w:rPr>
          <w:rFonts w:ascii="Sylfaen" w:hAnsi="Sylfaen"/>
          <w:bCs/>
          <w:color w:val="000000"/>
          <w:sz w:val="24"/>
          <w:szCs w:val="24"/>
          <w:lang w:val="ka-GE"/>
        </w:rPr>
        <w:t xml:space="preserve"> 1</w:t>
      </w:r>
      <w:r w:rsidR="00D23CB8" w:rsidRPr="00334EFA">
        <w:rPr>
          <w:rFonts w:ascii="Sylfaen" w:hAnsi="Sylfaen"/>
          <w:bCs/>
          <w:color w:val="000000"/>
          <w:sz w:val="24"/>
          <w:szCs w:val="24"/>
          <w:lang w:val="ka-GE"/>
        </w:rPr>
        <w:t>%-მა თქვა, რომ ამ პროგრამაზე უშაულოდ დევნილთა სამინისტროში ვიზიტის დროს, უწყების თანამშრომლისგან შეიტყო</w:t>
      </w:r>
      <w:r w:rsidR="00D23CB8">
        <w:rPr>
          <w:rFonts w:ascii="Sylfaen" w:hAnsi="Sylfaen"/>
          <w:bCs/>
          <w:color w:val="000000"/>
          <w:sz w:val="24"/>
          <w:szCs w:val="24"/>
          <w:lang w:val="ka-GE"/>
        </w:rPr>
        <w:t xml:space="preserve">. </w:t>
      </w:r>
    </w:p>
    <w:p w:rsidR="00813B7E" w:rsidRDefault="00813B7E" w:rsidP="00942B78">
      <w:pPr>
        <w:ind w:left="360"/>
        <w:rPr>
          <w:rFonts w:ascii="Sylfaen" w:hAnsi="Sylfaen"/>
          <w:bCs/>
          <w:color w:val="000000"/>
          <w:sz w:val="24"/>
          <w:szCs w:val="24"/>
          <w:lang w:val="ka-GE"/>
        </w:rPr>
      </w:pPr>
    </w:p>
    <w:p w:rsidR="00813B7E" w:rsidRPr="00334EFA" w:rsidRDefault="00813B7E" w:rsidP="00942B78">
      <w:pPr>
        <w:ind w:left="360"/>
        <w:rPr>
          <w:rFonts w:ascii="Sylfaen" w:hAnsi="Sylfaen"/>
          <w:bCs/>
          <w:color w:val="000000"/>
          <w:sz w:val="24"/>
          <w:szCs w:val="24"/>
          <w:lang w:val="ka-GE"/>
        </w:rPr>
      </w:pPr>
    </w:p>
    <w:p w:rsidR="00D56A6A" w:rsidRPr="00334EFA" w:rsidRDefault="00D56A6A" w:rsidP="00813B7E">
      <w:pPr>
        <w:ind w:left="360"/>
        <w:rPr>
          <w:rFonts w:ascii="Sylfaen" w:hAnsi="Sylfaen"/>
          <w:bCs/>
          <w:color w:val="000000"/>
          <w:sz w:val="24"/>
          <w:szCs w:val="24"/>
          <w:lang w:val="ka-GE"/>
        </w:rPr>
      </w:pPr>
      <w:r>
        <w:rPr>
          <w:noProof/>
        </w:rPr>
        <w:drawing>
          <wp:inline distT="0" distB="0" distL="0" distR="0" wp14:anchorId="0944B46A" wp14:editId="7D4338D4">
            <wp:extent cx="5991225" cy="4191000"/>
            <wp:effectExtent l="0" t="0" r="0" b="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942B78" w:rsidRPr="00003F0C" w:rsidRDefault="00942B78" w:rsidP="00C702FE">
      <w:pPr>
        <w:pStyle w:val="ListParagraph"/>
        <w:numPr>
          <w:ilvl w:val="1"/>
          <w:numId w:val="12"/>
        </w:numPr>
        <w:rPr>
          <w:rFonts w:ascii="Sylfaen" w:hAnsi="Sylfaen"/>
          <w:b/>
          <w:sz w:val="24"/>
          <w:szCs w:val="24"/>
          <w:lang w:val="ka-GE"/>
        </w:rPr>
      </w:pPr>
      <w:r w:rsidRPr="00003F0C">
        <w:rPr>
          <w:rFonts w:ascii="Sylfaen" w:hAnsi="Sylfaen"/>
          <w:b/>
          <w:bCs/>
          <w:color w:val="000000"/>
          <w:sz w:val="24"/>
          <w:szCs w:val="24"/>
          <w:lang w:val="ka-GE"/>
        </w:rPr>
        <w:t>მიკრო და მცირე ბიზნესების მხარდაჭერის პროგრამა</w:t>
      </w:r>
    </w:p>
    <w:p w:rsidR="00393A1E" w:rsidRDefault="00942B78" w:rsidP="00942B78">
      <w:pPr>
        <w:ind w:left="360"/>
        <w:rPr>
          <w:rFonts w:ascii="Sylfaen" w:hAnsi="Sylfaen"/>
          <w:bCs/>
          <w:color w:val="000000"/>
          <w:sz w:val="24"/>
          <w:szCs w:val="24"/>
          <w:lang w:val="ka-GE"/>
        </w:rPr>
      </w:pPr>
      <w:r w:rsidRPr="00334EFA">
        <w:rPr>
          <w:rFonts w:ascii="Sylfaen" w:hAnsi="Sylfaen" w:cs="Sylfaen"/>
          <w:bCs/>
          <w:color w:val="000000"/>
          <w:sz w:val="24"/>
          <w:szCs w:val="24"/>
          <w:lang w:val="ka-GE"/>
        </w:rPr>
        <w:t>პროგრამის</w:t>
      </w:r>
      <w:r w:rsidRPr="00334EFA">
        <w:rPr>
          <w:rFonts w:ascii="Sylfaen" w:hAnsi="Sylfaen"/>
          <w:bCs/>
          <w:color w:val="000000"/>
          <w:sz w:val="24"/>
          <w:szCs w:val="24"/>
          <w:lang w:val="ka-GE"/>
        </w:rPr>
        <w:t xml:space="preserve"> შესახებ სმენია გამოკითხულთა</w:t>
      </w:r>
      <w:r w:rsidR="00241CB8">
        <w:rPr>
          <w:rFonts w:ascii="Sylfaen" w:hAnsi="Sylfaen"/>
          <w:bCs/>
          <w:color w:val="000000"/>
          <w:sz w:val="24"/>
          <w:szCs w:val="24"/>
          <w:lang w:val="ka-GE"/>
        </w:rPr>
        <w:t xml:space="preserve"> 46.6</w:t>
      </w:r>
      <w:r w:rsidRPr="00334EFA">
        <w:rPr>
          <w:rFonts w:ascii="Sylfaen" w:hAnsi="Sylfaen"/>
          <w:bCs/>
          <w:color w:val="000000"/>
          <w:sz w:val="24"/>
          <w:szCs w:val="24"/>
          <w:lang w:val="ka-GE"/>
        </w:rPr>
        <w:t>%-ს. პროგრამის მცოდნე რესპონდენტთა ყველაზე დიდმა ნაწილმა, 57.9%-მა მის შესახებ მეზობლებისა და მეგობრებისგან გაიგო</w:t>
      </w:r>
      <w:r w:rsidR="00393A1E">
        <w:rPr>
          <w:rFonts w:ascii="Sylfaen" w:hAnsi="Sylfaen"/>
          <w:bCs/>
          <w:color w:val="000000"/>
          <w:sz w:val="24"/>
          <w:szCs w:val="24"/>
          <w:lang w:val="ka-GE"/>
        </w:rPr>
        <w:t>, 15.9</w:t>
      </w:r>
      <w:r w:rsidRPr="00334EFA">
        <w:rPr>
          <w:rFonts w:ascii="Sylfaen" w:hAnsi="Sylfaen"/>
          <w:bCs/>
          <w:color w:val="000000"/>
          <w:sz w:val="24"/>
          <w:szCs w:val="24"/>
          <w:lang w:val="ka-GE"/>
        </w:rPr>
        <w:t>% ამბობს, რომ ინფორმაცია ტექსტური შეტყობინებით მიიღო</w:t>
      </w:r>
      <w:r w:rsidR="00393A1E">
        <w:rPr>
          <w:rFonts w:ascii="Sylfaen" w:hAnsi="Sylfaen"/>
          <w:bCs/>
          <w:color w:val="000000"/>
          <w:sz w:val="24"/>
          <w:szCs w:val="24"/>
          <w:lang w:val="ka-GE"/>
        </w:rPr>
        <w:t>, 15</w:t>
      </w:r>
      <w:r w:rsidRPr="00334EFA">
        <w:rPr>
          <w:rFonts w:ascii="Sylfaen" w:hAnsi="Sylfaen"/>
          <w:bCs/>
          <w:color w:val="000000"/>
          <w:sz w:val="24"/>
          <w:szCs w:val="24"/>
          <w:lang w:val="ka-GE"/>
        </w:rPr>
        <w:t>%-მა თქვა, რომ სერვისის არსებობის შესახებ ტელევიზიით გაიგო, ინტერნეტით კი ამ პროგრამაზე</w:t>
      </w:r>
      <w:r w:rsidR="00393A1E">
        <w:rPr>
          <w:rFonts w:ascii="Sylfaen" w:hAnsi="Sylfaen"/>
          <w:bCs/>
          <w:color w:val="000000"/>
          <w:sz w:val="24"/>
          <w:szCs w:val="24"/>
          <w:lang w:val="ka-GE"/>
        </w:rPr>
        <w:t xml:space="preserve"> 5.2</w:t>
      </w:r>
      <w:r w:rsidRPr="00334EFA">
        <w:rPr>
          <w:rFonts w:ascii="Sylfaen" w:hAnsi="Sylfaen"/>
          <w:bCs/>
          <w:color w:val="000000"/>
          <w:sz w:val="24"/>
          <w:szCs w:val="24"/>
          <w:lang w:val="ka-GE"/>
        </w:rPr>
        <w:t xml:space="preserve">%-მა მიიღო ინფორმაცია. </w:t>
      </w:r>
    </w:p>
    <w:p w:rsidR="00942B78" w:rsidRDefault="00942B78" w:rsidP="00942B78">
      <w:pPr>
        <w:ind w:left="360"/>
        <w:rPr>
          <w:rFonts w:ascii="Sylfaen" w:hAnsi="Sylfaen"/>
          <w:bCs/>
          <w:color w:val="000000"/>
          <w:sz w:val="24"/>
          <w:szCs w:val="24"/>
          <w:lang w:val="ka-GE"/>
        </w:rPr>
      </w:pPr>
      <w:r w:rsidRPr="00334EFA">
        <w:rPr>
          <w:rFonts w:ascii="Sylfaen" w:hAnsi="Sylfaen"/>
          <w:bCs/>
          <w:color w:val="000000"/>
          <w:sz w:val="24"/>
          <w:szCs w:val="24"/>
          <w:lang w:val="ka-GE"/>
        </w:rPr>
        <w:lastRenderedPageBreak/>
        <w:t>ინფორმაციის მიღების წყაროებს შორის ასევე დასახელდა გაეროს წარმომადგეენლები (0.4%), რაიონული გამგეობა</w:t>
      </w:r>
      <w:r w:rsidR="00393A1E">
        <w:rPr>
          <w:rFonts w:ascii="Sylfaen" w:hAnsi="Sylfaen"/>
          <w:bCs/>
          <w:color w:val="000000"/>
          <w:sz w:val="24"/>
          <w:szCs w:val="24"/>
          <w:lang w:val="ka-GE"/>
        </w:rPr>
        <w:t xml:space="preserve"> (2.1</w:t>
      </w:r>
      <w:r w:rsidRPr="00334EFA">
        <w:rPr>
          <w:rFonts w:ascii="Sylfaen" w:hAnsi="Sylfaen"/>
          <w:bCs/>
          <w:color w:val="000000"/>
          <w:sz w:val="24"/>
          <w:szCs w:val="24"/>
          <w:lang w:val="ka-GE"/>
        </w:rPr>
        <w:t>%), დევნილთა სახლის ხელმძღვანელი (0.4%) და არასამთავრობო ორგანიზაციების წარმომადგენლები</w:t>
      </w:r>
      <w:r w:rsidR="00592973">
        <w:rPr>
          <w:rFonts w:ascii="Sylfaen" w:hAnsi="Sylfaen"/>
          <w:bCs/>
          <w:color w:val="000000"/>
          <w:sz w:val="24"/>
          <w:szCs w:val="24"/>
          <w:lang w:val="ka-GE"/>
        </w:rPr>
        <w:t xml:space="preserve"> (3</w:t>
      </w:r>
      <w:r w:rsidRPr="00334EFA">
        <w:rPr>
          <w:rFonts w:ascii="Sylfaen" w:hAnsi="Sylfaen"/>
          <w:bCs/>
          <w:color w:val="000000"/>
          <w:sz w:val="24"/>
          <w:szCs w:val="24"/>
          <w:lang w:val="ka-GE"/>
        </w:rPr>
        <w:t>%).</w:t>
      </w:r>
    </w:p>
    <w:p w:rsidR="00813B7E" w:rsidRDefault="00813B7E" w:rsidP="00942B78">
      <w:pPr>
        <w:ind w:left="360"/>
        <w:rPr>
          <w:rFonts w:ascii="Sylfaen" w:hAnsi="Sylfaen"/>
          <w:bCs/>
          <w:color w:val="000000"/>
          <w:sz w:val="24"/>
          <w:szCs w:val="24"/>
          <w:lang w:val="ka-GE"/>
        </w:rPr>
      </w:pPr>
    </w:p>
    <w:p w:rsidR="00813B7E" w:rsidRDefault="00813B7E" w:rsidP="00942B78">
      <w:pPr>
        <w:ind w:left="360"/>
        <w:rPr>
          <w:rFonts w:ascii="Sylfaen" w:hAnsi="Sylfaen"/>
          <w:bCs/>
          <w:color w:val="000000"/>
          <w:sz w:val="24"/>
          <w:szCs w:val="24"/>
          <w:lang w:val="ka-GE"/>
        </w:rPr>
      </w:pPr>
    </w:p>
    <w:p w:rsidR="00D56A6A" w:rsidRDefault="00D56A6A" w:rsidP="00813B7E">
      <w:pPr>
        <w:ind w:left="360"/>
        <w:rPr>
          <w:rFonts w:ascii="Sylfaen" w:hAnsi="Sylfaen"/>
          <w:bCs/>
          <w:color w:val="000000"/>
          <w:sz w:val="24"/>
          <w:szCs w:val="24"/>
          <w:lang w:val="ka-GE"/>
        </w:rPr>
      </w:pPr>
      <w:r>
        <w:rPr>
          <w:noProof/>
        </w:rPr>
        <w:drawing>
          <wp:inline distT="0" distB="0" distL="0" distR="0" wp14:anchorId="7DBB1EC3" wp14:editId="7EF9C326">
            <wp:extent cx="6153150" cy="5105400"/>
            <wp:effectExtent l="0" t="0" r="0" b="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D56A6A" w:rsidRPr="00334EFA" w:rsidRDefault="00D56A6A" w:rsidP="00942B78">
      <w:pPr>
        <w:ind w:left="360"/>
        <w:rPr>
          <w:rFonts w:ascii="Sylfaen" w:hAnsi="Sylfaen"/>
          <w:bCs/>
          <w:color w:val="000000"/>
          <w:sz w:val="24"/>
          <w:szCs w:val="24"/>
          <w:lang w:val="ka-GE"/>
        </w:rPr>
      </w:pPr>
    </w:p>
    <w:p w:rsidR="00942B78" w:rsidRDefault="00942B78" w:rsidP="00942B78">
      <w:pPr>
        <w:ind w:left="360"/>
        <w:rPr>
          <w:rFonts w:ascii="Sylfaen" w:hAnsi="Sylfaen"/>
          <w:bCs/>
          <w:color w:val="000000"/>
          <w:sz w:val="24"/>
          <w:szCs w:val="24"/>
          <w:lang w:val="ka-GE"/>
        </w:rPr>
      </w:pPr>
      <w:r w:rsidRPr="00334EFA">
        <w:rPr>
          <w:rFonts w:ascii="Sylfaen" w:hAnsi="Sylfaen"/>
          <w:bCs/>
          <w:color w:val="000000"/>
          <w:sz w:val="24"/>
          <w:szCs w:val="24"/>
          <w:lang w:val="ka-GE"/>
        </w:rPr>
        <w:t>სააერთო სურათი ცხადყოფს, რომ დევნილებისთვის ამ კატეგორიაში დასახელებულ პროგრამებზე ინფორმაციის მიღების ძირითადი წყარო მეზობლები და მეგობრებია</w:t>
      </w:r>
      <w:r w:rsidR="00076726">
        <w:rPr>
          <w:rFonts w:ascii="Sylfaen" w:hAnsi="Sylfaen"/>
          <w:bCs/>
          <w:color w:val="000000"/>
          <w:sz w:val="24"/>
          <w:szCs w:val="24"/>
          <w:lang w:val="ka-GE"/>
        </w:rPr>
        <w:t xml:space="preserve"> (43.5</w:t>
      </w:r>
      <w:r w:rsidRPr="00334EFA">
        <w:rPr>
          <w:rFonts w:ascii="Sylfaen" w:hAnsi="Sylfaen"/>
          <w:bCs/>
          <w:color w:val="000000"/>
          <w:sz w:val="24"/>
          <w:szCs w:val="24"/>
          <w:lang w:val="ka-GE"/>
        </w:rPr>
        <w:t>%), მას მოსდევს ინფორმაციის მოკლე ტექსტური შეტყობინებებით მიღება</w:t>
      </w:r>
      <w:r w:rsidR="00076726">
        <w:rPr>
          <w:rFonts w:ascii="Sylfaen" w:hAnsi="Sylfaen"/>
          <w:bCs/>
          <w:color w:val="000000"/>
          <w:sz w:val="24"/>
          <w:szCs w:val="24"/>
          <w:lang w:val="ka-GE"/>
        </w:rPr>
        <w:t xml:space="preserve"> (25.3</w:t>
      </w:r>
      <w:r w:rsidRPr="00334EFA">
        <w:rPr>
          <w:rFonts w:ascii="Sylfaen" w:hAnsi="Sylfaen"/>
          <w:bCs/>
          <w:color w:val="000000"/>
          <w:sz w:val="24"/>
          <w:szCs w:val="24"/>
          <w:lang w:val="ka-GE"/>
        </w:rPr>
        <w:t>%), ტელევიზია</w:t>
      </w:r>
      <w:r w:rsidR="001F2F3F">
        <w:rPr>
          <w:rFonts w:ascii="Sylfaen" w:hAnsi="Sylfaen"/>
          <w:bCs/>
          <w:color w:val="000000"/>
          <w:sz w:val="24"/>
          <w:szCs w:val="24"/>
          <w:lang w:val="ka-GE"/>
        </w:rPr>
        <w:t xml:space="preserve"> (18.5</w:t>
      </w:r>
      <w:r w:rsidRPr="00334EFA">
        <w:rPr>
          <w:rFonts w:ascii="Sylfaen" w:hAnsi="Sylfaen"/>
          <w:bCs/>
          <w:color w:val="000000"/>
          <w:sz w:val="24"/>
          <w:szCs w:val="24"/>
          <w:lang w:val="ka-GE"/>
        </w:rPr>
        <w:t>%), ინტერნეტი</w:t>
      </w:r>
      <w:r w:rsidR="001F2F3F">
        <w:rPr>
          <w:rFonts w:ascii="Sylfaen" w:hAnsi="Sylfaen"/>
          <w:bCs/>
          <w:color w:val="000000"/>
          <w:sz w:val="24"/>
          <w:szCs w:val="24"/>
          <w:lang w:val="ka-GE"/>
        </w:rPr>
        <w:t xml:space="preserve"> (5.9</w:t>
      </w:r>
      <w:r w:rsidRPr="00334EFA">
        <w:rPr>
          <w:rFonts w:ascii="Sylfaen" w:hAnsi="Sylfaen"/>
          <w:bCs/>
          <w:color w:val="000000"/>
          <w:sz w:val="24"/>
          <w:szCs w:val="24"/>
          <w:lang w:val="ka-GE"/>
        </w:rPr>
        <w:t>%), არასამთავრობბო ორგანიზაციები</w:t>
      </w:r>
      <w:r w:rsidR="001F2F3F">
        <w:rPr>
          <w:rFonts w:ascii="Sylfaen" w:hAnsi="Sylfaen"/>
          <w:bCs/>
          <w:color w:val="000000"/>
          <w:sz w:val="24"/>
          <w:szCs w:val="24"/>
          <w:lang w:val="ka-GE"/>
        </w:rPr>
        <w:t xml:space="preserve"> (3.4</w:t>
      </w:r>
      <w:r w:rsidRPr="00334EFA">
        <w:rPr>
          <w:rFonts w:ascii="Sylfaen" w:hAnsi="Sylfaen"/>
          <w:bCs/>
          <w:color w:val="000000"/>
          <w:sz w:val="24"/>
          <w:szCs w:val="24"/>
          <w:lang w:val="ka-GE"/>
        </w:rPr>
        <w:t xml:space="preserve">%), უშუალოდ დევნილთა სამინისტრო და </w:t>
      </w:r>
      <w:r w:rsidRPr="00334EFA">
        <w:rPr>
          <w:rFonts w:ascii="Sylfaen" w:hAnsi="Sylfaen"/>
          <w:bCs/>
          <w:color w:val="000000"/>
          <w:sz w:val="24"/>
          <w:szCs w:val="24"/>
          <w:lang w:val="ka-GE"/>
        </w:rPr>
        <w:lastRenderedPageBreak/>
        <w:t>მისი თანამშრომლები</w:t>
      </w:r>
      <w:r w:rsidR="001F2F3F">
        <w:rPr>
          <w:rFonts w:ascii="Sylfaen" w:hAnsi="Sylfaen"/>
          <w:bCs/>
          <w:color w:val="000000"/>
          <w:sz w:val="24"/>
          <w:szCs w:val="24"/>
          <w:lang w:val="ka-GE"/>
        </w:rPr>
        <w:t xml:space="preserve"> (1.2</w:t>
      </w:r>
      <w:r w:rsidRPr="00334EFA">
        <w:rPr>
          <w:rFonts w:ascii="Sylfaen" w:hAnsi="Sylfaen"/>
          <w:bCs/>
          <w:color w:val="000000"/>
          <w:sz w:val="24"/>
          <w:szCs w:val="24"/>
          <w:lang w:val="ka-GE"/>
        </w:rPr>
        <w:t>%), რაიონული გამგეობები (0.9%), დევნილთა სახლის ხელმძღვანელი (0.6%), სოციალური მომსახურების სააგენტო/სობესი (0.3%), გაეროს წარმომადგენლები (0.2%), პროფესიული სასწავლებლები, -კოლეჯები (0.2%), თბილისის მერია</w:t>
      </w:r>
      <w:r w:rsidR="001F2F3F">
        <w:rPr>
          <w:rFonts w:ascii="Sylfaen" w:hAnsi="Sylfaen"/>
          <w:bCs/>
          <w:color w:val="000000"/>
          <w:sz w:val="24"/>
          <w:szCs w:val="24"/>
          <w:lang w:val="ka-GE"/>
        </w:rPr>
        <w:t xml:space="preserve"> (0.1</w:t>
      </w:r>
      <w:r w:rsidRPr="00334EFA">
        <w:rPr>
          <w:rFonts w:ascii="Sylfaen" w:hAnsi="Sylfaen"/>
          <w:bCs/>
          <w:color w:val="000000"/>
          <w:sz w:val="24"/>
          <w:szCs w:val="24"/>
          <w:lang w:val="ka-GE"/>
        </w:rPr>
        <w:t>%).</w:t>
      </w:r>
      <w:r w:rsidR="00F91834">
        <w:rPr>
          <w:rFonts w:ascii="Sylfaen" w:hAnsi="Sylfaen"/>
          <w:bCs/>
          <w:color w:val="000000"/>
          <w:sz w:val="24"/>
          <w:szCs w:val="24"/>
          <w:lang w:val="ka-GE"/>
        </w:rPr>
        <w:t xml:space="preserve"> </w:t>
      </w:r>
    </w:p>
    <w:p w:rsidR="00813B7E" w:rsidRDefault="00813B7E" w:rsidP="00942B78">
      <w:pPr>
        <w:ind w:left="360"/>
        <w:rPr>
          <w:rFonts w:ascii="Sylfaen" w:hAnsi="Sylfaen"/>
          <w:bCs/>
          <w:color w:val="000000"/>
          <w:sz w:val="24"/>
          <w:szCs w:val="24"/>
          <w:lang w:val="ka-GE"/>
        </w:rPr>
      </w:pPr>
    </w:p>
    <w:p w:rsidR="00813B7E" w:rsidRPr="00334EFA" w:rsidRDefault="00813B7E" w:rsidP="00942B78">
      <w:pPr>
        <w:ind w:left="360"/>
        <w:rPr>
          <w:rFonts w:ascii="Sylfaen" w:hAnsi="Sylfaen"/>
          <w:bCs/>
          <w:color w:val="000000"/>
          <w:sz w:val="24"/>
          <w:szCs w:val="24"/>
          <w:lang w:val="ka-GE"/>
        </w:rPr>
      </w:pPr>
    </w:p>
    <w:p w:rsidR="00942B78" w:rsidRPr="00334EFA" w:rsidRDefault="00D56A6A" w:rsidP="00942B78">
      <w:pPr>
        <w:ind w:left="360"/>
        <w:rPr>
          <w:rFonts w:ascii="Sylfaen" w:hAnsi="Sylfaen"/>
          <w:bCs/>
          <w:color w:val="000000"/>
          <w:sz w:val="24"/>
          <w:szCs w:val="24"/>
          <w:lang w:val="ka-GE"/>
        </w:rPr>
      </w:pPr>
      <w:r>
        <w:rPr>
          <w:noProof/>
        </w:rPr>
        <w:drawing>
          <wp:inline distT="0" distB="0" distL="0" distR="0" wp14:anchorId="7221CA27" wp14:editId="7DDBCC3A">
            <wp:extent cx="5829300" cy="4286250"/>
            <wp:effectExtent l="0" t="0" r="0" b="0"/>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942B78" w:rsidRPr="00334EFA" w:rsidRDefault="00D56A6A" w:rsidP="00D56A6A">
      <w:pPr>
        <w:rPr>
          <w:rFonts w:ascii="Sylfaen" w:hAnsi="Sylfaen"/>
          <w:bCs/>
          <w:color w:val="000000"/>
          <w:sz w:val="24"/>
          <w:szCs w:val="24"/>
          <w:lang w:val="ka-GE"/>
        </w:rPr>
      </w:pPr>
      <w:r>
        <w:rPr>
          <w:noProof/>
        </w:rPr>
        <w:lastRenderedPageBreak/>
        <w:drawing>
          <wp:inline distT="0" distB="0" distL="0" distR="0" wp14:anchorId="168BA734" wp14:editId="64A77C02">
            <wp:extent cx="6229350" cy="4533900"/>
            <wp:effectExtent l="0" t="0" r="0" b="0"/>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813B7E" w:rsidRDefault="00813B7E" w:rsidP="00942B78">
      <w:pPr>
        <w:ind w:left="360"/>
        <w:rPr>
          <w:rFonts w:ascii="Sylfaen" w:hAnsi="Sylfaen"/>
          <w:bCs/>
          <w:color w:val="000000"/>
          <w:sz w:val="24"/>
          <w:szCs w:val="24"/>
          <w:lang w:val="ka-GE"/>
        </w:rPr>
      </w:pPr>
    </w:p>
    <w:p w:rsidR="00813B7E" w:rsidRPr="00334EFA" w:rsidRDefault="00813B7E" w:rsidP="00942B78">
      <w:pPr>
        <w:ind w:left="360"/>
        <w:rPr>
          <w:rFonts w:ascii="Sylfaen" w:hAnsi="Sylfaen"/>
          <w:bCs/>
          <w:color w:val="000000"/>
          <w:sz w:val="24"/>
          <w:szCs w:val="24"/>
          <w:lang w:val="ka-GE"/>
        </w:rPr>
      </w:pPr>
    </w:p>
    <w:p w:rsidR="00942B78" w:rsidRDefault="00942B78" w:rsidP="00C702FE">
      <w:pPr>
        <w:pStyle w:val="ListParagraph"/>
        <w:numPr>
          <w:ilvl w:val="0"/>
          <w:numId w:val="12"/>
        </w:numPr>
        <w:rPr>
          <w:rFonts w:ascii="Sylfaen" w:hAnsi="Sylfaen"/>
          <w:b/>
          <w:bCs/>
          <w:color w:val="000000"/>
          <w:sz w:val="24"/>
          <w:szCs w:val="24"/>
          <w:lang w:val="ka-GE"/>
        </w:rPr>
      </w:pPr>
      <w:r w:rsidRPr="005A434C">
        <w:rPr>
          <w:rFonts w:ascii="Sylfaen" w:hAnsi="Sylfaen" w:cs="Sylfaen"/>
          <w:b/>
          <w:bCs/>
          <w:color w:val="000000"/>
          <w:sz w:val="24"/>
          <w:szCs w:val="24"/>
          <w:lang w:val="ka-GE"/>
        </w:rPr>
        <w:t>იმ</w:t>
      </w:r>
      <w:r w:rsidRPr="005A434C">
        <w:rPr>
          <w:rFonts w:ascii="Sylfaen" w:hAnsi="Sylfaen"/>
          <w:b/>
          <w:bCs/>
          <w:color w:val="000000"/>
          <w:sz w:val="24"/>
          <w:szCs w:val="24"/>
          <w:lang w:val="ka-GE"/>
        </w:rPr>
        <w:t xml:space="preserve"> პროგრამების შეფასება, რომელთა შესახებაც </w:t>
      </w:r>
      <w:r>
        <w:rPr>
          <w:rFonts w:ascii="Sylfaen" w:hAnsi="Sylfaen"/>
          <w:b/>
          <w:bCs/>
          <w:color w:val="000000"/>
          <w:sz w:val="24"/>
          <w:szCs w:val="24"/>
          <w:lang w:val="ka-GE"/>
        </w:rPr>
        <w:t>დევნილებს</w:t>
      </w:r>
      <w:r w:rsidRPr="005A434C">
        <w:rPr>
          <w:rFonts w:ascii="Sylfaen" w:hAnsi="Sylfaen"/>
          <w:b/>
          <w:bCs/>
          <w:color w:val="000000"/>
          <w:sz w:val="24"/>
          <w:szCs w:val="24"/>
          <w:lang w:val="ka-GE"/>
        </w:rPr>
        <w:t xml:space="preserve"> სმენიათ</w:t>
      </w:r>
    </w:p>
    <w:p w:rsidR="00942B78" w:rsidRPr="005A434C" w:rsidRDefault="00942B78" w:rsidP="00942B78">
      <w:pPr>
        <w:rPr>
          <w:rFonts w:ascii="Sylfaen" w:hAnsi="Sylfaen"/>
          <w:b/>
          <w:bCs/>
          <w:color w:val="000000"/>
          <w:sz w:val="24"/>
          <w:szCs w:val="24"/>
          <w:lang w:val="ka-GE"/>
        </w:rPr>
      </w:pPr>
    </w:p>
    <w:p w:rsidR="00942B78" w:rsidRPr="00334EFA" w:rsidRDefault="00942B78" w:rsidP="00942B78">
      <w:pPr>
        <w:ind w:left="360"/>
        <w:rPr>
          <w:rFonts w:ascii="Sylfaen" w:hAnsi="Sylfaen"/>
          <w:bCs/>
          <w:color w:val="000000"/>
          <w:sz w:val="24"/>
          <w:szCs w:val="24"/>
          <w:lang w:val="ka-GE"/>
        </w:rPr>
      </w:pPr>
      <w:r w:rsidRPr="00334EFA">
        <w:rPr>
          <w:rFonts w:ascii="Sylfaen" w:hAnsi="Sylfaen"/>
          <w:bCs/>
          <w:color w:val="000000"/>
          <w:sz w:val="24"/>
          <w:szCs w:val="24"/>
          <w:lang w:val="ka-GE"/>
        </w:rPr>
        <w:t>რესპონდენტებმა ის პროგრამები, რომელთა შესახებაც სმენიათ, 5-ქულიან</w:t>
      </w:r>
      <w:r w:rsidR="003B0D2A">
        <w:rPr>
          <w:rFonts w:ascii="Sylfaen" w:hAnsi="Sylfaen"/>
          <w:bCs/>
          <w:color w:val="000000"/>
          <w:sz w:val="24"/>
          <w:szCs w:val="24"/>
          <w:lang w:val="ka-GE"/>
        </w:rPr>
        <w:t>ი</w:t>
      </w:r>
      <w:r w:rsidRPr="00334EFA">
        <w:rPr>
          <w:rFonts w:ascii="Sylfaen" w:hAnsi="Sylfaen"/>
          <w:bCs/>
          <w:color w:val="000000"/>
          <w:sz w:val="24"/>
          <w:szCs w:val="24"/>
          <w:lang w:val="ka-GE"/>
        </w:rPr>
        <w:t xml:space="preserve"> </w:t>
      </w:r>
      <w:r w:rsidR="003B0D2A">
        <w:rPr>
          <w:rFonts w:ascii="Sylfaen" w:hAnsi="Sylfaen"/>
          <w:bCs/>
          <w:color w:val="000000"/>
          <w:sz w:val="24"/>
          <w:szCs w:val="24"/>
          <w:lang w:val="ka-GE"/>
        </w:rPr>
        <w:t>შკალით</w:t>
      </w:r>
      <w:r w:rsidRPr="00334EFA">
        <w:rPr>
          <w:rFonts w:ascii="Sylfaen" w:hAnsi="Sylfaen"/>
          <w:bCs/>
          <w:color w:val="000000"/>
          <w:sz w:val="24"/>
          <w:szCs w:val="24"/>
          <w:lang w:val="ka-GE"/>
        </w:rPr>
        <w:t xml:space="preserve"> შეაფასეს. შეფასება მოხდა ორი კრიტერიუმის გათვალისწინებით:</w:t>
      </w:r>
    </w:p>
    <w:p w:rsidR="00942B78" w:rsidRPr="00334EFA" w:rsidRDefault="00942B78" w:rsidP="00942B78">
      <w:pPr>
        <w:pStyle w:val="ListParagraph"/>
        <w:numPr>
          <w:ilvl w:val="0"/>
          <w:numId w:val="3"/>
        </w:numPr>
        <w:rPr>
          <w:rFonts w:ascii="Sylfaen" w:hAnsi="Sylfaen"/>
          <w:bCs/>
          <w:color w:val="000000"/>
          <w:sz w:val="24"/>
          <w:szCs w:val="24"/>
          <w:lang w:val="ka-GE"/>
        </w:rPr>
      </w:pPr>
      <w:r w:rsidRPr="00334EFA">
        <w:rPr>
          <w:rFonts w:ascii="Sylfaen" w:hAnsi="Sylfaen"/>
          <w:bCs/>
          <w:color w:val="000000"/>
          <w:sz w:val="24"/>
          <w:szCs w:val="24"/>
          <w:lang w:val="ka-GE"/>
        </w:rPr>
        <w:t>რამდენად მორგებულია კონკრეტული სერვისი დევნილთა საჭიროებებზე;</w:t>
      </w:r>
    </w:p>
    <w:p w:rsidR="00942B78" w:rsidRDefault="00942B78" w:rsidP="00942B78">
      <w:pPr>
        <w:pStyle w:val="ListParagraph"/>
        <w:numPr>
          <w:ilvl w:val="0"/>
          <w:numId w:val="3"/>
        </w:numPr>
        <w:rPr>
          <w:rFonts w:ascii="Sylfaen" w:hAnsi="Sylfaen"/>
          <w:bCs/>
          <w:color w:val="000000"/>
          <w:sz w:val="24"/>
          <w:szCs w:val="24"/>
          <w:lang w:val="ka-GE"/>
        </w:rPr>
      </w:pPr>
      <w:r w:rsidRPr="00334EFA">
        <w:rPr>
          <w:rFonts w:ascii="Sylfaen" w:hAnsi="Sylfaen"/>
          <w:bCs/>
          <w:color w:val="000000"/>
          <w:sz w:val="24"/>
          <w:szCs w:val="24"/>
          <w:lang w:val="ka-GE"/>
        </w:rPr>
        <w:t>რამდენად მორგებულია ეს სერვისი უშუალოდ რეპონდენტის საჭიროებებზე.</w:t>
      </w:r>
    </w:p>
    <w:p w:rsidR="003B0D2A" w:rsidRPr="00334EFA" w:rsidRDefault="003B0D2A" w:rsidP="003B0D2A">
      <w:pPr>
        <w:pStyle w:val="ListParagraph"/>
        <w:rPr>
          <w:rFonts w:ascii="Sylfaen" w:hAnsi="Sylfaen"/>
          <w:bCs/>
          <w:color w:val="000000"/>
          <w:sz w:val="24"/>
          <w:szCs w:val="24"/>
          <w:lang w:val="ka-GE"/>
        </w:rPr>
      </w:pPr>
      <w:r>
        <w:rPr>
          <w:rFonts w:ascii="Sylfaen" w:hAnsi="Sylfaen"/>
          <w:bCs/>
          <w:color w:val="000000"/>
          <w:sz w:val="24"/>
          <w:szCs w:val="24"/>
          <w:lang w:val="ka-GE"/>
        </w:rPr>
        <w:t>საიდანაც მივიღეთ შემდეგი სურათი:</w:t>
      </w:r>
    </w:p>
    <w:p w:rsidR="00942B78" w:rsidRPr="00334EFA" w:rsidRDefault="00942B78" w:rsidP="00942B78">
      <w:pPr>
        <w:rPr>
          <w:rFonts w:ascii="Sylfaen" w:hAnsi="Sylfaen"/>
          <w:b/>
          <w:bCs/>
          <w:color w:val="000000"/>
          <w:sz w:val="24"/>
          <w:szCs w:val="24"/>
        </w:rPr>
      </w:pPr>
    </w:p>
    <w:p w:rsidR="00942B78" w:rsidRPr="00334EFA" w:rsidRDefault="00942B78" w:rsidP="00C702FE">
      <w:pPr>
        <w:pStyle w:val="ListParagraph"/>
        <w:numPr>
          <w:ilvl w:val="1"/>
          <w:numId w:val="12"/>
        </w:numPr>
        <w:rPr>
          <w:rFonts w:ascii="Sylfaen" w:hAnsi="Sylfaen"/>
          <w:b/>
          <w:bCs/>
          <w:color w:val="000000"/>
          <w:sz w:val="24"/>
          <w:szCs w:val="24"/>
          <w:lang w:val="ka-GE"/>
        </w:rPr>
      </w:pPr>
      <w:r w:rsidRPr="00334EFA">
        <w:rPr>
          <w:rFonts w:ascii="Sylfaen" w:hAnsi="Sylfaen" w:cs="Sylfaen"/>
          <w:b/>
          <w:bCs/>
          <w:color w:val="000000"/>
          <w:sz w:val="24"/>
          <w:szCs w:val="24"/>
          <w:lang w:val="ka-GE"/>
        </w:rPr>
        <w:t>დევნილთა</w:t>
      </w:r>
      <w:r w:rsidRPr="00334EFA">
        <w:rPr>
          <w:rFonts w:ascii="Sylfaen" w:hAnsi="Sylfaen"/>
          <w:b/>
          <w:bCs/>
          <w:color w:val="000000"/>
          <w:sz w:val="24"/>
          <w:szCs w:val="24"/>
          <w:lang w:val="ka-GE"/>
        </w:rPr>
        <w:t xml:space="preserve"> ყოველთვიური შემწეობა</w:t>
      </w:r>
    </w:p>
    <w:p w:rsidR="00942B78" w:rsidRDefault="00942B78" w:rsidP="00813B7E">
      <w:pPr>
        <w:ind w:firstLine="360"/>
        <w:rPr>
          <w:rFonts w:ascii="Sylfaen" w:hAnsi="Sylfaen"/>
          <w:bCs/>
          <w:color w:val="000000"/>
          <w:sz w:val="24"/>
          <w:szCs w:val="24"/>
        </w:rPr>
      </w:pPr>
      <w:r w:rsidRPr="00334EFA">
        <w:rPr>
          <w:rFonts w:ascii="Sylfaen" w:hAnsi="Sylfaen"/>
          <w:bCs/>
          <w:color w:val="000000"/>
          <w:sz w:val="24"/>
          <w:szCs w:val="24"/>
          <w:lang w:val="ka-GE"/>
        </w:rPr>
        <w:t xml:space="preserve">სერვისის </w:t>
      </w:r>
      <w:r w:rsidRPr="00334EFA">
        <w:rPr>
          <w:rFonts w:ascii="Sylfaen" w:hAnsi="Sylfaen"/>
          <w:sz w:val="24"/>
          <w:szCs w:val="24"/>
          <w:lang w:val="ka-GE"/>
        </w:rPr>
        <w:t xml:space="preserve">შესახებ იცოდა </w:t>
      </w:r>
      <w:r w:rsidR="007E7D47">
        <w:rPr>
          <w:rFonts w:ascii="Sylfaen" w:hAnsi="Sylfaen"/>
          <w:bCs/>
          <w:color w:val="000000"/>
          <w:sz w:val="24"/>
          <w:szCs w:val="24"/>
          <w:lang w:val="ka-GE"/>
        </w:rPr>
        <w:t>გამოკითხულ დევნილთა 99.4%-მა</w:t>
      </w:r>
      <w:r w:rsidRPr="00334EFA">
        <w:rPr>
          <w:rFonts w:ascii="Sylfaen" w:hAnsi="Sylfaen"/>
          <w:bCs/>
          <w:color w:val="000000"/>
          <w:sz w:val="24"/>
          <w:szCs w:val="24"/>
          <w:lang w:val="ka-GE"/>
        </w:rPr>
        <w:t>. მათგან</w:t>
      </w:r>
      <w:r w:rsidR="00CA24F4">
        <w:rPr>
          <w:rFonts w:ascii="Sylfaen" w:hAnsi="Sylfaen"/>
          <w:bCs/>
          <w:color w:val="000000"/>
          <w:sz w:val="24"/>
          <w:szCs w:val="24"/>
          <w:lang w:val="ka-GE"/>
        </w:rPr>
        <w:t xml:space="preserve"> 29,6</w:t>
      </w:r>
      <w:r w:rsidRPr="00334EFA">
        <w:rPr>
          <w:rFonts w:ascii="Sylfaen" w:hAnsi="Sylfaen"/>
          <w:bCs/>
          <w:color w:val="000000"/>
          <w:sz w:val="24"/>
          <w:szCs w:val="24"/>
          <w:lang w:val="ka-GE"/>
        </w:rPr>
        <w:t xml:space="preserve">% ფიქრობს, რომ ეს სერვისი აბსოლუტურად არაა მორგებული დევნილთა </w:t>
      </w:r>
      <w:r w:rsidRPr="00334EFA">
        <w:rPr>
          <w:rFonts w:ascii="Sylfaen" w:hAnsi="Sylfaen"/>
          <w:bCs/>
          <w:color w:val="000000"/>
          <w:sz w:val="24"/>
          <w:szCs w:val="24"/>
          <w:lang w:val="ka-GE"/>
        </w:rPr>
        <w:lastRenderedPageBreak/>
        <w:t>საჭიროებებზე</w:t>
      </w:r>
      <w:r w:rsidR="00CA24F4">
        <w:rPr>
          <w:rFonts w:ascii="Sylfaen" w:hAnsi="Sylfaen"/>
          <w:bCs/>
          <w:color w:val="000000"/>
          <w:sz w:val="24"/>
          <w:szCs w:val="24"/>
          <w:lang w:val="ka-GE"/>
        </w:rPr>
        <w:t>, 17.7</w:t>
      </w:r>
      <w:r w:rsidRPr="00334EFA">
        <w:rPr>
          <w:rFonts w:ascii="Sylfaen" w:hAnsi="Sylfaen"/>
          <w:bCs/>
          <w:color w:val="000000"/>
          <w:sz w:val="24"/>
          <w:szCs w:val="24"/>
          <w:lang w:val="ka-GE"/>
        </w:rPr>
        <w:t>% სერვისს უმაღლესი ქულით აფასებს</w:t>
      </w:r>
      <w:r w:rsidR="00CA24F4">
        <w:rPr>
          <w:rFonts w:ascii="Sylfaen" w:hAnsi="Sylfaen"/>
          <w:bCs/>
          <w:color w:val="000000"/>
          <w:sz w:val="24"/>
          <w:szCs w:val="24"/>
          <w:lang w:val="ka-GE"/>
        </w:rPr>
        <w:t>, 25.8</w:t>
      </w:r>
      <w:r w:rsidRPr="00334EFA">
        <w:rPr>
          <w:rFonts w:ascii="Sylfaen" w:hAnsi="Sylfaen"/>
          <w:bCs/>
          <w:color w:val="000000"/>
          <w:sz w:val="24"/>
          <w:szCs w:val="24"/>
          <w:lang w:val="ka-GE"/>
        </w:rPr>
        <w:t>% კი შემწეობას საშუალო, 3 ქულას უწერს.</w:t>
      </w:r>
      <w:r w:rsidR="003B0D2A">
        <w:rPr>
          <w:rFonts w:ascii="Sylfaen" w:hAnsi="Sylfaen"/>
          <w:bCs/>
          <w:color w:val="000000"/>
          <w:sz w:val="24"/>
          <w:szCs w:val="24"/>
          <w:lang w:val="ka-GE"/>
        </w:rPr>
        <w:t xml:space="preserve"> </w:t>
      </w:r>
      <w:r w:rsidR="00C969E9">
        <w:rPr>
          <w:rFonts w:ascii="Sylfaen" w:hAnsi="Sylfaen"/>
          <w:bCs/>
          <w:color w:val="000000"/>
          <w:sz w:val="24"/>
          <w:szCs w:val="24"/>
          <w:lang w:val="ka-GE"/>
        </w:rPr>
        <w:t xml:space="preserve"> </w:t>
      </w:r>
    </w:p>
    <w:p w:rsidR="00813B7E" w:rsidRPr="00813B7E" w:rsidRDefault="00813B7E" w:rsidP="00813B7E">
      <w:pPr>
        <w:ind w:firstLine="360"/>
        <w:rPr>
          <w:rFonts w:ascii="Sylfaen" w:hAnsi="Sylfaen"/>
          <w:bCs/>
          <w:color w:val="000000"/>
          <w:sz w:val="24"/>
          <w:szCs w:val="24"/>
        </w:rPr>
      </w:pPr>
      <w:r>
        <w:rPr>
          <w:noProof/>
        </w:rPr>
        <w:drawing>
          <wp:inline distT="0" distB="0" distL="0" distR="0" wp14:anchorId="2852F1C9" wp14:editId="7CC1BCE5">
            <wp:extent cx="5943600" cy="3136900"/>
            <wp:effectExtent l="0" t="0" r="0" b="0"/>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942B78" w:rsidRDefault="00942B78" w:rsidP="00942B78">
      <w:pPr>
        <w:rPr>
          <w:rFonts w:ascii="Sylfaen" w:hAnsi="Sylfaen"/>
          <w:bCs/>
          <w:color w:val="000000"/>
          <w:sz w:val="24"/>
          <w:szCs w:val="24"/>
          <w:lang w:val="ka-GE"/>
        </w:rPr>
      </w:pPr>
      <w:r w:rsidRPr="00334EFA">
        <w:rPr>
          <w:rFonts w:ascii="Sylfaen" w:hAnsi="Sylfaen"/>
          <w:bCs/>
          <w:color w:val="000000"/>
          <w:sz w:val="24"/>
          <w:szCs w:val="24"/>
          <w:lang w:val="ka-GE"/>
        </w:rPr>
        <w:t>გამოკითხულთაგან</w:t>
      </w:r>
      <w:r w:rsidR="00C969E9">
        <w:rPr>
          <w:rFonts w:ascii="Sylfaen" w:hAnsi="Sylfaen"/>
          <w:bCs/>
          <w:color w:val="000000"/>
          <w:sz w:val="24"/>
          <w:szCs w:val="24"/>
          <w:lang w:val="ka-GE"/>
        </w:rPr>
        <w:t xml:space="preserve"> 30,4</w:t>
      </w:r>
      <w:r w:rsidRPr="00334EFA">
        <w:rPr>
          <w:rFonts w:ascii="Sylfaen" w:hAnsi="Sylfaen"/>
          <w:bCs/>
          <w:color w:val="000000"/>
          <w:sz w:val="24"/>
          <w:szCs w:val="24"/>
          <w:lang w:val="ka-GE"/>
        </w:rPr>
        <w:t>%-მა თქვა, რომ შემწეობა საერთოდ არაა მორგებული უშუალოდ მის საჭიროებებზე და გასაუბრებისას განმარტეს, რომ თანხა არაასაკმარისია</w:t>
      </w:r>
      <w:r w:rsidR="00C969E9">
        <w:rPr>
          <w:rFonts w:ascii="Sylfaen" w:hAnsi="Sylfaen"/>
          <w:bCs/>
          <w:color w:val="000000"/>
          <w:sz w:val="24"/>
          <w:szCs w:val="24"/>
          <w:lang w:val="ka-GE"/>
        </w:rPr>
        <w:t>. 16.9</w:t>
      </w:r>
      <w:r w:rsidRPr="00334EFA">
        <w:rPr>
          <w:rFonts w:ascii="Sylfaen" w:hAnsi="Sylfaen"/>
          <w:bCs/>
          <w:color w:val="000000"/>
          <w:sz w:val="24"/>
          <w:szCs w:val="24"/>
          <w:lang w:val="ka-GE"/>
        </w:rPr>
        <w:t>%-სთვის სერვისი მაქსიმალურად მორგებულია მის საჭიროებებზე და 5 ქულით აფასებს ყოველთვიურ შემწეობას</w:t>
      </w:r>
      <w:r w:rsidR="00C969E9">
        <w:rPr>
          <w:rFonts w:ascii="Sylfaen" w:hAnsi="Sylfaen"/>
          <w:bCs/>
          <w:color w:val="000000"/>
          <w:sz w:val="24"/>
          <w:szCs w:val="24"/>
          <w:lang w:val="ka-GE"/>
        </w:rPr>
        <w:t>. 25,6</w:t>
      </w:r>
      <w:r w:rsidRPr="00334EFA">
        <w:rPr>
          <w:rFonts w:ascii="Sylfaen" w:hAnsi="Sylfaen"/>
          <w:bCs/>
          <w:color w:val="000000"/>
          <w:sz w:val="24"/>
          <w:szCs w:val="24"/>
          <w:lang w:val="ka-GE"/>
        </w:rPr>
        <w:t xml:space="preserve">%-მა სერვისს საშუალო, 3 ქულა დაუწერა. </w:t>
      </w:r>
      <w:r w:rsidR="00C969E9">
        <w:rPr>
          <w:rFonts w:ascii="Sylfaen" w:hAnsi="Sylfaen"/>
          <w:bCs/>
          <w:color w:val="000000"/>
          <w:sz w:val="24"/>
          <w:szCs w:val="24"/>
          <w:lang w:val="ka-GE"/>
        </w:rPr>
        <w:t xml:space="preserve"> </w:t>
      </w:r>
    </w:p>
    <w:p w:rsidR="00813B7E" w:rsidRPr="00334EFA" w:rsidRDefault="00813B7E" w:rsidP="00942B78">
      <w:pPr>
        <w:rPr>
          <w:rFonts w:ascii="Sylfaen" w:hAnsi="Sylfaen"/>
          <w:bCs/>
          <w:color w:val="000000"/>
          <w:sz w:val="24"/>
          <w:szCs w:val="24"/>
          <w:lang w:val="ka-GE"/>
        </w:rPr>
      </w:pPr>
    </w:p>
    <w:p w:rsidR="00942B78" w:rsidRPr="00334EFA" w:rsidRDefault="00813B7E" w:rsidP="00942B78">
      <w:pPr>
        <w:rPr>
          <w:rFonts w:ascii="Sylfaen" w:hAnsi="Sylfaen"/>
          <w:bCs/>
          <w:color w:val="000000"/>
          <w:sz w:val="24"/>
          <w:szCs w:val="24"/>
          <w:lang w:val="ka-GE"/>
        </w:rPr>
      </w:pPr>
      <w:r>
        <w:rPr>
          <w:noProof/>
        </w:rPr>
        <w:lastRenderedPageBreak/>
        <w:drawing>
          <wp:inline distT="0" distB="0" distL="0" distR="0" wp14:anchorId="3C062DDA" wp14:editId="7BC75AB6">
            <wp:extent cx="5943600" cy="3244215"/>
            <wp:effectExtent l="0" t="0" r="0" b="0"/>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942B78" w:rsidRDefault="003B0D2A" w:rsidP="00942B78">
      <w:pPr>
        <w:rPr>
          <w:rFonts w:ascii="Sylfaen" w:hAnsi="Sylfaen"/>
          <w:bCs/>
          <w:color w:val="000000"/>
          <w:sz w:val="24"/>
          <w:szCs w:val="24"/>
          <w:lang w:val="ka-GE"/>
        </w:rPr>
      </w:pPr>
      <w:r>
        <w:rPr>
          <w:rFonts w:ascii="Sylfaen" w:hAnsi="Sylfaen"/>
          <w:bCs/>
          <w:color w:val="000000"/>
          <w:sz w:val="24"/>
          <w:szCs w:val="24"/>
          <w:lang w:val="ka-GE"/>
        </w:rPr>
        <w:t>უნდა აღინიშნოს ის ფაქტი, რომ გამოკითვის ამ ნაწილში დევნილის პირად საჭიროებასა და სხვა დევნილთა საჭიროებებს შორის ცდომილება მინიმუმია და არ აღემატება 1%-ს.</w:t>
      </w:r>
    </w:p>
    <w:p w:rsidR="00813B7E" w:rsidRPr="00334EFA" w:rsidRDefault="00813B7E" w:rsidP="00942B78">
      <w:pPr>
        <w:rPr>
          <w:rFonts w:ascii="Sylfaen" w:hAnsi="Sylfaen"/>
          <w:bCs/>
          <w:color w:val="000000"/>
          <w:sz w:val="24"/>
          <w:szCs w:val="24"/>
          <w:lang w:val="ka-GE"/>
        </w:rPr>
      </w:pPr>
    </w:p>
    <w:p w:rsidR="00942B78" w:rsidRPr="005A434C" w:rsidRDefault="00942B78" w:rsidP="00C702FE">
      <w:pPr>
        <w:pStyle w:val="ListParagraph"/>
        <w:numPr>
          <w:ilvl w:val="1"/>
          <w:numId w:val="12"/>
        </w:numPr>
        <w:rPr>
          <w:rFonts w:ascii="Sylfaen" w:hAnsi="Sylfaen"/>
          <w:b/>
          <w:bCs/>
          <w:color w:val="000000"/>
          <w:sz w:val="24"/>
          <w:szCs w:val="24"/>
          <w:lang w:val="ka-GE"/>
        </w:rPr>
      </w:pPr>
      <w:r w:rsidRPr="005A434C">
        <w:rPr>
          <w:rFonts w:ascii="Sylfaen" w:hAnsi="Sylfaen" w:cs="Sylfaen"/>
          <w:b/>
          <w:bCs/>
          <w:color w:val="000000"/>
          <w:sz w:val="24"/>
          <w:szCs w:val="24"/>
          <w:lang w:val="ka-GE"/>
        </w:rPr>
        <w:t>დევნილთა</w:t>
      </w:r>
      <w:r w:rsidRPr="005A434C">
        <w:rPr>
          <w:rFonts w:ascii="Sylfaen" w:hAnsi="Sylfaen"/>
          <w:b/>
          <w:bCs/>
          <w:color w:val="000000"/>
          <w:sz w:val="24"/>
          <w:szCs w:val="24"/>
          <w:lang w:val="ka-GE"/>
        </w:rPr>
        <w:t xml:space="preserve"> საცხოვრებლით უზრუნველყოფა</w:t>
      </w:r>
    </w:p>
    <w:p w:rsidR="00942B78" w:rsidRDefault="007E7D47" w:rsidP="00942B78">
      <w:pPr>
        <w:ind w:firstLine="360"/>
        <w:rPr>
          <w:rFonts w:ascii="Sylfaen" w:hAnsi="Sylfaen"/>
          <w:bCs/>
          <w:color w:val="000000"/>
          <w:sz w:val="24"/>
          <w:szCs w:val="24"/>
          <w:lang w:val="ka-GE"/>
        </w:rPr>
      </w:pPr>
      <w:r w:rsidRPr="00334EFA">
        <w:rPr>
          <w:rFonts w:ascii="Sylfaen" w:hAnsi="Sylfaen"/>
          <w:bCs/>
          <w:color w:val="000000"/>
          <w:sz w:val="24"/>
          <w:szCs w:val="24"/>
          <w:lang w:val="ka-GE"/>
        </w:rPr>
        <w:t xml:space="preserve">სერვისის </w:t>
      </w:r>
      <w:r w:rsidRPr="00334EFA">
        <w:rPr>
          <w:rFonts w:ascii="Sylfaen" w:hAnsi="Sylfaen"/>
          <w:sz w:val="24"/>
          <w:szCs w:val="24"/>
          <w:lang w:val="ka-GE"/>
        </w:rPr>
        <w:t xml:space="preserve">შესახებ იცოდა </w:t>
      </w:r>
      <w:r>
        <w:rPr>
          <w:rFonts w:ascii="Sylfaen" w:hAnsi="Sylfaen"/>
          <w:bCs/>
          <w:color w:val="000000"/>
          <w:sz w:val="24"/>
          <w:szCs w:val="24"/>
          <w:lang w:val="ka-GE"/>
        </w:rPr>
        <w:t>გამოკითხულ დევნილთა 98.8%-მა</w:t>
      </w:r>
      <w:r w:rsidRPr="00334EFA">
        <w:rPr>
          <w:rFonts w:ascii="Sylfaen" w:hAnsi="Sylfaen"/>
          <w:bCs/>
          <w:color w:val="000000"/>
          <w:sz w:val="24"/>
          <w:szCs w:val="24"/>
          <w:lang w:val="ka-GE"/>
        </w:rPr>
        <w:t xml:space="preserve">. </w:t>
      </w:r>
      <w:r w:rsidR="00942B78" w:rsidRPr="00334EFA">
        <w:rPr>
          <w:rFonts w:ascii="Sylfaen" w:hAnsi="Sylfaen"/>
          <w:bCs/>
          <w:color w:val="000000"/>
          <w:sz w:val="24"/>
          <w:szCs w:val="24"/>
          <w:lang w:val="ka-GE"/>
        </w:rPr>
        <w:t>მათგან</w:t>
      </w:r>
      <w:r w:rsidR="005F7EC3">
        <w:rPr>
          <w:rFonts w:ascii="Sylfaen" w:hAnsi="Sylfaen"/>
          <w:bCs/>
          <w:color w:val="000000"/>
          <w:sz w:val="24"/>
          <w:szCs w:val="24"/>
          <w:lang w:val="ka-GE"/>
        </w:rPr>
        <w:t xml:space="preserve"> </w:t>
      </w:r>
      <w:r w:rsidR="003B0D2A">
        <w:rPr>
          <w:rFonts w:ascii="Sylfaen" w:hAnsi="Sylfaen"/>
          <w:bCs/>
          <w:color w:val="000000"/>
          <w:sz w:val="24"/>
          <w:szCs w:val="24"/>
          <w:lang w:val="ka-GE"/>
        </w:rPr>
        <w:t>35.6</w:t>
      </w:r>
      <w:r w:rsidR="003B0D2A" w:rsidRPr="00334EFA">
        <w:rPr>
          <w:rFonts w:ascii="Sylfaen" w:hAnsi="Sylfaen"/>
          <w:bCs/>
          <w:color w:val="000000"/>
          <w:sz w:val="24"/>
          <w:szCs w:val="24"/>
          <w:lang w:val="ka-GE"/>
        </w:rPr>
        <w:t>%-მა საცხოვრებლით უზრუნველყოფის პროგრამა უმაღლესი ქულით შეაფასა</w:t>
      </w:r>
      <w:r w:rsidR="003B0D2A">
        <w:rPr>
          <w:rFonts w:ascii="Sylfaen" w:hAnsi="Sylfaen"/>
          <w:bCs/>
          <w:color w:val="000000"/>
          <w:sz w:val="24"/>
          <w:szCs w:val="24"/>
          <w:lang w:val="ka-GE"/>
        </w:rPr>
        <w:t>, 21.1</w:t>
      </w:r>
      <w:r w:rsidR="003B0D2A" w:rsidRPr="00334EFA">
        <w:rPr>
          <w:rFonts w:ascii="Sylfaen" w:hAnsi="Sylfaen"/>
          <w:bCs/>
          <w:color w:val="000000"/>
          <w:sz w:val="24"/>
          <w:szCs w:val="24"/>
          <w:lang w:val="ka-GE"/>
        </w:rPr>
        <w:t>%-სთვის პროგრამა საშუალოდაა მორგეული დევნილების საჭიროებებზე.</w:t>
      </w:r>
      <w:r w:rsidR="003B0D2A">
        <w:rPr>
          <w:rFonts w:ascii="Sylfaen" w:hAnsi="Sylfaen"/>
          <w:bCs/>
          <w:color w:val="000000"/>
          <w:sz w:val="24"/>
          <w:szCs w:val="24"/>
          <w:lang w:val="ka-GE"/>
        </w:rPr>
        <w:t xml:space="preserve"> </w:t>
      </w:r>
      <w:r w:rsidR="005F7EC3">
        <w:rPr>
          <w:rFonts w:ascii="Sylfaen" w:hAnsi="Sylfaen"/>
          <w:bCs/>
          <w:color w:val="000000"/>
          <w:sz w:val="24"/>
          <w:szCs w:val="24"/>
          <w:lang w:val="ka-GE"/>
        </w:rPr>
        <w:t>15.6</w:t>
      </w:r>
      <w:r w:rsidR="00942B78" w:rsidRPr="00334EFA">
        <w:rPr>
          <w:rFonts w:ascii="Sylfaen" w:hAnsi="Sylfaen"/>
          <w:bCs/>
          <w:color w:val="000000"/>
          <w:sz w:val="24"/>
          <w:szCs w:val="24"/>
          <w:lang w:val="ka-GE"/>
        </w:rPr>
        <w:t xml:space="preserve">% </w:t>
      </w:r>
      <w:r w:rsidR="003B0D2A">
        <w:rPr>
          <w:rFonts w:ascii="Sylfaen" w:hAnsi="Sylfaen"/>
          <w:bCs/>
          <w:color w:val="000000"/>
          <w:sz w:val="24"/>
          <w:szCs w:val="24"/>
          <w:lang w:val="ka-GE"/>
        </w:rPr>
        <w:t xml:space="preserve">კი </w:t>
      </w:r>
      <w:r w:rsidR="00942B78" w:rsidRPr="00334EFA">
        <w:rPr>
          <w:rFonts w:ascii="Sylfaen" w:hAnsi="Sylfaen"/>
          <w:bCs/>
          <w:color w:val="000000"/>
          <w:sz w:val="24"/>
          <w:szCs w:val="24"/>
          <w:lang w:val="ka-GE"/>
        </w:rPr>
        <w:t>ფიქრობს, რომ ეს სერვისი საერთოდ არაა მორგებული დევნილების საჭიროებებზე</w:t>
      </w:r>
      <w:r w:rsidR="005F7EC3">
        <w:rPr>
          <w:rFonts w:ascii="Sylfaen" w:hAnsi="Sylfaen"/>
          <w:bCs/>
          <w:color w:val="000000"/>
          <w:sz w:val="24"/>
          <w:szCs w:val="24"/>
          <w:lang w:val="ka-GE"/>
        </w:rPr>
        <w:t xml:space="preserve">. </w:t>
      </w:r>
    </w:p>
    <w:p w:rsidR="00813B7E" w:rsidRDefault="00813B7E" w:rsidP="00942B78">
      <w:pPr>
        <w:ind w:firstLine="360"/>
        <w:rPr>
          <w:rFonts w:ascii="Sylfaen" w:hAnsi="Sylfaen"/>
          <w:bCs/>
          <w:color w:val="000000"/>
          <w:sz w:val="24"/>
          <w:szCs w:val="24"/>
          <w:lang w:val="ka-GE"/>
        </w:rPr>
      </w:pPr>
    </w:p>
    <w:p w:rsidR="00813B7E" w:rsidRDefault="00813B7E" w:rsidP="00942B78">
      <w:pPr>
        <w:ind w:firstLine="360"/>
        <w:rPr>
          <w:rFonts w:ascii="Sylfaen" w:hAnsi="Sylfaen"/>
          <w:bCs/>
          <w:color w:val="000000"/>
          <w:sz w:val="24"/>
          <w:szCs w:val="24"/>
          <w:lang w:val="ka-GE"/>
        </w:rPr>
      </w:pPr>
      <w:r>
        <w:rPr>
          <w:noProof/>
        </w:rPr>
        <w:lastRenderedPageBreak/>
        <w:drawing>
          <wp:inline distT="0" distB="0" distL="0" distR="0" wp14:anchorId="3770125B" wp14:editId="09B2D149">
            <wp:extent cx="5943600" cy="3044825"/>
            <wp:effectExtent l="0" t="0" r="0" b="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813B7E" w:rsidRDefault="00813B7E" w:rsidP="00942B78">
      <w:pPr>
        <w:ind w:firstLine="360"/>
        <w:rPr>
          <w:rFonts w:ascii="Sylfaen" w:hAnsi="Sylfaen"/>
          <w:bCs/>
          <w:color w:val="000000"/>
          <w:sz w:val="24"/>
          <w:szCs w:val="24"/>
          <w:lang w:val="ka-GE"/>
        </w:rPr>
      </w:pPr>
    </w:p>
    <w:p w:rsidR="00813B7E" w:rsidRPr="00334EFA" w:rsidRDefault="00813B7E" w:rsidP="00942B78">
      <w:pPr>
        <w:ind w:firstLine="360"/>
        <w:rPr>
          <w:rFonts w:ascii="Sylfaen" w:hAnsi="Sylfaen"/>
          <w:bCs/>
          <w:color w:val="000000"/>
          <w:sz w:val="24"/>
          <w:szCs w:val="24"/>
          <w:lang w:val="ka-GE"/>
        </w:rPr>
      </w:pPr>
    </w:p>
    <w:p w:rsidR="00D33D7B" w:rsidRDefault="00942B78" w:rsidP="00942B78">
      <w:pPr>
        <w:rPr>
          <w:rFonts w:ascii="Sylfaen" w:hAnsi="Sylfaen"/>
          <w:bCs/>
          <w:color w:val="000000"/>
          <w:sz w:val="24"/>
          <w:szCs w:val="24"/>
          <w:lang w:val="ka-GE"/>
        </w:rPr>
      </w:pPr>
      <w:r w:rsidRPr="00334EFA">
        <w:rPr>
          <w:rFonts w:ascii="Sylfaen" w:hAnsi="Sylfaen"/>
          <w:bCs/>
          <w:color w:val="000000"/>
          <w:sz w:val="24"/>
          <w:szCs w:val="24"/>
          <w:lang w:val="ka-GE"/>
        </w:rPr>
        <w:t xml:space="preserve">რაც შეეხება უშუალოდ </w:t>
      </w:r>
      <w:r w:rsidR="003B0D2A">
        <w:rPr>
          <w:rFonts w:ascii="Sylfaen" w:hAnsi="Sylfaen"/>
          <w:bCs/>
          <w:color w:val="000000"/>
          <w:sz w:val="24"/>
          <w:szCs w:val="24"/>
          <w:lang w:val="ka-GE"/>
        </w:rPr>
        <w:t>რესპონდენტის</w:t>
      </w:r>
      <w:r w:rsidRPr="00334EFA">
        <w:rPr>
          <w:rFonts w:ascii="Sylfaen" w:hAnsi="Sylfaen"/>
          <w:bCs/>
          <w:color w:val="000000"/>
          <w:sz w:val="24"/>
          <w:szCs w:val="24"/>
          <w:lang w:val="ka-GE"/>
        </w:rPr>
        <w:t xml:space="preserve"> საჭიროებებსა და </w:t>
      </w:r>
      <w:r w:rsidR="002A5086">
        <w:rPr>
          <w:rFonts w:ascii="Sylfaen" w:hAnsi="Sylfaen"/>
          <w:bCs/>
          <w:color w:val="000000"/>
          <w:sz w:val="24"/>
          <w:szCs w:val="24"/>
          <w:lang w:val="ka-GE"/>
        </w:rPr>
        <w:t xml:space="preserve">ამ </w:t>
      </w:r>
      <w:r w:rsidRPr="00334EFA">
        <w:rPr>
          <w:rFonts w:ascii="Sylfaen" w:hAnsi="Sylfaen"/>
          <w:bCs/>
          <w:color w:val="000000"/>
          <w:sz w:val="24"/>
          <w:szCs w:val="24"/>
          <w:lang w:val="ka-GE"/>
        </w:rPr>
        <w:t xml:space="preserve">პროგრამის </w:t>
      </w:r>
      <w:r w:rsidR="003B0D2A">
        <w:rPr>
          <w:rFonts w:ascii="Sylfaen" w:hAnsi="Sylfaen"/>
          <w:bCs/>
          <w:color w:val="000000"/>
          <w:sz w:val="24"/>
          <w:szCs w:val="24"/>
          <w:lang w:val="ka-GE"/>
        </w:rPr>
        <w:t xml:space="preserve">მისეულ </w:t>
      </w:r>
      <w:r w:rsidRPr="00334EFA">
        <w:rPr>
          <w:rFonts w:ascii="Sylfaen" w:hAnsi="Sylfaen"/>
          <w:bCs/>
          <w:color w:val="000000"/>
          <w:sz w:val="24"/>
          <w:szCs w:val="24"/>
          <w:lang w:val="ka-GE"/>
        </w:rPr>
        <w:t>შეფასებებს</w:t>
      </w:r>
      <w:r w:rsidR="00D33D7B">
        <w:rPr>
          <w:rFonts w:ascii="Sylfaen" w:hAnsi="Sylfaen"/>
          <w:bCs/>
          <w:color w:val="000000"/>
          <w:sz w:val="24"/>
          <w:szCs w:val="24"/>
          <w:lang w:val="ka-GE"/>
        </w:rPr>
        <w:t>,</w:t>
      </w:r>
      <w:r w:rsidR="002A5086">
        <w:rPr>
          <w:rFonts w:ascii="Sylfaen" w:hAnsi="Sylfaen"/>
          <w:bCs/>
          <w:color w:val="000000"/>
          <w:sz w:val="24"/>
          <w:szCs w:val="24"/>
          <w:lang w:val="ka-GE"/>
        </w:rPr>
        <w:t xml:space="preserve"> 27.7</w:t>
      </w:r>
      <w:r w:rsidRPr="00334EFA">
        <w:rPr>
          <w:rFonts w:ascii="Sylfaen" w:hAnsi="Sylfaen"/>
          <w:bCs/>
          <w:color w:val="000000"/>
          <w:sz w:val="24"/>
          <w:szCs w:val="24"/>
          <w:lang w:val="ka-GE"/>
        </w:rPr>
        <w:t>%-სგან საცხოვრებლით უზრუნველყოფის პროგრამამ უმაღლესი შეფასება, 5 ქულა დაიმსახურა</w:t>
      </w:r>
      <w:r w:rsidR="002A5086">
        <w:rPr>
          <w:rFonts w:ascii="Sylfaen" w:hAnsi="Sylfaen"/>
          <w:bCs/>
          <w:color w:val="000000"/>
          <w:sz w:val="24"/>
          <w:szCs w:val="24"/>
          <w:lang w:val="ka-GE"/>
        </w:rPr>
        <w:t>, 17.6</w:t>
      </w:r>
      <w:r w:rsidRPr="00334EFA">
        <w:rPr>
          <w:rFonts w:ascii="Sylfaen" w:hAnsi="Sylfaen"/>
          <w:bCs/>
          <w:color w:val="000000"/>
          <w:sz w:val="24"/>
          <w:szCs w:val="24"/>
          <w:lang w:val="ka-GE"/>
        </w:rPr>
        <w:t>% მას საშუალოდ აფასებს</w:t>
      </w:r>
      <w:r w:rsidR="00D33D7B">
        <w:rPr>
          <w:rFonts w:ascii="Sylfaen" w:hAnsi="Sylfaen"/>
          <w:bCs/>
          <w:color w:val="000000"/>
          <w:sz w:val="24"/>
          <w:szCs w:val="24"/>
          <w:lang w:val="ka-GE"/>
        </w:rPr>
        <w:t>.</w:t>
      </w:r>
    </w:p>
    <w:p w:rsidR="00942B78" w:rsidRDefault="002A5086" w:rsidP="00942B78">
      <w:pPr>
        <w:rPr>
          <w:rFonts w:ascii="Sylfaen" w:hAnsi="Sylfaen"/>
          <w:bCs/>
          <w:color w:val="000000"/>
          <w:sz w:val="24"/>
          <w:szCs w:val="24"/>
          <w:lang w:val="ka-GE"/>
        </w:rPr>
      </w:pPr>
      <w:r>
        <w:rPr>
          <w:rFonts w:ascii="Sylfaen" w:hAnsi="Sylfaen"/>
          <w:bCs/>
          <w:color w:val="000000"/>
          <w:sz w:val="24"/>
          <w:szCs w:val="24"/>
          <w:lang w:val="ka-GE"/>
        </w:rPr>
        <w:t xml:space="preserve"> 32.6</w:t>
      </w:r>
      <w:r w:rsidR="00942B78" w:rsidRPr="00334EFA">
        <w:rPr>
          <w:rFonts w:ascii="Sylfaen" w:hAnsi="Sylfaen"/>
          <w:bCs/>
          <w:color w:val="000000"/>
          <w:sz w:val="24"/>
          <w:szCs w:val="24"/>
          <w:lang w:val="ka-GE"/>
        </w:rPr>
        <w:t xml:space="preserve">% კი ამბობს, რომ ეს სერვისი საერთოდ არაა მორგებული მის </w:t>
      </w:r>
      <w:r w:rsidR="00942B78">
        <w:rPr>
          <w:rFonts w:ascii="Sylfaen" w:hAnsi="Sylfaen"/>
          <w:bCs/>
          <w:color w:val="000000"/>
          <w:sz w:val="24"/>
          <w:szCs w:val="24"/>
          <w:lang w:val="ka-GE"/>
        </w:rPr>
        <w:t>საჭიროებებზე</w:t>
      </w:r>
      <w:r w:rsidR="00942B78" w:rsidRPr="00334EFA">
        <w:rPr>
          <w:rFonts w:ascii="Sylfaen" w:hAnsi="Sylfaen"/>
          <w:bCs/>
          <w:color w:val="000000"/>
          <w:sz w:val="24"/>
          <w:szCs w:val="24"/>
          <w:lang w:val="ka-GE"/>
        </w:rPr>
        <w:t>.</w:t>
      </w:r>
      <w:r>
        <w:rPr>
          <w:rFonts w:ascii="Sylfaen" w:hAnsi="Sylfaen"/>
          <w:bCs/>
          <w:color w:val="000000"/>
          <w:sz w:val="24"/>
          <w:szCs w:val="24"/>
          <w:lang w:val="ka-GE"/>
        </w:rPr>
        <w:t xml:space="preserve"> </w:t>
      </w:r>
    </w:p>
    <w:p w:rsidR="00D33D7B" w:rsidRPr="00D33D7B" w:rsidRDefault="00D33D7B" w:rsidP="00942B78">
      <w:pPr>
        <w:rPr>
          <w:rFonts w:ascii="Sylfaen" w:hAnsi="Sylfaen"/>
          <w:b/>
          <w:bCs/>
          <w:color w:val="000000"/>
          <w:sz w:val="24"/>
          <w:szCs w:val="24"/>
          <w:lang w:val="ka-GE"/>
        </w:rPr>
      </w:pPr>
      <w:r w:rsidRPr="00D33D7B">
        <w:rPr>
          <w:rFonts w:ascii="Sylfaen" w:hAnsi="Sylfaen"/>
          <w:b/>
          <w:bCs/>
          <w:color w:val="000000"/>
          <w:sz w:val="24"/>
          <w:szCs w:val="24"/>
          <w:lang w:val="ka-GE"/>
        </w:rPr>
        <w:t xml:space="preserve">შენიშვნა: </w:t>
      </w:r>
      <w:r>
        <w:rPr>
          <w:rFonts w:ascii="Sylfaen" w:hAnsi="Sylfaen"/>
          <w:b/>
          <w:bCs/>
          <w:color w:val="000000"/>
          <w:sz w:val="24"/>
          <w:szCs w:val="24"/>
          <w:lang w:val="ka-GE"/>
        </w:rPr>
        <w:t>საცხოვრებლით უზრუნველყოფას მაღალ ქულას ანიჭებდნენ ის დევნილები, რომელთაც უკვე ისარგებლეს ამ პროგრამით. (ბინით დაკმაყოფილდნენ).</w:t>
      </w:r>
    </w:p>
    <w:p w:rsidR="00942B78" w:rsidRDefault="00813B7E" w:rsidP="00942B78">
      <w:pPr>
        <w:rPr>
          <w:rFonts w:ascii="Sylfaen" w:hAnsi="Sylfaen"/>
          <w:bCs/>
          <w:color w:val="000000"/>
          <w:sz w:val="24"/>
          <w:szCs w:val="24"/>
          <w:lang w:val="ka-GE"/>
        </w:rPr>
      </w:pPr>
      <w:r>
        <w:rPr>
          <w:noProof/>
        </w:rPr>
        <w:lastRenderedPageBreak/>
        <w:drawing>
          <wp:inline distT="0" distB="0" distL="0" distR="0" wp14:anchorId="3DE5BE11" wp14:editId="00555963">
            <wp:extent cx="5943600" cy="3207385"/>
            <wp:effectExtent l="0" t="0" r="0" b="0"/>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813B7E" w:rsidRPr="00334EFA" w:rsidRDefault="00813B7E" w:rsidP="00942B78">
      <w:pPr>
        <w:rPr>
          <w:rFonts w:ascii="Sylfaen" w:hAnsi="Sylfaen"/>
          <w:bCs/>
          <w:color w:val="000000"/>
          <w:sz w:val="24"/>
          <w:szCs w:val="24"/>
          <w:lang w:val="ka-GE"/>
        </w:rPr>
      </w:pPr>
    </w:p>
    <w:p w:rsidR="00942B78" w:rsidRPr="00810570" w:rsidRDefault="00942B78" w:rsidP="00942B78">
      <w:pPr>
        <w:rPr>
          <w:rFonts w:ascii="Sylfaen" w:hAnsi="Sylfaen"/>
          <w:bCs/>
          <w:color w:val="000000"/>
          <w:lang w:val="ka-GE"/>
        </w:rPr>
      </w:pPr>
      <w:r w:rsidRPr="00810570">
        <w:rPr>
          <w:rFonts w:ascii="Sylfaen" w:hAnsi="Sylfaen"/>
          <w:b/>
          <w:bCs/>
          <w:color w:val="000000"/>
          <w:sz w:val="24"/>
          <w:szCs w:val="24"/>
          <w:lang w:val="ka-GE"/>
        </w:rPr>
        <w:t>შენიშვნა:</w:t>
      </w:r>
      <w:r>
        <w:rPr>
          <w:rFonts w:ascii="Sylfaen" w:hAnsi="Sylfaen"/>
          <w:bCs/>
          <w:color w:val="000000"/>
          <w:sz w:val="24"/>
          <w:szCs w:val="24"/>
          <w:lang w:val="ka-GE"/>
        </w:rPr>
        <w:t xml:space="preserve"> </w:t>
      </w:r>
      <w:r w:rsidRPr="00810570">
        <w:rPr>
          <w:rFonts w:ascii="Sylfaen" w:hAnsi="Sylfaen"/>
          <w:bCs/>
          <w:color w:val="000000"/>
          <w:lang w:val="ka-GE"/>
        </w:rPr>
        <w:t>ერთი პროექტის შეფასებებისას</w:t>
      </w:r>
      <w:r w:rsidR="005D22A2">
        <w:rPr>
          <w:rFonts w:ascii="Sylfaen" w:hAnsi="Sylfaen"/>
          <w:bCs/>
          <w:color w:val="000000"/>
          <w:lang w:val="ka-GE"/>
        </w:rPr>
        <w:t xml:space="preserve">, ორ სხვადასხვა კატეგორიაში, - </w:t>
      </w:r>
      <w:r w:rsidRPr="00810570">
        <w:rPr>
          <w:rFonts w:ascii="Sylfaen" w:hAnsi="Sylfaen"/>
          <w:bCs/>
          <w:color w:val="000000"/>
          <w:lang w:val="ka-GE"/>
        </w:rPr>
        <w:t xml:space="preserve"> ერთდროულად მკვეთრად მაღალი და დაბალი ქულების პროცენტული სიახლოვე განაპირობა იმან, რომ რესპონდენტთა დიდი ნაწილი მიიჩნევს, რომ პროექტი დევნილების საჭროებებზე მორგებულია, თუმცა უშუალოდ მათზე მორგების თვალსაზრისით, დაბალი ქულით აფასებენ (მიზეზებად ასახელებენ იმას, რომ ჯერ თავად არ დაკმაყოფილებულან საცხოვრებლით, ან მიიღეს საცხოვრებელი, მაგრამ არ არიან კმაყოფილნი).</w:t>
      </w:r>
    </w:p>
    <w:p w:rsidR="00942B78" w:rsidRPr="00334EFA" w:rsidRDefault="00942B78" w:rsidP="00942B78">
      <w:pPr>
        <w:rPr>
          <w:rFonts w:ascii="Sylfaen" w:hAnsi="Sylfaen"/>
          <w:bCs/>
          <w:color w:val="000000"/>
          <w:sz w:val="24"/>
          <w:szCs w:val="24"/>
          <w:lang w:val="ka-GE"/>
        </w:rPr>
      </w:pPr>
    </w:p>
    <w:p w:rsidR="00942B78" w:rsidRPr="00334EFA" w:rsidRDefault="00942B78" w:rsidP="00942B78">
      <w:pPr>
        <w:rPr>
          <w:rFonts w:ascii="Sylfaen" w:hAnsi="Sylfaen"/>
          <w:bCs/>
          <w:color w:val="000000"/>
          <w:sz w:val="24"/>
          <w:szCs w:val="24"/>
          <w:lang w:val="ka-GE"/>
        </w:rPr>
      </w:pPr>
    </w:p>
    <w:p w:rsidR="00942B78" w:rsidRPr="00334EFA" w:rsidRDefault="00942B78" w:rsidP="00C702FE">
      <w:pPr>
        <w:pStyle w:val="ListParagraph"/>
        <w:numPr>
          <w:ilvl w:val="1"/>
          <w:numId w:val="12"/>
        </w:numPr>
        <w:rPr>
          <w:rFonts w:ascii="Sylfaen" w:hAnsi="Sylfaen"/>
          <w:b/>
          <w:sz w:val="24"/>
          <w:szCs w:val="24"/>
          <w:lang w:val="ka-GE"/>
        </w:rPr>
      </w:pPr>
      <w:r w:rsidRPr="00334EFA">
        <w:rPr>
          <w:rFonts w:ascii="Sylfaen" w:hAnsi="Sylfaen" w:cs="Sylfaen"/>
          <w:b/>
          <w:sz w:val="24"/>
          <w:szCs w:val="24"/>
          <w:lang w:val="ka-GE"/>
        </w:rPr>
        <w:t>სამუშაოს</w:t>
      </w:r>
      <w:r w:rsidRPr="00334EFA">
        <w:rPr>
          <w:rFonts w:ascii="Sylfaen" w:hAnsi="Sylfaen"/>
          <w:b/>
          <w:sz w:val="24"/>
          <w:szCs w:val="24"/>
          <w:lang w:val="ka-GE"/>
        </w:rPr>
        <w:t xml:space="preserve"> მაძიებელთა (მათ შორის სამუშაოს მაძიებელ დევნილთა) რეგისტრაცია ერთიან ბაზაში (</w:t>
      </w:r>
      <w:hyperlink r:id="rId35" w:history="1">
        <w:r w:rsidRPr="00334EFA">
          <w:rPr>
            <w:rStyle w:val="Hyperlink"/>
            <w:rFonts w:ascii="Sylfaen" w:hAnsi="Sylfaen"/>
            <w:b/>
            <w:sz w:val="24"/>
            <w:szCs w:val="24"/>
          </w:rPr>
          <w:t>www.worknet.gov.ge</w:t>
        </w:r>
      </w:hyperlink>
      <w:r w:rsidRPr="00334EFA">
        <w:rPr>
          <w:rFonts w:ascii="Sylfaen" w:hAnsi="Sylfaen"/>
          <w:b/>
          <w:sz w:val="24"/>
          <w:szCs w:val="24"/>
          <w:lang w:val="ka-GE"/>
        </w:rPr>
        <w:t>-ზე</w:t>
      </w:r>
      <w:r w:rsidRPr="00334EFA">
        <w:rPr>
          <w:rFonts w:ascii="Sylfaen" w:hAnsi="Sylfaen"/>
          <w:b/>
          <w:sz w:val="24"/>
          <w:szCs w:val="24"/>
        </w:rPr>
        <w:t>)</w:t>
      </w:r>
      <w:r w:rsidRPr="00334EFA">
        <w:rPr>
          <w:rFonts w:ascii="Sylfaen" w:hAnsi="Sylfaen"/>
          <w:b/>
          <w:sz w:val="24"/>
          <w:szCs w:val="24"/>
          <w:lang w:val="ka-GE"/>
        </w:rPr>
        <w:t xml:space="preserve"> და დასაქმების ხელშეწყობა მათი გადამზადების, დატრენინგებისა და ახალი უნარების განვითარების გზით</w:t>
      </w:r>
    </w:p>
    <w:p w:rsidR="00942B78" w:rsidRPr="00334EFA" w:rsidRDefault="00942B78" w:rsidP="00942B78">
      <w:pPr>
        <w:pStyle w:val="ListParagraph"/>
        <w:rPr>
          <w:rFonts w:ascii="Sylfaen" w:hAnsi="Sylfaen"/>
          <w:b/>
          <w:sz w:val="24"/>
          <w:szCs w:val="24"/>
          <w:lang w:val="ka-GE"/>
        </w:rPr>
      </w:pPr>
    </w:p>
    <w:p w:rsidR="00942B78" w:rsidRDefault="007E7D47" w:rsidP="00942B78">
      <w:pPr>
        <w:ind w:firstLine="720"/>
        <w:rPr>
          <w:rFonts w:ascii="Sylfaen" w:hAnsi="Sylfaen"/>
          <w:sz w:val="24"/>
          <w:szCs w:val="24"/>
          <w:lang w:val="ka-GE"/>
        </w:rPr>
      </w:pPr>
      <w:r w:rsidRPr="00334EFA">
        <w:rPr>
          <w:rFonts w:ascii="Sylfaen" w:hAnsi="Sylfaen"/>
          <w:bCs/>
          <w:color w:val="000000"/>
          <w:sz w:val="24"/>
          <w:szCs w:val="24"/>
          <w:lang w:val="ka-GE"/>
        </w:rPr>
        <w:t xml:space="preserve">სერვისის </w:t>
      </w:r>
      <w:r w:rsidRPr="00334EFA">
        <w:rPr>
          <w:rFonts w:ascii="Sylfaen" w:hAnsi="Sylfaen"/>
          <w:sz w:val="24"/>
          <w:szCs w:val="24"/>
          <w:lang w:val="ka-GE"/>
        </w:rPr>
        <w:t xml:space="preserve">შესახებ იცოდა </w:t>
      </w:r>
      <w:r>
        <w:rPr>
          <w:rFonts w:ascii="Sylfaen" w:hAnsi="Sylfaen"/>
          <w:bCs/>
          <w:color w:val="000000"/>
          <w:sz w:val="24"/>
          <w:szCs w:val="24"/>
          <w:lang w:val="ka-GE"/>
        </w:rPr>
        <w:t>გამოკითხულ დევნილთა 39%-მა</w:t>
      </w:r>
      <w:r w:rsidRPr="00334EFA">
        <w:rPr>
          <w:rFonts w:ascii="Sylfaen" w:hAnsi="Sylfaen"/>
          <w:bCs/>
          <w:color w:val="000000"/>
          <w:sz w:val="24"/>
          <w:szCs w:val="24"/>
          <w:lang w:val="ka-GE"/>
        </w:rPr>
        <w:t xml:space="preserve">. </w:t>
      </w:r>
      <w:r w:rsidR="00942B78" w:rsidRPr="00334EFA">
        <w:rPr>
          <w:rFonts w:ascii="Sylfaen" w:hAnsi="Sylfaen"/>
          <w:sz w:val="24"/>
          <w:szCs w:val="24"/>
          <w:lang w:val="ka-GE"/>
        </w:rPr>
        <w:t>ზოდაგად დევნილებზე მორგების თვალსაზრისით, გამოკითხულთა</w:t>
      </w:r>
      <w:r w:rsidR="005D22A2">
        <w:rPr>
          <w:rFonts w:ascii="Sylfaen" w:hAnsi="Sylfaen"/>
          <w:sz w:val="24"/>
          <w:szCs w:val="24"/>
          <w:lang w:val="ka-GE"/>
        </w:rPr>
        <w:t xml:space="preserve"> 32.8</w:t>
      </w:r>
      <w:r w:rsidR="00942B78" w:rsidRPr="00334EFA">
        <w:rPr>
          <w:rFonts w:ascii="Sylfaen" w:hAnsi="Sylfaen"/>
          <w:sz w:val="24"/>
          <w:szCs w:val="24"/>
          <w:lang w:val="ka-GE"/>
        </w:rPr>
        <w:t>%-მა პროგრამას უმაღლესი, 5 ქულა დაუწერა, 3 ქულით შეაფასა 27.2%-მა</w:t>
      </w:r>
      <w:r w:rsidR="005D22A2">
        <w:rPr>
          <w:rFonts w:ascii="Sylfaen" w:hAnsi="Sylfaen"/>
          <w:sz w:val="24"/>
          <w:szCs w:val="24"/>
          <w:lang w:val="ka-GE"/>
        </w:rPr>
        <w:t>, 1</w:t>
      </w:r>
      <w:r w:rsidR="00942B78" w:rsidRPr="00334EFA">
        <w:rPr>
          <w:rFonts w:ascii="Sylfaen" w:hAnsi="Sylfaen"/>
          <w:sz w:val="24"/>
          <w:szCs w:val="24"/>
          <w:lang w:val="ka-GE"/>
        </w:rPr>
        <w:t xml:space="preserve"> ქულა კი სამუშაოს მაძიებელთა ერთიან ბაზას</w:t>
      </w:r>
      <w:r w:rsidR="005D22A2">
        <w:rPr>
          <w:rFonts w:ascii="Sylfaen" w:hAnsi="Sylfaen"/>
          <w:sz w:val="24"/>
          <w:szCs w:val="24"/>
          <w:lang w:val="ka-GE"/>
        </w:rPr>
        <w:t xml:space="preserve"> 8.2</w:t>
      </w:r>
      <w:r w:rsidR="00942B78" w:rsidRPr="00334EFA">
        <w:rPr>
          <w:rFonts w:ascii="Sylfaen" w:hAnsi="Sylfaen"/>
          <w:sz w:val="24"/>
          <w:szCs w:val="24"/>
          <w:lang w:val="ka-GE"/>
        </w:rPr>
        <w:t>%-მა დაუწერა.</w:t>
      </w:r>
      <w:r w:rsidR="005D22A2">
        <w:rPr>
          <w:rFonts w:ascii="Sylfaen" w:hAnsi="Sylfaen"/>
          <w:sz w:val="24"/>
          <w:szCs w:val="24"/>
          <w:lang w:val="ka-GE"/>
        </w:rPr>
        <w:t xml:space="preserve"> </w:t>
      </w:r>
    </w:p>
    <w:p w:rsidR="00942B78" w:rsidRPr="00334EFA" w:rsidRDefault="00942B78" w:rsidP="00942B78">
      <w:pPr>
        <w:ind w:firstLine="720"/>
        <w:rPr>
          <w:rFonts w:ascii="Sylfaen" w:hAnsi="Sylfaen"/>
          <w:sz w:val="24"/>
          <w:szCs w:val="24"/>
          <w:lang w:val="ka-GE"/>
        </w:rPr>
      </w:pPr>
    </w:p>
    <w:p w:rsidR="00942B78" w:rsidRPr="00334EFA" w:rsidRDefault="00813B7E" w:rsidP="00942B78">
      <w:pPr>
        <w:ind w:firstLine="720"/>
        <w:rPr>
          <w:rFonts w:ascii="Sylfaen" w:hAnsi="Sylfaen"/>
          <w:sz w:val="24"/>
          <w:szCs w:val="24"/>
          <w:lang w:val="ka-GE"/>
        </w:rPr>
      </w:pPr>
      <w:r>
        <w:rPr>
          <w:noProof/>
        </w:rPr>
        <w:drawing>
          <wp:inline distT="0" distB="0" distL="0" distR="0" wp14:anchorId="153AF8C7" wp14:editId="235E51DF">
            <wp:extent cx="5943600" cy="3051810"/>
            <wp:effectExtent l="0" t="0" r="0" b="0"/>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942B78" w:rsidRPr="00334EFA" w:rsidRDefault="00942B78" w:rsidP="00942B78">
      <w:pPr>
        <w:ind w:firstLine="720"/>
        <w:rPr>
          <w:rFonts w:ascii="Sylfaen" w:hAnsi="Sylfaen"/>
          <w:sz w:val="24"/>
          <w:szCs w:val="24"/>
          <w:lang w:val="ka-GE"/>
        </w:rPr>
      </w:pPr>
    </w:p>
    <w:p w:rsidR="00942B78" w:rsidRDefault="00942B78" w:rsidP="00942B78">
      <w:pPr>
        <w:rPr>
          <w:rFonts w:ascii="Sylfaen" w:hAnsi="Sylfaen"/>
          <w:bCs/>
          <w:color w:val="000000"/>
          <w:sz w:val="24"/>
          <w:szCs w:val="24"/>
          <w:lang w:val="ka-GE"/>
        </w:rPr>
      </w:pPr>
      <w:r w:rsidRPr="00334EFA">
        <w:rPr>
          <w:rFonts w:ascii="Sylfaen" w:hAnsi="Sylfaen"/>
          <w:sz w:val="24"/>
          <w:szCs w:val="24"/>
          <w:lang w:val="ka-GE"/>
        </w:rPr>
        <w:t>რესპონდენტთა თითქმის მეოთხედი</w:t>
      </w:r>
      <w:r w:rsidR="005D22A2">
        <w:rPr>
          <w:rFonts w:ascii="Sylfaen" w:hAnsi="Sylfaen"/>
          <w:sz w:val="24"/>
          <w:szCs w:val="24"/>
          <w:lang w:val="ka-GE"/>
        </w:rPr>
        <w:t>, 24.6</w:t>
      </w:r>
      <w:r w:rsidRPr="00334EFA">
        <w:rPr>
          <w:rFonts w:ascii="Sylfaen" w:hAnsi="Sylfaen"/>
          <w:sz w:val="24"/>
          <w:szCs w:val="24"/>
          <w:lang w:val="ka-GE"/>
        </w:rPr>
        <w:t>% ამბობს, რომ სერვისი მორგებულია მის საჭიროებებზე და 5 ქულით აფასებს</w:t>
      </w:r>
      <w:r w:rsidR="005D22A2">
        <w:rPr>
          <w:rFonts w:ascii="Sylfaen" w:hAnsi="Sylfaen"/>
          <w:sz w:val="24"/>
          <w:szCs w:val="24"/>
          <w:lang w:val="ka-GE"/>
        </w:rPr>
        <w:t>, 24</w:t>
      </w:r>
      <w:r w:rsidRPr="00334EFA">
        <w:rPr>
          <w:rFonts w:ascii="Sylfaen" w:hAnsi="Sylfaen"/>
          <w:sz w:val="24"/>
          <w:szCs w:val="24"/>
          <w:lang w:val="ka-GE"/>
        </w:rPr>
        <w:t>.1%-ის საჭიროებებზე ის საშუალოდ, 3 ქულითაა მორგებული</w:t>
      </w:r>
      <w:r w:rsidR="005D22A2">
        <w:rPr>
          <w:rFonts w:ascii="Sylfaen" w:hAnsi="Sylfaen"/>
          <w:sz w:val="24"/>
          <w:szCs w:val="24"/>
          <w:lang w:val="ka-GE"/>
        </w:rPr>
        <w:t>, 19.5</w:t>
      </w:r>
      <w:r w:rsidRPr="00334EFA">
        <w:rPr>
          <w:rFonts w:ascii="Sylfaen" w:hAnsi="Sylfaen"/>
          <w:sz w:val="24"/>
          <w:szCs w:val="24"/>
          <w:lang w:val="ka-GE"/>
        </w:rPr>
        <w:t>% კი ამბობს, რომ ეს სერვისი საერთოდ არ ესადაგება მის საჭიროებებს.</w:t>
      </w:r>
      <w:r w:rsidR="005D22A2">
        <w:rPr>
          <w:rFonts w:ascii="Sylfaen" w:hAnsi="Sylfaen"/>
          <w:sz w:val="24"/>
          <w:szCs w:val="24"/>
          <w:lang w:val="ka-GE"/>
        </w:rPr>
        <w:t xml:space="preserve"> </w:t>
      </w:r>
    </w:p>
    <w:p w:rsidR="00813B7E" w:rsidRPr="00334EFA" w:rsidRDefault="00813B7E" w:rsidP="00942B78">
      <w:pPr>
        <w:rPr>
          <w:rFonts w:ascii="Sylfaen" w:hAnsi="Sylfaen"/>
          <w:sz w:val="24"/>
          <w:szCs w:val="24"/>
          <w:lang w:val="ka-GE"/>
        </w:rPr>
      </w:pPr>
    </w:p>
    <w:p w:rsidR="00942B78" w:rsidRPr="00334EFA" w:rsidRDefault="00813B7E" w:rsidP="00942B78">
      <w:pPr>
        <w:rPr>
          <w:rFonts w:ascii="Sylfaen" w:hAnsi="Sylfaen"/>
          <w:sz w:val="24"/>
          <w:szCs w:val="24"/>
          <w:lang w:val="ka-GE"/>
        </w:rPr>
      </w:pPr>
      <w:r>
        <w:rPr>
          <w:noProof/>
        </w:rPr>
        <w:drawing>
          <wp:inline distT="0" distB="0" distL="0" distR="0" wp14:anchorId="6ED2D8DF" wp14:editId="659E601B">
            <wp:extent cx="5943600" cy="3161030"/>
            <wp:effectExtent l="0" t="0" r="0" b="0"/>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942B78" w:rsidRPr="00334EFA" w:rsidRDefault="00942B78" w:rsidP="00942B78">
      <w:pPr>
        <w:rPr>
          <w:rFonts w:ascii="Sylfaen" w:hAnsi="Sylfaen"/>
          <w:bCs/>
          <w:color w:val="000000"/>
          <w:sz w:val="24"/>
          <w:szCs w:val="24"/>
          <w:lang w:val="ka-GE"/>
        </w:rPr>
      </w:pPr>
    </w:p>
    <w:p w:rsidR="00942B78" w:rsidRPr="00334EFA" w:rsidRDefault="00942B78" w:rsidP="00942B78">
      <w:pPr>
        <w:rPr>
          <w:rFonts w:ascii="Sylfaen" w:hAnsi="Sylfaen"/>
          <w:bCs/>
          <w:color w:val="000000"/>
          <w:sz w:val="24"/>
          <w:szCs w:val="24"/>
          <w:lang w:val="ka-GE"/>
        </w:rPr>
      </w:pPr>
    </w:p>
    <w:p w:rsidR="00942B78" w:rsidRPr="00334EFA" w:rsidRDefault="00942B78" w:rsidP="00942B78">
      <w:pPr>
        <w:rPr>
          <w:rFonts w:ascii="Sylfaen" w:hAnsi="Sylfaen"/>
          <w:bCs/>
          <w:color w:val="000000"/>
          <w:sz w:val="24"/>
          <w:szCs w:val="24"/>
          <w:lang w:val="ka-GE"/>
        </w:rPr>
      </w:pPr>
    </w:p>
    <w:p w:rsidR="00942B78" w:rsidRPr="00334EFA" w:rsidRDefault="00942B78" w:rsidP="00C702FE">
      <w:pPr>
        <w:pStyle w:val="ListParagraph"/>
        <w:numPr>
          <w:ilvl w:val="1"/>
          <w:numId w:val="12"/>
        </w:numPr>
        <w:rPr>
          <w:rFonts w:ascii="Sylfaen" w:hAnsi="Sylfaen"/>
          <w:b/>
          <w:sz w:val="24"/>
          <w:szCs w:val="24"/>
          <w:lang w:val="ka-GE"/>
        </w:rPr>
      </w:pPr>
      <w:r w:rsidRPr="00334EFA">
        <w:rPr>
          <w:rFonts w:ascii="Sylfaen" w:hAnsi="Sylfaen" w:cs="Sylfaen"/>
          <w:b/>
          <w:sz w:val="24"/>
          <w:szCs w:val="24"/>
          <w:lang w:val="ka-GE"/>
        </w:rPr>
        <w:t>პროფესიულ</w:t>
      </w:r>
      <w:r w:rsidRPr="00334EFA">
        <w:rPr>
          <w:rFonts w:ascii="Sylfaen" w:hAnsi="Sylfaen"/>
          <w:b/>
          <w:sz w:val="24"/>
          <w:szCs w:val="24"/>
          <w:lang w:val="ka-GE"/>
        </w:rPr>
        <w:t xml:space="preserve"> სასწავლებლებში ჩარიცხული დევნილი სტუდენტების ტრანსპორტირების უზრუნველყოფა.  </w:t>
      </w:r>
    </w:p>
    <w:p w:rsidR="00311612" w:rsidRDefault="007E7D47" w:rsidP="00311612">
      <w:pPr>
        <w:ind w:firstLine="720"/>
        <w:rPr>
          <w:rFonts w:ascii="Sylfaen" w:hAnsi="Sylfaen"/>
          <w:bCs/>
          <w:color w:val="000000"/>
          <w:sz w:val="24"/>
          <w:szCs w:val="24"/>
          <w:lang w:val="ka-GE"/>
        </w:rPr>
      </w:pPr>
      <w:r w:rsidRPr="00334EFA">
        <w:rPr>
          <w:rFonts w:ascii="Sylfaen" w:hAnsi="Sylfaen"/>
          <w:bCs/>
          <w:color w:val="000000"/>
          <w:sz w:val="24"/>
          <w:szCs w:val="24"/>
          <w:lang w:val="ka-GE"/>
        </w:rPr>
        <w:t xml:space="preserve">სერვისის </w:t>
      </w:r>
      <w:r w:rsidRPr="00334EFA">
        <w:rPr>
          <w:rFonts w:ascii="Sylfaen" w:hAnsi="Sylfaen"/>
          <w:sz w:val="24"/>
          <w:szCs w:val="24"/>
          <w:lang w:val="ka-GE"/>
        </w:rPr>
        <w:t xml:space="preserve">შესახებ იცოდა </w:t>
      </w:r>
      <w:r>
        <w:rPr>
          <w:rFonts w:ascii="Sylfaen" w:hAnsi="Sylfaen"/>
          <w:bCs/>
          <w:color w:val="000000"/>
          <w:sz w:val="24"/>
          <w:szCs w:val="24"/>
          <w:lang w:val="ka-GE"/>
        </w:rPr>
        <w:t>გამოკითხულ დევნილთა 32%-მა</w:t>
      </w:r>
      <w:r w:rsidRPr="00334EFA">
        <w:rPr>
          <w:rFonts w:ascii="Sylfaen" w:hAnsi="Sylfaen"/>
          <w:bCs/>
          <w:color w:val="000000"/>
          <w:sz w:val="24"/>
          <w:szCs w:val="24"/>
          <w:lang w:val="ka-GE"/>
        </w:rPr>
        <w:t xml:space="preserve">. </w:t>
      </w:r>
      <w:r w:rsidR="00311612" w:rsidRPr="00334EFA">
        <w:rPr>
          <w:rFonts w:ascii="Sylfaen" w:hAnsi="Sylfaen"/>
          <w:sz w:val="24"/>
          <w:szCs w:val="24"/>
          <w:lang w:val="ka-GE"/>
        </w:rPr>
        <w:t>ზოდაგად დევნილებზე მორგების თვალსაზრისით, გამოკითხულთა</w:t>
      </w:r>
      <w:r w:rsidR="00311612">
        <w:rPr>
          <w:rFonts w:ascii="Sylfaen" w:hAnsi="Sylfaen"/>
          <w:sz w:val="24"/>
          <w:szCs w:val="24"/>
          <w:lang w:val="ka-GE"/>
        </w:rPr>
        <w:t xml:space="preserve"> 65.5</w:t>
      </w:r>
      <w:r w:rsidR="00311612" w:rsidRPr="00334EFA">
        <w:rPr>
          <w:rFonts w:ascii="Sylfaen" w:hAnsi="Sylfaen"/>
          <w:sz w:val="24"/>
          <w:szCs w:val="24"/>
          <w:lang w:val="ka-GE"/>
        </w:rPr>
        <w:t xml:space="preserve">%-მა პროგრამას უმაღლესი, 5 ქულა დაუწერა, 3 ქულით შეაფასა </w:t>
      </w:r>
      <w:r w:rsidR="00311612">
        <w:rPr>
          <w:rFonts w:ascii="Sylfaen" w:hAnsi="Sylfaen"/>
          <w:sz w:val="24"/>
          <w:szCs w:val="24"/>
          <w:lang w:val="ka-GE"/>
        </w:rPr>
        <w:t>9.4</w:t>
      </w:r>
      <w:r w:rsidR="00311612" w:rsidRPr="00334EFA">
        <w:rPr>
          <w:rFonts w:ascii="Sylfaen" w:hAnsi="Sylfaen"/>
          <w:sz w:val="24"/>
          <w:szCs w:val="24"/>
          <w:lang w:val="ka-GE"/>
        </w:rPr>
        <w:t>%-მა</w:t>
      </w:r>
      <w:r w:rsidR="00311612">
        <w:rPr>
          <w:rFonts w:ascii="Sylfaen" w:hAnsi="Sylfaen"/>
          <w:sz w:val="24"/>
          <w:szCs w:val="24"/>
          <w:lang w:val="ka-GE"/>
        </w:rPr>
        <w:t>, 1</w:t>
      </w:r>
      <w:r w:rsidR="00311612" w:rsidRPr="00334EFA">
        <w:rPr>
          <w:rFonts w:ascii="Sylfaen" w:hAnsi="Sylfaen"/>
          <w:sz w:val="24"/>
          <w:szCs w:val="24"/>
          <w:lang w:val="ka-GE"/>
        </w:rPr>
        <w:t xml:space="preserve"> ქულა კი სამუშაოს მაძიებელთა ერთიან ბაზას</w:t>
      </w:r>
      <w:r w:rsidR="00311612">
        <w:rPr>
          <w:rFonts w:ascii="Sylfaen" w:hAnsi="Sylfaen"/>
          <w:sz w:val="24"/>
          <w:szCs w:val="24"/>
          <w:lang w:val="ka-GE"/>
        </w:rPr>
        <w:t xml:space="preserve"> 1.9</w:t>
      </w:r>
      <w:r w:rsidR="00311612" w:rsidRPr="00334EFA">
        <w:rPr>
          <w:rFonts w:ascii="Sylfaen" w:hAnsi="Sylfaen"/>
          <w:sz w:val="24"/>
          <w:szCs w:val="24"/>
          <w:lang w:val="ka-GE"/>
        </w:rPr>
        <w:t>%-მა დაუწერა.</w:t>
      </w:r>
      <w:r w:rsidR="00311612">
        <w:rPr>
          <w:rFonts w:ascii="Sylfaen" w:hAnsi="Sylfaen"/>
          <w:sz w:val="24"/>
          <w:szCs w:val="24"/>
          <w:lang w:val="ka-GE"/>
        </w:rPr>
        <w:t xml:space="preserve"> </w:t>
      </w:r>
    </w:p>
    <w:p w:rsidR="00813B7E" w:rsidRDefault="00813B7E" w:rsidP="00311612">
      <w:pPr>
        <w:ind w:firstLine="720"/>
        <w:rPr>
          <w:rFonts w:ascii="Sylfaen" w:hAnsi="Sylfaen"/>
          <w:sz w:val="24"/>
          <w:szCs w:val="24"/>
          <w:lang w:val="ka-GE"/>
        </w:rPr>
      </w:pPr>
    </w:p>
    <w:p w:rsidR="00311612" w:rsidRDefault="00813B7E" w:rsidP="00311612">
      <w:pPr>
        <w:ind w:firstLine="720"/>
        <w:rPr>
          <w:rFonts w:ascii="Sylfaen" w:hAnsi="Sylfaen"/>
          <w:sz w:val="24"/>
          <w:szCs w:val="24"/>
          <w:lang w:val="ka-GE"/>
        </w:rPr>
      </w:pPr>
      <w:r>
        <w:rPr>
          <w:noProof/>
        </w:rPr>
        <w:drawing>
          <wp:inline distT="0" distB="0" distL="0" distR="0" wp14:anchorId="34F2B6E0" wp14:editId="7FCC9AD6">
            <wp:extent cx="5943600" cy="3340735"/>
            <wp:effectExtent l="0" t="0" r="0" b="0"/>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813B7E" w:rsidRPr="00334EFA" w:rsidRDefault="00813B7E" w:rsidP="00311612">
      <w:pPr>
        <w:ind w:firstLine="720"/>
        <w:rPr>
          <w:rFonts w:ascii="Sylfaen" w:hAnsi="Sylfaen"/>
          <w:sz w:val="24"/>
          <w:szCs w:val="24"/>
          <w:lang w:val="ka-GE"/>
        </w:rPr>
      </w:pPr>
    </w:p>
    <w:p w:rsidR="00311612" w:rsidRPr="00334EFA" w:rsidRDefault="00311612" w:rsidP="00311612">
      <w:pPr>
        <w:rPr>
          <w:rFonts w:ascii="Sylfaen" w:hAnsi="Sylfaen"/>
          <w:sz w:val="24"/>
          <w:szCs w:val="24"/>
          <w:lang w:val="ka-GE"/>
        </w:rPr>
      </w:pPr>
      <w:r w:rsidRPr="00334EFA">
        <w:rPr>
          <w:rFonts w:ascii="Sylfaen" w:hAnsi="Sylfaen"/>
          <w:sz w:val="24"/>
          <w:szCs w:val="24"/>
          <w:lang w:val="ka-GE"/>
        </w:rPr>
        <w:t xml:space="preserve">რესპონდენტთა </w:t>
      </w:r>
      <w:r>
        <w:rPr>
          <w:rFonts w:ascii="Sylfaen" w:hAnsi="Sylfaen"/>
          <w:sz w:val="24"/>
          <w:szCs w:val="24"/>
          <w:lang w:val="ka-GE"/>
        </w:rPr>
        <w:t>56.3</w:t>
      </w:r>
      <w:r w:rsidRPr="00334EFA">
        <w:rPr>
          <w:rFonts w:ascii="Sylfaen" w:hAnsi="Sylfaen"/>
          <w:sz w:val="24"/>
          <w:szCs w:val="24"/>
          <w:lang w:val="ka-GE"/>
        </w:rPr>
        <w:t>% ამბობს, რომ სერვისი მორგებულია მის საჭიროებებზე და 5 ქულით აფასებს</w:t>
      </w:r>
      <w:r>
        <w:rPr>
          <w:rFonts w:ascii="Sylfaen" w:hAnsi="Sylfaen"/>
          <w:sz w:val="24"/>
          <w:szCs w:val="24"/>
          <w:lang w:val="ka-GE"/>
        </w:rPr>
        <w:t>, 12.5</w:t>
      </w:r>
      <w:r w:rsidRPr="00334EFA">
        <w:rPr>
          <w:rFonts w:ascii="Sylfaen" w:hAnsi="Sylfaen"/>
          <w:sz w:val="24"/>
          <w:szCs w:val="24"/>
          <w:lang w:val="ka-GE"/>
        </w:rPr>
        <w:t>%-ის საჭიროებებზე ის საშუალოდ, 3 ქულითაა მორგებული</w:t>
      </w:r>
      <w:r>
        <w:rPr>
          <w:rFonts w:ascii="Sylfaen" w:hAnsi="Sylfaen"/>
          <w:sz w:val="24"/>
          <w:szCs w:val="24"/>
          <w:lang w:val="ka-GE"/>
        </w:rPr>
        <w:t>, 9.4</w:t>
      </w:r>
      <w:r w:rsidRPr="00334EFA">
        <w:rPr>
          <w:rFonts w:ascii="Sylfaen" w:hAnsi="Sylfaen"/>
          <w:sz w:val="24"/>
          <w:szCs w:val="24"/>
          <w:lang w:val="ka-GE"/>
        </w:rPr>
        <w:t>% კი ამბობს, რომ ეს სერვისი საერთოდ არ ესადაგება მის საჭიროებებს.</w:t>
      </w:r>
      <w:r>
        <w:rPr>
          <w:rFonts w:ascii="Sylfaen" w:hAnsi="Sylfaen"/>
          <w:sz w:val="24"/>
          <w:szCs w:val="24"/>
          <w:lang w:val="ka-GE"/>
        </w:rPr>
        <w:t xml:space="preserve"> </w:t>
      </w:r>
    </w:p>
    <w:p w:rsidR="00942B78" w:rsidRPr="00334EFA" w:rsidRDefault="00813B7E" w:rsidP="00813B7E">
      <w:pPr>
        <w:ind w:firstLine="360"/>
        <w:rPr>
          <w:rFonts w:ascii="Sylfaen" w:hAnsi="Sylfaen"/>
          <w:sz w:val="24"/>
          <w:szCs w:val="24"/>
          <w:lang w:val="ka-GE"/>
        </w:rPr>
      </w:pPr>
      <w:r>
        <w:rPr>
          <w:noProof/>
        </w:rPr>
        <w:drawing>
          <wp:inline distT="0" distB="0" distL="0" distR="0" wp14:anchorId="4C375093" wp14:editId="5E57C0C1">
            <wp:extent cx="5943600" cy="3542665"/>
            <wp:effectExtent l="0" t="0" r="0" b="0"/>
            <wp:docPr id="3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942B78" w:rsidRPr="00334EFA" w:rsidRDefault="00942B78" w:rsidP="00C702FE">
      <w:pPr>
        <w:pStyle w:val="ListParagraph"/>
        <w:numPr>
          <w:ilvl w:val="1"/>
          <w:numId w:val="12"/>
        </w:numPr>
        <w:rPr>
          <w:rFonts w:ascii="Sylfaen" w:hAnsi="Sylfaen"/>
          <w:sz w:val="24"/>
          <w:szCs w:val="24"/>
          <w:lang w:val="ka-GE"/>
        </w:rPr>
      </w:pPr>
      <w:r w:rsidRPr="00334EFA">
        <w:rPr>
          <w:rFonts w:ascii="Sylfaen" w:hAnsi="Sylfaen" w:cs="Sylfaen"/>
          <w:b/>
          <w:sz w:val="24"/>
          <w:szCs w:val="24"/>
          <w:lang w:val="ka-GE"/>
        </w:rPr>
        <w:t>დევნილთათვის</w:t>
      </w:r>
      <w:r w:rsidRPr="00334EFA">
        <w:rPr>
          <w:rFonts w:ascii="Sylfaen" w:hAnsi="Sylfaen"/>
          <w:b/>
          <w:sz w:val="24"/>
          <w:szCs w:val="24"/>
          <w:lang w:val="ka-GE"/>
        </w:rPr>
        <w:t xml:space="preserve"> მოსავლის დაზღვევის (აგროდაზღვევის) ხელმისაწვდომი პირობების შეთავაზება.</w:t>
      </w:r>
    </w:p>
    <w:p w:rsidR="00942B78" w:rsidRPr="00334EFA" w:rsidRDefault="007E7D47" w:rsidP="00942B78">
      <w:pPr>
        <w:ind w:left="360"/>
        <w:rPr>
          <w:rFonts w:ascii="Sylfaen" w:hAnsi="Sylfaen"/>
          <w:sz w:val="24"/>
          <w:szCs w:val="24"/>
          <w:lang w:val="ka-GE"/>
        </w:rPr>
      </w:pPr>
      <w:r w:rsidRPr="00334EFA">
        <w:rPr>
          <w:rFonts w:ascii="Sylfaen" w:hAnsi="Sylfaen"/>
          <w:bCs/>
          <w:color w:val="000000"/>
          <w:sz w:val="24"/>
          <w:szCs w:val="24"/>
          <w:lang w:val="ka-GE"/>
        </w:rPr>
        <w:t xml:space="preserve">სერვისის </w:t>
      </w:r>
      <w:r w:rsidRPr="00334EFA">
        <w:rPr>
          <w:rFonts w:ascii="Sylfaen" w:hAnsi="Sylfaen"/>
          <w:sz w:val="24"/>
          <w:szCs w:val="24"/>
          <w:lang w:val="ka-GE"/>
        </w:rPr>
        <w:t xml:space="preserve">შესახებ იცოდა </w:t>
      </w:r>
      <w:r>
        <w:rPr>
          <w:rFonts w:ascii="Sylfaen" w:hAnsi="Sylfaen"/>
          <w:bCs/>
          <w:color w:val="000000"/>
          <w:sz w:val="24"/>
          <w:szCs w:val="24"/>
          <w:lang w:val="ka-GE"/>
        </w:rPr>
        <w:t>გამოკითხულ დევნილთა 26.6%-მა</w:t>
      </w:r>
      <w:r w:rsidRPr="00334EFA">
        <w:rPr>
          <w:rFonts w:ascii="Sylfaen" w:hAnsi="Sylfaen"/>
          <w:bCs/>
          <w:color w:val="000000"/>
          <w:sz w:val="24"/>
          <w:szCs w:val="24"/>
          <w:lang w:val="ka-GE"/>
        </w:rPr>
        <w:t>.</w:t>
      </w:r>
      <w:r w:rsidR="005C183D">
        <w:rPr>
          <w:rFonts w:ascii="Sylfaen" w:hAnsi="Sylfaen"/>
          <w:bCs/>
          <w:color w:val="000000"/>
          <w:sz w:val="24"/>
          <w:szCs w:val="24"/>
          <w:lang w:val="ka-GE"/>
        </w:rPr>
        <w:t xml:space="preserve"> ამ</w:t>
      </w:r>
      <w:r w:rsidRPr="00334EFA">
        <w:rPr>
          <w:rFonts w:ascii="Sylfaen" w:hAnsi="Sylfaen"/>
          <w:bCs/>
          <w:color w:val="000000"/>
          <w:sz w:val="24"/>
          <w:szCs w:val="24"/>
          <w:lang w:val="ka-GE"/>
        </w:rPr>
        <w:t xml:space="preserve"> </w:t>
      </w:r>
      <w:r w:rsidR="00942B78" w:rsidRPr="00334EFA">
        <w:rPr>
          <w:rFonts w:ascii="Sylfaen" w:hAnsi="Sylfaen"/>
          <w:sz w:val="24"/>
          <w:szCs w:val="24"/>
          <w:lang w:val="ka-GE"/>
        </w:rPr>
        <w:t>რესპონდენტთა</w:t>
      </w:r>
      <w:r w:rsidR="00B74B91">
        <w:rPr>
          <w:rFonts w:ascii="Sylfaen" w:hAnsi="Sylfaen"/>
          <w:sz w:val="24"/>
          <w:szCs w:val="24"/>
          <w:lang w:val="ka-GE"/>
        </w:rPr>
        <w:t xml:space="preserve"> 40.6</w:t>
      </w:r>
      <w:r w:rsidR="00942B78" w:rsidRPr="00334EFA">
        <w:rPr>
          <w:rFonts w:ascii="Sylfaen" w:hAnsi="Sylfaen"/>
          <w:sz w:val="24"/>
          <w:szCs w:val="24"/>
          <w:lang w:val="ka-GE"/>
        </w:rPr>
        <w:t>%-მა თქვა, რომ სერვისი მორგებულია დევნილთა საჭიროებებზე და მას  უმაღლესი შეფასება დაუწერა</w:t>
      </w:r>
      <w:r w:rsidR="00B74B91">
        <w:rPr>
          <w:rFonts w:ascii="Sylfaen" w:hAnsi="Sylfaen"/>
          <w:sz w:val="24"/>
          <w:szCs w:val="24"/>
          <w:lang w:val="ka-GE"/>
        </w:rPr>
        <w:t>, 31.6</w:t>
      </w:r>
      <w:r w:rsidR="00942B78" w:rsidRPr="00334EFA">
        <w:rPr>
          <w:rFonts w:ascii="Sylfaen" w:hAnsi="Sylfaen"/>
          <w:sz w:val="24"/>
          <w:szCs w:val="24"/>
          <w:lang w:val="ka-GE"/>
        </w:rPr>
        <w:t>% პროგრამას საშუალო ქულით აფასებს</w:t>
      </w:r>
      <w:r w:rsidR="00B74B91">
        <w:rPr>
          <w:rFonts w:ascii="Sylfaen" w:hAnsi="Sylfaen"/>
          <w:sz w:val="24"/>
          <w:szCs w:val="24"/>
          <w:lang w:val="ka-GE"/>
        </w:rPr>
        <w:t>, 1</w:t>
      </w:r>
      <w:r w:rsidR="00942B78" w:rsidRPr="00334EFA">
        <w:rPr>
          <w:rFonts w:ascii="Sylfaen" w:hAnsi="Sylfaen"/>
          <w:sz w:val="24"/>
          <w:szCs w:val="24"/>
          <w:lang w:val="ka-GE"/>
        </w:rPr>
        <w:t xml:space="preserve"> ქულა კი გამოკითხულთა</w:t>
      </w:r>
      <w:r w:rsidR="00B74B91">
        <w:rPr>
          <w:rFonts w:ascii="Sylfaen" w:hAnsi="Sylfaen"/>
          <w:sz w:val="24"/>
          <w:szCs w:val="24"/>
          <w:lang w:val="ka-GE"/>
        </w:rPr>
        <w:t xml:space="preserve"> 6.8</w:t>
      </w:r>
      <w:r w:rsidR="00942B78" w:rsidRPr="00334EFA">
        <w:rPr>
          <w:rFonts w:ascii="Sylfaen" w:hAnsi="Sylfaen"/>
          <w:sz w:val="24"/>
          <w:szCs w:val="24"/>
          <w:lang w:val="ka-GE"/>
        </w:rPr>
        <w:t>%-მა მიანიჭა პროგრამას.</w:t>
      </w:r>
      <w:r w:rsidR="00B74B91">
        <w:rPr>
          <w:rFonts w:ascii="Sylfaen" w:hAnsi="Sylfaen"/>
          <w:sz w:val="24"/>
          <w:szCs w:val="24"/>
          <w:lang w:val="ka-GE"/>
        </w:rPr>
        <w:t xml:space="preserve"> </w:t>
      </w:r>
      <w:r w:rsidR="00B74B91">
        <w:rPr>
          <w:rFonts w:ascii="Sylfaen" w:hAnsi="Sylfaen"/>
          <w:bCs/>
          <w:color w:val="000000"/>
          <w:sz w:val="24"/>
          <w:szCs w:val="24"/>
          <w:lang w:val="ka-GE"/>
        </w:rPr>
        <w:t>(იხ. დიაგრამა 5.5.1)</w:t>
      </w:r>
    </w:p>
    <w:p w:rsidR="00942B78" w:rsidRPr="00334EFA" w:rsidRDefault="00813B7E" w:rsidP="00942B78">
      <w:pPr>
        <w:ind w:left="360"/>
        <w:rPr>
          <w:rFonts w:ascii="Sylfaen" w:hAnsi="Sylfaen"/>
          <w:sz w:val="24"/>
          <w:szCs w:val="24"/>
          <w:lang w:val="ka-GE"/>
        </w:rPr>
      </w:pPr>
      <w:r>
        <w:rPr>
          <w:noProof/>
        </w:rPr>
        <w:drawing>
          <wp:inline distT="0" distB="0" distL="0" distR="0" wp14:anchorId="30E4EB26" wp14:editId="134D71E4">
            <wp:extent cx="5943600" cy="3393440"/>
            <wp:effectExtent l="0" t="0" r="0" b="0"/>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942B78" w:rsidRDefault="00942B78" w:rsidP="00942B78">
      <w:pPr>
        <w:ind w:left="360"/>
        <w:rPr>
          <w:rFonts w:ascii="Sylfaen" w:hAnsi="Sylfaen"/>
          <w:bCs/>
          <w:color w:val="000000"/>
          <w:sz w:val="24"/>
          <w:szCs w:val="24"/>
          <w:lang w:val="ka-GE"/>
        </w:rPr>
      </w:pPr>
      <w:r w:rsidRPr="00334EFA">
        <w:rPr>
          <w:rFonts w:ascii="Sylfaen" w:hAnsi="Sylfaen"/>
          <w:sz w:val="24"/>
          <w:szCs w:val="24"/>
          <w:lang w:val="ka-GE"/>
        </w:rPr>
        <w:t>რესპონდენტთა</w:t>
      </w:r>
      <w:r w:rsidR="00B74B91">
        <w:rPr>
          <w:rFonts w:ascii="Sylfaen" w:hAnsi="Sylfaen"/>
          <w:sz w:val="24"/>
          <w:szCs w:val="24"/>
          <w:lang w:val="ka-GE"/>
        </w:rPr>
        <w:t xml:space="preserve"> 29.3</w:t>
      </w:r>
      <w:r w:rsidRPr="00334EFA">
        <w:rPr>
          <w:rFonts w:ascii="Sylfaen" w:hAnsi="Sylfaen"/>
          <w:sz w:val="24"/>
          <w:szCs w:val="24"/>
          <w:lang w:val="ka-GE"/>
        </w:rPr>
        <w:t>%-მა თქვა რომ სერვისი უშუალოდ მის საჭიროებებზეცაა მორგებული და 5 ქულით შეაფასა, საშუალო ქულა დაწერა გამოკითხულთა</w:t>
      </w:r>
      <w:r w:rsidR="00B74B91">
        <w:rPr>
          <w:rFonts w:ascii="Sylfaen" w:hAnsi="Sylfaen"/>
          <w:sz w:val="24"/>
          <w:szCs w:val="24"/>
          <w:lang w:val="ka-GE"/>
        </w:rPr>
        <w:t xml:space="preserve"> 30.1</w:t>
      </w:r>
      <w:r w:rsidRPr="00334EFA">
        <w:rPr>
          <w:rFonts w:ascii="Sylfaen" w:hAnsi="Sylfaen"/>
          <w:sz w:val="24"/>
          <w:szCs w:val="24"/>
          <w:lang w:val="ka-GE"/>
        </w:rPr>
        <w:t>%-მა</w:t>
      </w:r>
      <w:r w:rsidR="00F2199B">
        <w:rPr>
          <w:rFonts w:ascii="Sylfaen" w:hAnsi="Sylfaen"/>
          <w:sz w:val="24"/>
          <w:szCs w:val="24"/>
          <w:lang w:val="ka-GE"/>
        </w:rPr>
        <w:t>, 19.5</w:t>
      </w:r>
      <w:r w:rsidRPr="00334EFA">
        <w:rPr>
          <w:rFonts w:ascii="Sylfaen" w:hAnsi="Sylfaen"/>
          <w:sz w:val="24"/>
          <w:szCs w:val="24"/>
          <w:lang w:val="ka-GE"/>
        </w:rPr>
        <w:t>%-მა კი თქვა, რომ სერვისი საერთოდ არაა მის საჭიროებებზე მორგებული.</w:t>
      </w:r>
      <w:r w:rsidR="003039A9">
        <w:rPr>
          <w:rFonts w:ascii="Sylfaen" w:hAnsi="Sylfaen"/>
          <w:sz w:val="24"/>
          <w:szCs w:val="24"/>
          <w:lang w:val="ka-GE"/>
        </w:rPr>
        <w:t xml:space="preserve"> </w:t>
      </w:r>
    </w:p>
    <w:p w:rsidR="00813B7E" w:rsidRPr="00334EFA" w:rsidRDefault="00813B7E" w:rsidP="00942B78">
      <w:pPr>
        <w:ind w:left="360"/>
        <w:rPr>
          <w:rFonts w:ascii="Sylfaen" w:hAnsi="Sylfaen"/>
          <w:sz w:val="24"/>
          <w:szCs w:val="24"/>
          <w:lang w:val="ka-GE"/>
        </w:rPr>
      </w:pPr>
    </w:p>
    <w:p w:rsidR="00942B78" w:rsidRPr="00334EFA" w:rsidRDefault="00813B7E" w:rsidP="00813B7E">
      <w:pPr>
        <w:ind w:left="360"/>
        <w:rPr>
          <w:rFonts w:ascii="Sylfaen" w:hAnsi="Sylfaen"/>
          <w:sz w:val="24"/>
          <w:szCs w:val="24"/>
          <w:lang w:val="ka-GE"/>
        </w:rPr>
      </w:pPr>
      <w:r>
        <w:rPr>
          <w:noProof/>
        </w:rPr>
        <w:drawing>
          <wp:inline distT="0" distB="0" distL="0" distR="0" wp14:anchorId="6CD8191C" wp14:editId="0B4408B6">
            <wp:extent cx="5943600" cy="3515995"/>
            <wp:effectExtent l="0" t="0" r="0" b="0"/>
            <wp:docPr id="33" name="Chart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942B78" w:rsidRPr="00334EFA" w:rsidRDefault="00942B78" w:rsidP="00942B78">
      <w:pPr>
        <w:ind w:left="360"/>
        <w:rPr>
          <w:rFonts w:ascii="Sylfaen" w:hAnsi="Sylfaen"/>
          <w:sz w:val="24"/>
          <w:szCs w:val="24"/>
          <w:lang w:val="ka-GE"/>
        </w:rPr>
      </w:pPr>
    </w:p>
    <w:p w:rsidR="00942B78" w:rsidRPr="00334EFA" w:rsidRDefault="00942B78" w:rsidP="00C702FE">
      <w:pPr>
        <w:pStyle w:val="ListParagraph"/>
        <w:numPr>
          <w:ilvl w:val="1"/>
          <w:numId w:val="12"/>
        </w:numPr>
        <w:rPr>
          <w:rFonts w:ascii="Sylfaen" w:hAnsi="Sylfaen"/>
          <w:b/>
          <w:sz w:val="24"/>
          <w:szCs w:val="24"/>
          <w:lang w:val="ka-GE"/>
        </w:rPr>
      </w:pPr>
      <w:r w:rsidRPr="00334EFA">
        <w:rPr>
          <w:rFonts w:ascii="Sylfaen" w:hAnsi="Sylfaen" w:cs="Sylfaen"/>
          <w:b/>
          <w:sz w:val="24"/>
          <w:szCs w:val="24"/>
          <w:lang w:val="ka-GE"/>
        </w:rPr>
        <w:t>სასოფლო</w:t>
      </w:r>
      <w:r w:rsidRPr="00334EFA">
        <w:rPr>
          <w:rFonts w:ascii="Sylfaen" w:hAnsi="Sylfaen"/>
          <w:b/>
          <w:sz w:val="24"/>
          <w:szCs w:val="24"/>
          <w:lang w:val="ka-GE"/>
        </w:rPr>
        <w:t>-სამეურნეო კოოპერატივებში დევნილთა გაწევრიანების ხელშეწყობა</w:t>
      </w:r>
    </w:p>
    <w:p w:rsidR="00942B78" w:rsidRDefault="007E7D47" w:rsidP="00942B78">
      <w:pPr>
        <w:ind w:left="360"/>
        <w:rPr>
          <w:rFonts w:ascii="Sylfaen" w:hAnsi="Sylfaen"/>
          <w:bCs/>
          <w:color w:val="000000"/>
          <w:sz w:val="24"/>
          <w:szCs w:val="24"/>
          <w:lang w:val="ka-GE"/>
        </w:rPr>
      </w:pPr>
      <w:r w:rsidRPr="00334EFA">
        <w:rPr>
          <w:rFonts w:ascii="Sylfaen" w:hAnsi="Sylfaen"/>
          <w:bCs/>
          <w:color w:val="000000"/>
          <w:sz w:val="24"/>
          <w:szCs w:val="24"/>
          <w:lang w:val="ka-GE"/>
        </w:rPr>
        <w:t xml:space="preserve">სერვისის </w:t>
      </w:r>
      <w:r w:rsidRPr="00334EFA">
        <w:rPr>
          <w:rFonts w:ascii="Sylfaen" w:hAnsi="Sylfaen"/>
          <w:sz w:val="24"/>
          <w:szCs w:val="24"/>
          <w:lang w:val="ka-GE"/>
        </w:rPr>
        <w:t xml:space="preserve">შესახებ იცოდა </w:t>
      </w:r>
      <w:r>
        <w:rPr>
          <w:rFonts w:ascii="Sylfaen" w:hAnsi="Sylfaen"/>
          <w:bCs/>
          <w:color w:val="000000"/>
          <w:sz w:val="24"/>
          <w:szCs w:val="24"/>
          <w:lang w:val="ka-GE"/>
        </w:rPr>
        <w:t>გამოკითხულ დევნილთა 25.2%-მა</w:t>
      </w:r>
      <w:r w:rsidRPr="00334EFA">
        <w:rPr>
          <w:rFonts w:ascii="Sylfaen" w:hAnsi="Sylfaen"/>
          <w:bCs/>
          <w:color w:val="000000"/>
          <w:sz w:val="24"/>
          <w:szCs w:val="24"/>
          <w:lang w:val="ka-GE"/>
        </w:rPr>
        <w:t xml:space="preserve">. </w:t>
      </w:r>
      <w:r w:rsidR="00942B78" w:rsidRPr="00334EFA">
        <w:rPr>
          <w:rFonts w:ascii="Sylfaen" w:hAnsi="Sylfaen"/>
          <w:sz w:val="24"/>
          <w:szCs w:val="24"/>
          <w:lang w:val="ka-GE"/>
        </w:rPr>
        <w:t>გამოკითხულთა</w:t>
      </w:r>
      <w:r w:rsidR="00F0699B">
        <w:rPr>
          <w:rFonts w:ascii="Sylfaen" w:hAnsi="Sylfaen"/>
          <w:sz w:val="24"/>
          <w:szCs w:val="24"/>
          <w:lang w:val="ka-GE"/>
        </w:rPr>
        <w:t xml:space="preserve"> 41.3</w:t>
      </w:r>
      <w:r w:rsidR="00942B78" w:rsidRPr="00334EFA">
        <w:rPr>
          <w:rFonts w:ascii="Sylfaen" w:hAnsi="Sylfaen"/>
          <w:sz w:val="24"/>
          <w:szCs w:val="24"/>
          <w:lang w:val="ka-GE"/>
        </w:rPr>
        <w:t>% პროგრამას დევნილებზე მორგებულად მიიჩნევს და 5 ქულით აფასებს</w:t>
      </w:r>
      <w:r w:rsidR="00F0699B">
        <w:rPr>
          <w:rFonts w:ascii="Sylfaen" w:hAnsi="Sylfaen"/>
          <w:sz w:val="24"/>
          <w:szCs w:val="24"/>
          <w:lang w:val="ka-GE"/>
        </w:rPr>
        <w:t>, 29.4</w:t>
      </w:r>
      <w:r w:rsidR="00942B78" w:rsidRPr="00334EFA">
        <w:rPr>
          <w:rFonts w:ascii="Sylfaen" w:hAnsi="Sylfaen"/>
          <w:sz w:val="24"/>
          <w:szCs w:val="24"/>
          <w:lang w:val="ka-GE"/>
        </w:rPr>
        <w:t>%-ს აზრით, ის საშუალოდაა მორგებული დევნილთა საჭიროებებზე და 3 ქულას უწერს</w:t>
      </w:r>
      <w:r w:rsidR="00F0699B">
        <w:rPr>
          <w:rFonts w:ascii="Sylfaen" w:hAnsi="Sylfaen"/>
          <w:sz w:val="24"/>
          <w:szCs w:val="24"/>
          <w:lang w:val="ka-GE"/>
        </w:rPr>
        <w:t>, 7.1</w:t>
      </w:r>
      <w:r w:rsidR="00942B78" w:rsidRPr="00334EFA">
        <w:rPr>
          <w:rFonts w:ascii="Sylfaen" w:hAnsi="Sylfaen"/>
          <w:sz w:val="24"/>
          <w:szCs w:val="24"/>
          <w:lang w:val="ka-GE"/>
        </w:rPr>
        <w:t>% კი</w:t>
      </w:r>
      <w:r w:rsidR="00F0699B">
        <w:rPr>
          <w:rFonts w:ascii="Sylfaen" w:hAnsi="Sylfaen"/>
          <w:sz w:val="24"/>
          <w:szCs w:val="24"/>
          <w:lang w:val="ka-GE"/>
        </w:rPr>
        <w:t xml:space="preserve"> 1</w:t>
      </w:r>
      <w:r w:rsidR="00942B78" w:rsidRPr="00334EFA">
        <w:rPr>
          <w:rFonts w:ascii="Sylfaen" w:hAnsi="Sylfaen"/>
          <w:sz w:val="24"/>
          <w:szCs w:val="24"/>
          <w:lang w:val="ka-GE"/>
        </w:rPr>
        <w:t xml:space="preserve"> ქულით აფასებს.</w:t>
      </w:r>
      <w:r w:rsidR="00F0699B">
        <w:rPr>
          <w:rFonts w:ascii="Sylfaen" w:hAnsi="Sylfaen"/>
          <w:sz w:val="24"/>
          <w:szCs w:val="24"/>
          <w:lang w:val="ka-GE"/>
        </w:rPr>
        <w:t xml:space="preserve"> </w:t>
      </w:r>
    </w:p>
    <w:p w:rsidR="00813B7E" w:rsidRPr="00334EFA" w:rsidRDefault="00813B7E" w:rsidP="00942B78">
      <w:pPr>
        <w:ind w:left="360"/>
        <w:rPr>
          <w:rFonts w:ascii="Sylfaen" w:hAnsi="Sylfaen"/>
          <w:sz w:val="24"/>
          <w:szCs w:val="24"/>
          <w:lang w:val="ka-GE"/>
        </w:rPr>
      </w:pPr>
      <w:r>
        <w:rPr>
          <w:noProof/>
        </w:rPr>
        <w:drawing>
          <wp:inline distT="0" distB="0" distL="0" distR="0" wp14:anchorId="61C07D6E" wp14:editId="59742359">
            <wp:extent cx="5943600" cy="3511550"/>
            <wp:effectExtent l="0" t="0" r="0" b="0"/>
            <wp:docPr id="34" name="Chart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942B78" w:rsidRPr="00334EFA" w:rsidRDefault="00942B78" w:rsidP="00942B78">
      <w:pPr>
        <w:ind w:left="360"/>
        <w:rPr>
          <w:rFonts w:ascii="Sylfaen" w:hAnsi="Sylfaen"/>
          <w:sz w:val="24"/>
          <w:szCs w:val="24"/>
          <w:lang w:val="ka-GE"/>
        </w:rPr>
      </w:pPr>
    </w:p>
    <w:p w:rsidR="00942B78" w:rsidRPr="00334EFA" w:rsidRDefault="00942B78" w:rsidP="00942B78">
      <w:pPr>
        <w:rPr>
          <w:rFonts w:ascii="Sylfaen" w:hAnsi="Sylfaen"/>
          <w:sz w:val="24"/>
          <w:szCs w:val="24"/>
          <w:lang w:val="ka-GE"/>
        </w:rPr>
      </w:pPr>
      <w:r w:rsidRPr="00334EFA">
        <w:rPr>
          <w:rFonts w:ascii="Sylfaen" w:hAnsi="Sylfaen"/>
          <w:sz w:val="24"/>
          <w:szCs w:val="24"/>
          <w:lang w:val="ka-GE"/>
        </w:rPr>
        <w:t xml:space="preserve"> </w:t>
      </w:r>
      <w:r w:rsidRPr="00334EFA">
        <w:rPr>
          <w:rFonts w:ascii="Sylfaen" w:hAnsi="Sylfaen"/>
          <w:sz w:val="24"/>
          <w:szCs w:val="24"/>
          <w:lang w:val="ka-GE"/>
        </w:rPr>
        <w:tab/>
        <w:t>რესპონდენ</w:t>
      </w:r>
      <w:r w:rsidR="00BD2BB2">
        <w:rPr>
          <w:rFonts w:ascii="Sylfaen" w:hAnsi="Sylfaen"/>
          <w:sz w:val="24"/>
          <w:szCs w:val="24"/>
          <w:lang w:val="ka-GE"/>
        </w:rPr>
        <w:t>ტ</w:t>
      </w:r>
      <w:r w:rsidRPr="00334EFA">
        <w:rPr>
          <w:rFonts w:ascii="Sylfaen" w:hAnsi="Sylfaen"/>
          <w:sz w:val="24"/>
          <w:szCs w:val="24"/>
          <w:lang w:val="ka-GE"/>
        </w:rPr>
        <w:t>თა</w:t>
      </w:r>
      <w:r w:rsidR="00BD2BB2">
        <w:rPr>
          <w:rFonts w:ascii="Sylfaen" w:hAnsi="Sylfaen"/>
          <w:sz w:val="24"/>
          <w:szCs w:val="24"/>
          <w:lang w:val="ka-GE"/>
        </w:rPr>
        <w:t xml:space="preserve"> 25.4</w:t>
      </w:r>
      <w:r w:rsidR="00BD2BB2" w:rsidRPr="00334EFA">
        <w:rPr>
          <w:rFonts w:ascii="Sylfaen" w:hAnsi="Sylfaen"/>
          <w:sz w:val="24"/>
          <w:szCs w:val="24"/>
          <w:lang w:val="ka-GE"/>
        </w:rPr>
        <w:t>% მას უმაღლესი ქულით აფასებს</w:t>
      </w:r>
      <w:r w:rsidR="00BD2BB2">
        <w:rPr>
          <w:rFonts w:ascii="Sylfaen" w:hAnsi="Sylfaen"/>
          <w:sz w:val="24"/>
          <w:szCs w:val="24"/>
          <w:lang w:val="ka-GE"/>
        </w:rPr>
        <w:t xml:space="preserve">, </w:t>
      </w:r>
      <w:r w:rsidR="00F0699B">
        <w:rPr>
          <w:rFonts w:ascii="Sylfaen" w:hAnsi="Sylfaen"/>
          <w:sz w:val="24"/>
          <w:szCs w:val="24"/>
          <w:lang w:val="ka-GE"/>
        </w:rPr>
        <w:t xml:space="preserve"> 31</w:t>
      </w:r>
      <w:r w:rsidRPr="00334EFA">
        <w:rPr>
          <w:rFonts w:ascii="Sylfaen" w:hAnsi="Sylfaen"/>
          <w:sz w:val="24"/>
          <w:szCs w:val="24"/>
          <w:lang w:val="ka-GE"/>
        </w:rPr>
        <w:t xml:space="preserve">%-მა თქვა, რომ ეს სერვისი უშუალოდ მის </w:t>
      </w:r>
      <w:r w:rsidR="00BD2BB2">
        <w:rPr>
          <w:rFonts w:ascii="Sylfaen" w:hAnsi="Sylfaen"/>
          <w:sz w:val="24"/>
          <w:szCs w:val="24"/>
          <w:lang w:val="ka-GE"/>
        </w:rPr>
        <w:t xml:space="preserve">საჭიროებებზეა მორგებული და </w:t>
      </w:r>
      <w:r w:rsidRPr="00334EFA">
        <w:rPr>
          <w:rFonts w:ascii="Sylfaen" w:hAnsi="Sylfaen"/>
          <w:sz w:val="24"/>
          <w:szCs w:val="24"/>
          <w:lang w:val="ka-GE"/>
        </w:rPr>
        <w:t xml:space="preserve">3 </w:t>
      </w:r>
      <w:r w:rsidR="00BD2BB2">
        <w:rPr>
          <w:rFonts w:ascii="Sylfaen" w:hAnsi="Sylfaen"/>
          <w:sz w:val="24"/>
          <w:szCs w:val="24"/>
          <w:lang w:val="ka-GE"/>
        </w:rPr>
        <w:t>ქულით</w:t>
      </w:r>
      <w:r w:rsidRPr="00334EFA">
        <w:rPr>
          <w:rFonts w:ascii="Sylfaen" w:hAnsi="Sylfaen"/>
          <w:sz w:val="24"/>
          <w:szCs w:val="24"/>
          <w:lang w:val="ka-GE"/>
        </w:rPr>
        <w:t xml:space="preserve"> </w:t>
      </w:r>
      <w:r w:rsidR="00BD2BB2">
        <w:rPr>
          <w:rFonts w:ascii="Sylfaen" w:hAnsi="Sylfaen"/>
          <w:sz w:val="24"/>
          <w:szCs w:val="24"/>
          <w:lang w:val="ka-GE"/>
        </w:rPr>
        <w:t>შეაფასა</w:t>
      </w:r>
      <w:r w:rsidR="00F0699B">
        <w:rPr>
          <w:rFonts w:ascii="Sylfaen" w:hAnsi="Sylfaen"/>
          <w:sz w:val="24"/>
          <w:szCs w:val="24"/>
          <w:lang w:val="ka-GE"/>
        </w:rPr>
        <w:t>, 22.2</w:t>
      </w:r>
      <w:r w:rsidRPr="00334EFA">
        <w:rPr>
          <w:rFonts w:ascii="Sylfaen" w:hAnsi="Sylfaen"/>
          <w:sz w:val="24"/>
          <w:szCs w:val="24"/>
          <w:lang w:val="ka-GE"/>
        </w:rPr>
        <w:t>%-ს აზრით</w:t>
      </w:r>
      <w:r w:rsidR="00BD2BB2">
        <w:rPr>
          <w:rFonts w:ascii="Sylfaen" w:hAnsi="Sylfaen"/>
          <w:sz w:val="24"/>
          <w:szCs w:val="24"/>
          <w:lang w:val="ka-GE"/>
        </w:rPr>
        <w:t xml:space="preserve"> კი</w:t>
      </w:r>
      <w:r w:rsidRPr="00334EFA">
        <w:rPr>
          <w:rFonts w:ascii="Sylfaen" w:hAnsi="Sylfaen"/>
          <w:sz w:val="24"/>
          <w:szCs w:val="24"/>
          <w:lang w:val="ka-GE"/>
        </w:rPr>
        <w:t xml:space="preserve"> სასოფლო-სამეურნეო კოოპერატივებში დევნილთა გაწევრიანების ხელშეწყობის პროგრამა მის საჭიროებებზე საერთოდ არაა მორგებული.</w:t>
      </w:r>
      <w:r w:rsidR="00F0699B">
        <w:rPr>
          <w:rFonts w:ascii="Sylfaen" w:hAnsi="Sylfaen"/>
          <w:sz w:val="24"/>
          <w:szCs w:val="24"/>
          <w:lang w:val="ka-GE"/>
        </w:rPr>
        <w:t xml:space="preserve"> </w:t>
      </w:r>
    </w:p>
    <w:p w:rsidR="00942B78" w:rsidRPr="00334EFA" w:rsidRDefault="00942B78" w:rsidP="00942B78">
      <w:pPr>
        <w:rPr>
          <w:rFonts w:ascii="Sylfaen" w:hAnsi="Sylfaen"/>
          <w:sz w:val="24"/>
          <w:szCs w:val="24"/>
          <w:lang w:val="ka-GE"/>
        </w:rPr>
      </w:pPr>
    </w:p>
    <w:p w:rsidR="00942B78" w:rsidRPr="00334EFA" w:rsidRDefault="00942B78" w:rsidP="00942B78">
      <w:pPr>
        <w:ind w:left="360"/>
        <w:rPr>
          <w:rFonts w:ascii="Sylfaen" w:hAnsi="Sylfaen"/>
          <w:sz w:val="24"/>
          <w:szCs w:val="24"/>
          <w:lang w:val="ka-GE"/>
        </w:rPr>
      </w:pPr>
    </w:p>
    <w:p w:rsidR="00942B78" w:rsidRPr="00334EFA" w:rsidRDefault="00813B7E" w:rsidP="00942B78">
      <w:pPr>
        <w:ind w:left="360"/>
        <w:rPr>
          <w:rFonts w:ascii="Sylfaen" w:hAnsi="Sylfaen"/>
          <w:sz w:val="24"/>
          <w:szCs w:val="24"/>
          <w:lang w:val="ka-GE"/>
        </w:rPr>
      </w:pPr>
      <w:r>
        <w:rPr>
          <w:noProof/>
        </w:rPr>
        <w:drawing>
          <wp:inline distT="0" distB="0" distL="0" distR="0" wp14:anchorId="0489EBD4" wp14:editId="41BB362B">
            <wp:extent cx="5943600" cy="3731895"/>
            <wp:effectExtent l="0" t="0" r="0" b="0"/>
            <wp:docPr id="35" name="Chart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942B78" w:rsidRPr="00334EFA" w:rsidRDefault="00942B78" w:rsidP="00942B78">
      <w:pPr>
        <w:ind w:left="360"/>
        <w:rPr>
          <w:rFonts w:ascii="Sylfaen" w:hAnsi="Sylfaen"/>
          <w:sz w:val="24"/>
          <w:szCs w:val="24"/>
          <w:lang w:val="ka-GE"/>
        </w:rPr>
      </w:pPr>
    </w:p>
    <w:p w:rsidR="00942B78" w:rsidRPr="00334EFA" w:rsidRDefault="00942B78" w:rsidP="00C702FE">
      <w:pPr>
        <w:pStyle w:val="ListParagraph"/>
        <w:numPr>
          <w:ilvl w:val="1"/>
          <w:numId w:val="12"/>
        </w:numPr>
        <w:rPr>
          <w:rFonts w:ascii="Sylfaen" w:hAnsi="Sylfaen"/>
          <w:b/>
          <w:bCs/>
          <w:color w:val="000000"/>
          <w:sz w:val="24"/>
          <w:szCs w:val="24"/>
          <w:lang w:val="ka-GE"/>
        </w:rPr>
      </w:pPr>
      <w:r w:rsidRPr="00334EFA">
        <w:rPr>
          <w:rFonts w:ascii="Sylfaen" w:hAnsi="Sylfaen" w:cs="Sylfaen"/>
          <w:b/>
          <w:bCs/>
          <w:color w:val="000000"/>
          <w:sz w:val="24"/>
          <w:szCs w:val="24"/>
          <w:lang w:val="ka-GE"/>
        </w:rPr>
        <w:t>სოციალურად</w:t>
      </w:r>
      <w:r w:rsidRPr="00334EFA">
        <w:rPr>
          <w:rFonts w:ascii="Sylfaen" w:hAnsi="Sylfaen"/>
          <w:b/>
          <w:bCs/>
          <w:color w:val="000000"/>
          <w:sz w:val="24"/>
          <w:szCs w:val="24"/>
          <w:lang w:val="ka-GE"/>
        </w:rPr>
        <w:t xml:space="preserve"> დაუცველი, შეზღუდული შესაძლებლობის მქონე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w:t>
      </w:r>
    </w:p>
    <w:p w:rsidR="00942B78" w:rsidRPr="00334EFA" w:rsidRDefault="007E7D47" w:rsidP="00942B78">
      <w:pPr>
        <w:ind w:left="360"/>
        <w:rPr>
          <w:rFonts w:ascii="Sylfaen" w:hAnsi="Sylfaen"/>
          <w:bCs/>
          <w:color w:val="000000"/>
          <w:sz w:val="24"/>
          <w:szCs w:val="24"/>
          <w:lang w:val="ka-GE"/>
        </w:rPr>
      </w:pPr>
      <w:r w:rsidRPr="00334EFA">
        <w:rPr>
          <w:rFonts w:ascii="Sylfaen" w:hAnsi="Sylfaen"/>
          <w:bCs/>
          <w:color w:val="000000"/>
          <w:sz w:val="24"/>
          <w:szCs w:val="24"/>
          <w:lang w:val="ka-GE"/>
        </w:rPr>
        <w:t xml:space="preserve">სერვისის </w:t>
      </w:r>
      <w:r w:rsidRPr="00334EFA">
        <w:rPr>
          <w:rFonts w:ascii="Sylfaen" w:hAnsi="Sylfaen"/>
          <w:sz w:val="24"/>
          <w:szCs w:val="24"/>
          <w:lang w:val="ka-GE"/>
        </w:rPr>
        <w:t xml:space="preserve">შესახებ იცოდა </w:t>
      </w:r>
      <w:r>
        <w:rPr>
          <w:rFonts w:ascii="Sylfaen" w:hAnsi="Sylfaen"/>
          <w:bCs/>
          <w:color w:val="000000"/>
          <w:sz w:val="24"/>
          <w:szCs w:val="24"/>
          <w:lang w:val="ka-GE"/>
        </w:rPr>
        <w:t>გამოკითხულ დევნილთა 35.6%-მა</w:t>
      </w:r>
      <w:r w:rsidRPr="00334EFA">
        <w:rPr>
          <w:rFonts w:ascii="Sylfaen" w:hAnsi="Sylfaen"/>
          <w:bCs/>
          <w:color w:val="000000"/>
          <w:sz w:val="24"/>
          <w:szCs w:val="24"/>
          <w:lang w:val="ka-GE"/>
        </w:rPr>
        <w:t xml:space="preserve">. </w:t>
      </w:r>
      <w:r w:rsidR="00942B78" w:rsidRPr="00334EFA">
        <w:rPr>
          <w:rFonts w:ascii="Sylfaen" w:hAnsi="Sylfaen"/>
          <w:bCs/>
          <w:color w:val="000000"/>
          <w:sz w:val="24"/>
          <w:szCs w:val="24"/>
          <w:lang w:val="ka-GE"/>
        </w:rPr>
        <w:t>გამოკითხულთა</w:t>
      </w:r>
      <w:r w:rsidR="00250301">
        <w:rPr>
          <w:rFonts w:ascii="Sylfaen" w:hAnsi="Sylfaen"/>
          <w:bCs/>
          <w:color w:val="000000"/>
          <w:sz w:val="24"/>
          <w:szCs w:val="24"/>
          <w:lang w:val="ka-GE"/>
        </w:rPr>
        <w:t xml:space="preserve"> 44.4</w:t>
      </w:r>
      <w:r w:rsidR="00942B78" w:rsidRPr="00334EFA">
        <w:rPr>
          <w:rFonts w:ascii="Sylfaen" w:hAnsi="Sylfaen"/>
          <w:bCs/>
          <w:color w:val="000000"/>
          <w:sz w:val="24"/>
          <w:szCs w:val="24"/>
          <w:lang w:val="ka-GE"/>
        </w:rPr>
        <w:t>%-მა დევნილებისთვის დადებითად შეაფასა პროგრამა და 5 ქულა მიანიჭა. 2</w:t>
      </w:r>
      <w:r w:rsidR="00250301">
        <w:rPr>
          <w:rFonts w:ascii="Sylfaen" w:hAnsi="Sylfaen"/>
          <w:bCs/>
          <w:color w:val="000000"/>
          <w:sz w:val="24"/>
          <w:szCs w:val="24"/>
          <w:lang w:val="ka-GE"/>
        </w:rPr>
        <w:t>6.4</w:t>
      </w:r>
      <w:r w:rsidR="00942B78" w:rsidRPr="00334EFA">
        <w:rPr>
          <w:rFonts w:ascii="Sylfaen" w:hAnsi="Sylfaen"/>
          <w:bCs/>
          <w:color w:val="000000"/>
          <w:sz w:val="24"/>
          <w:szCs w:val="24"/>
          <w:lang w:val="ka-GE"/>
        </w:rPr>
        <w:t>% სერვისს საშუალო ქულით აფასებს</w:t>
      </w:r>
      <w:r w:rsidR="00250301">
        <w:rPr>
          <w:rFonts w:ascii="Sylfaen" w:hAnsi="Sylfaen"/>
          <w:bCs/>
          <w:color w:val="000000"/>
          <w:sz w:val="24"/>
          <w:szCs w:val="24"/>
          <w:lang w:val="ka-GE"/>
        </w:rPr>
        <w:t>, 5.1</w:t>
      </w:r>
      <w:r w:rsidR="00942B78" w:rsidRPr="00334EFA">
        <w:rPr>
          <w:rFonts w:ascii="Sylfaen" w:hAnsi="Sylfaen"/>
          <w:bCs/>
          <w:color w:val="000000"/>
          <w:sz w:val="24"/>
          <w:szCs w:val="24"/>
          <w:lang w:val="ka-GE"/>
        </w:rPr>
        <w:t>%-მა კი სერვისს</w:t>
      </w:r>
      <w:r w:rsidR="00250301">
        <w:rPr>
          <w:rFonts w:ascii="Sylfaen" w:hAnsi="Sylfaen"/>
          <w:bCs/>
          <w:color w:val="000000"/>
          <w:sz w:val="24"/>
          <w:szCs w:val="24"/>
          <w:lang w:val="ka-GE"/>
        </w:rPr>
        <w:t xml:space="preserve"> 1</w:t>
      </w:r>
      <w:r w:rsidR="00942B78" w:rsidRPr="00334EFA">
        <w:rPr>
          <w:rFonts w:ascii="Sylfaen" w:hAnsi="Sylfaen"/>
          <w:bCs/>
          <w:color w:val="000000"/>
          <w:sz w:val="24"/>
          <w:szCs w:val="24"/>
          <w:lang w:val="ka-GE"/>
        </w:rPr>
        <w:t xml:space="preserve"> ქულა დაუწერა.</w:t>
      </w:r>
      <w:r w:rsidR="002B4C2B">
        <w:rPr>
          <w:rFonts w:ascii="Sylfaen" w:hAnsi="Sylfaen"/>
          <w:bCs/>
          <w:color w:val="000000"/>
          <w:sz w:val="24"/>
          <w:szCs w:val="24"/>
          <w:lang w:val="ka-GE"/>
        </w:rPr>
        <w:t xml:space="preserve"> </w:t>
      </w:r>
    </w:p>
    <w:p w:rsidR="00942B78" w:rsidRDefault="00314EFD" w:rsidP="00942B78">
      <w:pPr>
        <w:ind w:left="360"/>
        <w:rPr>
          <w:rFonts w:ascii="Sylfaen" w:hAnsi="Sylfaen"/>
          <w:bCs/>
          <w:color w:val="000000"/>
          <w:sz w:val="24"/>
          <w:szCs w:val="24"/>
          <w:lang w:val="ka-GE"/>
        </w:rPr>
      </w:pPr>
      <w:r>
        <w:rPr>
          <w:noProof/>
        </w:rPr>
        <w:drawing>
          <wp:inline distT="0" distB="0" distL="0" distR="0" wp14:anchorId="4DE7539F" wp14:editId="7170B36F">
            <wp:extent cx="5943600" cy="3350895"/>
            <wp:effectExtent l="0" t="0" r="0" b="0"/>
            <wp:docPr id="36" name="Chart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314EFD" w:rsidRPr="00334EFA" w:rsidRDefault="00314EFD" w:rsidP="00942B78">
      <w:pPr>
        <w:ind w:left="360"/>
        <w:rPr>
          <w:rFonts w:ascii="Sylfaen" w:hAnsi="Sylfaen"/>
          <w:bCs/>
          <w:color w:val="000000"/>
          <w:sz w:val="24"/>
          <w:szCs w:val="24"/>
          <w:lang w:val="ka-GE"/>
        </w:rPr>
      </w:pPr>
    </w:p>
    <w:p w:rsidR="00314EFD" w:rsidRDefault="00942B78" w:rsidP="00314EFD">
      <w:pPr>
        <w:ind w:left="360"/>
        <w:rPr>
          <w:noProof/>
        </w:rPr>
      </w:pPr>
      <w:r w:rsidRPr="00334EFA">
        <w:rPr>
          <w:rFonts w:ascii="Sylfaen" w:hAnsi="Sylfaen"/>
          <w:bCs/>
          <w:color w:val="000000"/>
          <w:sz w:val="24"/>
          <w:szCs w:val="24"/>
          <w:lang w:val="ka-GE"/>
        </w:rPr>
        <w:t>გამოკითხულთა</w:t>
      </w:r>
      <w:r w:rsidR="00250301">
        <w:rPr>
          <w:rFonts w:ascii="Sylfaen" w:hAnsi="Sylfaen"/>
          <w:bCs/>
          <w:color w:val="000000"/>
          <w:sz w:val="24"/>
          <w:szCs w:val="24"/>
          <w:lang w:val="ka-GE"/>
        </w:rPr>
        <w:t xml:space="preserve"> 37.6</w:t>
      </w:r>
      <w:r w:rsidRPr="00334EFA">
        <w:rPr>
          <w:rFonts w:ascii="Sylfaen" w:hAnsi="Sylfaen"/>
          <w:bCs/>
          <w:color w:val="000000"/>
          <w:sz w:val="24"/>
          <w:szCs w:val="24"/>
          <w:lang w:val="ka-GE"/>
        </w:rPr>
        <w:t>%-ს აზრით პროგრამა მასზე სრულად მორგებულია და უმაღლეს შეფასებას უწერს</w:t>
      </w:r>
      <w:r w:rsidR="00250301">
        <w:rPr>
          <w:rFonts w:ascii="Sylfaen" w:hAnsi="Sylfaen"/>
          <w:bCs/>
          <w:color w:val="000000"/>
          <w:sz w:val="24"/>
          <w:szCs w:val="24"/>
          <w:lang w:val="ka-GE"/>
        </w:rPr>
        <w:t>. 23.6</w:t>
      </w:r>
      <w:r w:rsidRPr="00334EFA">
        <w:rPr>
          <w:rFonts w:ascii="Sylfaen" w:hAnsi="Sylfaen"/>
          <w:bCs/>
          <w:color w:val="000000"/>
          <w:sz w:val="24"/>
          <w:szCs w:val="24"/>
          <w:lang w:val="ka-GE"/>
        </w:rPr>
        <w:t>%-სთვის პროგრამა საშუალოდაა მორგებული მისი  და მისი ოჯახის საჭიროებებზე</w:t>
      </w:r>
      <w:r w:rsidR="00250301">
        <w:rPr>
          <w:rFonts w:ascii="Sylfaen" w:hAnsi="Sylfaen"/>
          <w:bCs/>
          <w:color w:val="000000"/>
          <w:sz w:val="24"/>
          <w:szCs w:val="24"/>
          <w:lang w:val="ka-GE"/>
        </w:rPr>
        <w:t>, 15.7</w:t>
      </w:r>
      <w:r w:rsidRPr="00334EFA">
        <w:rPr>
          <w:rFonts w:ascii="Sylfaen" w:hAnsi="Sylfaen"/>
          <w:bCs/>
          <w:color w:val="000000"/>
          <w:sz w:val="24"/>
          <w:szCs w:val="24"/>
          <w:lang w:val="ka-GE"/>
        </w:rPr>
        <w:t xml:space="preserve">% სერვისს 4 </w:t>
      </w:r>
      <w:r w:rsidR="00250301">
        <w:rPr>
          <w:rFonts w:ascii="Sylfaen" w:hAnsi="Sylfaen"/>
          <w:bCs/>
          <w:color w:val="000000"/>
          <w:sz w:val="24"/>
          <w:szCs w:val="24"/>
          <w:lang w:val="ka-GE"/>
        </w:rPr>
        <w:t>ქულას</w:t>
      </w:r>
      <w:r w:rsidRPr="00334EFA">
        <w:rPr>
          <w:rFonts w:ascii="Sylfaen" w:hAnsi="Sylfaen"/>
          <w:bCs/>
          <w:color w:val="000000"/>
          <w:sz w:val="24"/>
          <w:szCs w:val="24"/>
          <w:lang w:val="ka-GE"/>
        </w:rPr>
        <w:t xml:space="preserve"> უწერს</w:t>
      </w:r>
      <w:r w:rsidR="00250301">
        <w:rPr>
          <w:rFonts w:ascii="Sylfaen" w:hAnsi="Sylfaen"/>
          <w:bCs/>
          <w:color w:val="000000"/>
          <w:sz w:val="24"/>
          <w:szCs w:val="24"/>
          <w:lang w:val="ka-GE"/>
        </w:rPr>
        <w:t>, 14.6</w:t>
      </w:r>
      <w:r w:rsidRPr="00334EFA">
        <w:rPr>
          <w:rFonts w:ascii="Sylfaen" w:hAnsi="Sylfaen"/>
          <w:bCs/>
          <w:color w:val="000000"/>
          <w:sz w:val="24"/>
          <w:szCs w:val="24"/>
          <w:lang w:val="ka-GE"/>
        </w:rPr>
        <w:t>% კი ფიქრობს, რომ ეს სერვისი აბსოლუტურად არაა მის საჭიროებებზე მორგებული.</w:t>
      </w:r>
      <w:r w:rsidR="002B4C2B">
        <w:rPr>
          <w:rFonts w:ascii="Sylfaen" w:hAnsi="Sylfaen"/>
          <w:bCs/>
          <w:color w:val="000000"/>
          <w:sz w:val="24"/>
          <w:szCs w:val="24"/>
          <w:lang w:val="ka-GE"/>
        </w:rPr>
        <w:t xml:space="preserve"> </w:t>
      </w:r>
    </w:p>
    <w:p w:rsidR="00942B78" w:rsidRPr="002B4C2B" w:rsidRDefault="00314EFD" w:rsidP="00314EFD">
      <w:pPr>
        <w:ind w:left="360"/>
        <w:rPr>
          <w:rFonts w:ascii="Sylfaen" w:hAnsi="Sylfaen"/>
          <w:bCs/>
          <w:color w:val="000000"/>
          <w:sz w:val="24"/>
          <w:szCs w:val="24"/>
          <w:lang w:val="ka-GE"/>
        </w:rPr>
      </w:pPr>
      <w:r>
        <w:rPr>
          <w:noProof/>
        </w:rPr>
        <w:drawing>
          <wp:inline distT="0" distB="0" distL="0" distR="0" wp14:anchorId="26678E12" wp14:editId="69058663">
            <wp:extent cx="5943600" cy="3536950"/>
            <wp:effectExtent l="0" t="0" r="0" b="0"/>
            <wp:docPr id="37" name="Chart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942B78" w:rsidRPr="00334EFA" w:rsidRDefault="00942B78" w:rsidP="00942B78">
      <w:pPr>
        <w:ind w:left="360"/>
        <w:rPr>
          <w:rFonts w:ascii="Sylfaen" w:hAnsi="Sylfaen"/>
          <w:sz w:val="24"/>
          <w:szCs w:val="24"/>
          <w:lang w:val="ka-GE"/>
        </w:rPr>
      </w:pPr>
    </w:p>
    <w:p w:rsidR="00942B78" w:rsidRPr="00334EFA" w:rsidRDefault="00942B78" w:rsidP="00C702FE">
      <w:pPr>
        <w:pStyle w:val="ListParagraph"/>
        <w:numPr>
          <w:ilvl w:val="1"/>
          <w:numId w:val="12"/>
        </w:numPr>
        <w:rPr>
          <w:rFonts w:ascii="Sylfaen" w:hAnsi="Sylfaen"/>
          <w:b/>
          <w:sz w:val="24"/>
          <w:szCs w:val="24"/>
          <w:lang w:val="ka-GE"/>
        </w:rPr>
      </w:pPr>
      <w:r>
        <w:rPr>
          <w:rFonts w:ascii="Sylfaen" w:hAnsi="Sylfaen" w:cs="Sylfaen"/>
          <w:b/>
          <w:sz w:val="24"/>
          <w:szCs w:val="24"/>
          <w:lang w:val="ka-GE"/>
        </w:rPr>
        <w:t xml:space="preserve"> </w:t>
      </w:r>
      <w:r w:rsidRPr="00334EFA">
        <w:rPr>
          <w:rFonts w:ascii="Sylfaen" w:hAnsi="Sylfaen" w:cs="Sylfaen"/>
          <w:b/>
          <w:sz w:val="24"/>
          <w:szCs w:val="24"/>
          <w:lang w:val="ka-GE"/>
        </w:rPr>
        <w:t>მიკრო</w:t>
      </w:r>
      <w:r w:rsidRPr="00334EFA">
        <w:rPr>
          <w:rFonts w:ascii="Sylfaen" w:hAnsi="Sylfaen"/>
          <w:b/>
          <w:sz w:val="24"/>
          <w:szCs w:val="24"/>
          <w:lang w:val="ka-GE"/>
        </w:rPr>
        <w:t xml:space="preserve"> და მცირე ბიზნესის მხარდამჭერი საგრანტო პროგრამა, რომელიც გულისხმობს 5000 ლარის ფარგლებში ბიზნეს იდეის დაფინანსებას</w:t>
      </w:r>
    </w:p>
    <w:p w:rsidR="00942B78" w:rsidRDefault="007E7D47" w:rsidP="00942B78">
      <w:pPr>
        <w:ind w:left="360"/>
        <w:rPr>
          <w:rFonts w:ascii="Sylfaen" w:hAnsi="Sylfaen"/>
          <w:bCs/>
          <w:color w:val="000000"/>
          <w:sz w:val="24"/>
          <w:szCs w:val="24"/>
          <w:lang w:val="ka-GE"/>
        </w:rPr>
      </w:pPr>
      <w:r w:rsidRPr="00334EFA">
        <w:rPr>
          <w:rFonts w:ascii="Sylfaen" w:hAnsi="Sylfaen"/>
          <w:bCs/>
          <w:color w:val="000000"/>
          <w:sz w:val="24"/>
          <w:szCs w:val="24"/>
          <w:lang w:val="ka-GE"/>
        </w:rPr>
        <w:t xml:space="preserve">სერვისის </w:t>
      </w:r>
      <w:r w:rsidRPr="00334EFA">
        <w:rPr>
          <w:rFonts w:ascii="Sylfaen" w:hAnsi="Sylfaen"/>
          <w:sz w:val="24"/>
          <w:szCs w:val="24"/>
          <w:lang w:val="ka-GE"/>
        </w:rPr>
        <w:t xml:space="preserve">შესახებ იცოდა </w:t>
      </w:r>
      <w:r>
        <w:rPr>
          <w:rFonts w:ascii="Sylfaen" w:hAnsi="Sylfaen"/>
          <w:bCs/>
          <w:color w:val="000000"/>
          <w:sz w:val="24"/>
          <w:szCs w:val="24"/>
          <w:lang w:val="ka-GE"/>
        </w:rPr>
        <w:t>გამოკითხულ დევნილთა 46.6%-მა</w:t>
      </w:r>
      <w:r w:rsidRPr="00334EFA">
        <w:rPr>
          <w:rFonts w:ascii="Sylfaen" w:hAnsi="Sylfaen"/>
          <w:bCs/>
          <w:color w:val="000000"/>
          <w:sz w:val="24"/>
          <w:szCs w:val="24"/>
          <w:lang w:val="ka-GE"/>
        </w:rPr>
        <w:t xml:space="preserve">. </w:t>
      </w:r>
      <w:r w:rsidR="00942B78" w:rsidRPr="00334EFA">
        <w:rPr>
          <w:rFonts w:ascii="Sylfaen" w:hAnsi="Sylfaen"/>
          <w:sz w:val="24"/>
          <w:szCs w:val="24"/>
          <w:lang w:val="ka-GE"/>
        </w:rPr>
        <w:t>ნახევარზე მეტი</w:t>
      </w:r>
      <w:r w:rsidR="002B4C2B">
        <w:rPr>
          <w:rFonts w:ascii="Sylfaen" w:hAnsi="Sylfaen"/>
          <w:sz w:val="24"/>
          <w:szCs w:val="24"/>
          <w:lang w:val="ka-GE"/>
        </w:rPr>
        <w:t>, 51.5</w:t>
      </w:r>
      <w:r w:rsidR="00942B78" w:rsidRPr="00334EFA">
        <w:rPr>
          <w:rFonts w:ascii="Sylfaen" w:hAnsi="Sylfaen"/>
          <w:sz w:val="24"/>
          <w:szCs w:val="24"/>
          <w:lang w:val="ka-GE"/>
        </w:rPr>
        <w:t>% ამბობს, რომ პროგრამა სრულადაა მორგებული დევნილების საჭიროებებზე და მას 5 ქულით აფასებს</w:t>
      </w:r>
      <w:r w:rsidR="002B4C2B">
        <w:rPr>
          <w:rFonts w:ascii="Sylfaen" w:hAnsi="Sylfaen"/>
          <w:sz w:val="24"/>
          <w:szCs w:val="24"/>
          <w:lang w:val="ka-GE"/>
        </w:rPr>
        <w:t>, 4.3</w:t>
      </w:r>
      <w:r w:rsidR="00942B78" w:rsidRPr="00334EFA">
        <w:rPr>
          <w:rFonts w:ascii="Sylfaen" w:hAnsi="Sylfaen"/>
          <w:sz w:val="24"/>
          <w:szCs w:val="24"/>
          <w:lang w:val="ka-GE"/>
        </w:rPr>
        <w:t>%-მა სერვისს</w:t>
      </w:r>
      <w:r w:rsidR="002B4C2B">
        <w:rPr>
          <w:rFonts w:ascii="Sylfaen" w:hAnsi="Sylfaen"/>
          <w:sz w:val="24"/>
          <w:szCs w:val="24"/>
          <w:lang w:val="ka-GE"/>
        </w:rPr>
        <w:t xml:space="preserve"> 1</w:t>
      </w:r>
      <w:r w:rsidR="00942B78" w:rsidRPr="00334EFA">
        <w:rPr>
          <w:rFonts w:ascii="Sylfaen" w:hAnsi="Sylfaen"/>
          <w:sz w:val="24"/>
          <w:szCs w:val="24"/>
          <w:lang w:val="ka-GE"/>
        </w:rPr>
        <w:t xml:space="preserve"> ქულა დაუწერა, ხოლო</w:t>
      </w:r>
      <w:r w:rsidR="002B4C2B">
        <w:rPr>
          <w:rFonts w:ascii="Sylfaen" w:hAnsi="Sylfaen"/>
          <w:sz w:val="24"/>
          <w:szCs w:val="24"/>
          <w:lang w:val="ka-GE"/>
        </w:rPr>
        <w:t xml:space="preserve"> 24.5</w:t>
      </w:r>
      <w:r w:rsidR="00942B78" w:rsidRPr="00334EFA">
        <w:rPr>
          <w:rFonts w:ascii="Sylfaen" w:hAnsi="Sylfaen"/>
          <w:sz w:val="24"/>
          <w:szCs w:val="24"/>
          <w:lang w:val="ka-GE"/>
        </w:rPr>
        <w:t xml:space="preserve">% ფიქრობს, რომ პროგრამა </w:t>
      </w:r>
      <w:r w:rsidR="002B4C2B">
        <w:rPr>
          <w:rFonts w:ascii="Sylfaen" w:hAnsi="Sylfaen"/>
          <w:sz w:val="24"/>
          <w:szCs w:val="24"/>
          <w:lang w:val="ka-GE"/>
        </w:rPr>
        <w:t>საშუალოდაა</w:t>
      </w:r>
      <w:r w:rsidR="00942B78" w:rsidRPr="00334EFA">
        <w:rPr>
          <w:rFonts w:ascii="Sylfaen" w:hAnsi="Sylfaen"/>
          <w:sz w:val="24"/>
          <w:szCs w:val="24"/>
          <w:lang w:val="ka-GE"/>
        </w:rPr>
        <w:t xml:space="preserve"> მორგებული დევნილების საჭიროებებზე.</w:t>
      </w:r>
      <w:r w:rsidR="00484920">
        <w:rPr>
          <w:rFonts w:ascii="Sylfaen" w:hAnsi="Sylfaen"/>
          <w:sz w:val="24"/>
          <w:szCs w:val="24"/>
          <w:lang w:val="ka-GE"/>
        </w:rPr>
        <w:t xml:space="preserve"> </w:t>
      </w:r>
      <w:r w:rsidR="00484920">
        <w:rPr>
          <w:rFonts w:ascii="Sylfaen" w:hAnsi="Sylfaen"/>
          <w:bCs/>
          <w:color w:val="000000"/>
          <w:sz w:val="24"/>
          <w:szCs w:val="24"/>
          <w:lang w:val="ka-GE"/>
        </w:rPr>
        <w:t>(იხ. დიაგრამა 5.8.1)</w:t>
      </w:r>
    </w:p>
    <w:p w:rsidR="00314EFD" w:rsidRPr="00334EFA" w:rsidRDefault="00314EFD" w:rsidP="00942B78">
      <w:pPr>
        <w:ind w:left="360"/>
        <w:rPr>
          <w:rFonts w:ascii="Sylfaen" w:hAnsi="Sylfaen"/>
          <w:sz w:val="24"/>
          <w:szCs w:val="24"/>
          <w:lang w:val="ka-GE"/>
        </w:rPr>
      </w:pPr>
      <w:r>
        <w:rPr>
          <w:noProof/>
        </w:rPr>
        <w:drawing>
          <wp:inline distT="0" distB="0" distL="0" distR="0" wp14:anchorId="5509F15F" wp14:editId="7BA4703A">
            <wp:extent cx="5943600" cy="3343910"/>
            <wp:effectExtent l="0" t="0" r="0" b="0"/>
            <wp:docPr id="38" name="Chart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942B78" w:rsidRPr="00334EFA" w:rsidRDefault="00942B78" w:rsidP="00942B78">
      <w:pPr>
        <w:ind w:left="360"/>
        <w:rPr>
          <w:rFonts w:ascii="Sylfaen" w:hAnsi="Sylfaen"/>
          <w:sz w:val="24"/>
          <w:szCs w:val="24"/>
          <w:lang w:val="ka-GE"/>
        </w:rPr>
      </w:pPr>
    </w:p>
    <w:p w:rsidR="00942B78" w:rsidRDefault="00942B78" w:rsidP="00314EFD">
      <w:pPr>
        <w:ind w:left="360"/>
        <w:rPr>
          <w:rFonts w:ascii="Sylfaen" w:hAnsi="Sylfaen"/>
          <w:bCs/>
          <w:color w:val="000000"/>
          <w:sz w:val="24"/>
          <w:szCs w:val="24"/>
          <w:lang w:val="ka-GE"/>
        </w:rPr>
      </w:pPr>
      <w:r w:rsidRPr="00334EFA">
        <w:rPr>
          <w:rFonts w:ascii="Sylfaen" w:hAnsi="Sylfaen"/>
          <w:sz w:val="24"/>
          <w:szCs w:val="24"/>
          <w:lang w:val="ka-GE"/>
        </w:rPr>
        <w:t xml:space="preserve">რაც შეეხება უშუალოდ </w:t>
      </w:r>
      <w:r w:rsidR="00BD2BB2">
        <w:rPr>
          <w:rFonts w:ascii="Sylfaen" w:hAnsi="Sylfaen"/>
          <w:sz w:val="24"/>
          <w:szCs w:val="24"/>
          <w:lang w:val="ka-GE"/>
        </w:rPr>
        <w:t>რესპონდენტისთვის ამ სერვისის შეფასებას</w:t>
      </w:r>
      <w:r w:rsidR="005A7876">
        <w:rPr>
          <w:rFonts w:ascii="Sylfaen" w:hAnsi="Sylfaen"/>
          <w:sz w:val="24"/>
          <w:szCs w:val="24"/>
          <w:lang w:val="ka-GE"/>
        </w:rPr>
        <w:t>; 37.8</w:t>
      </w:r>
      <w:r w:rsidRPr="00334EFA">
        <w:rPr>
          <w:rFonts w:ascii="Sylfaen" w:hAnsi="Sylfaen"/>
          <w:sz w:val="24"/>
          <w:szCs w:val="24"/>
          <w:lang w:val="ka-GE"/>
        </w:rPr>
        <w:t xml:space="preserve">%-ის აზრით, ის სულადაა მორგებული კონკრეტულად </w:t>
      </w:r>
      <w:r w:rsidR="00BD2BB2">
        <w:rPr>
          <w:rFonts w:ascii="Sylfaen" w:hAnsi="Sylfaen"/>
          <w:sz w:val="24"/>
          <w:szCs w:val="24"/>
          <w:lang w:val="ka-GE"/>
        </w:rPr>
        <w:t>მის</w:t>
      </w:r>
      <w:r w:rsidRPr="00334EFA">
        <w:rPr>
          <w:rFonts w:ascii="Sylfaen" w:hAnsi="Sylfaen"/>
          <w:sz w:val="24"/>
          <w:szCs w:val="24"/>
          <w:lang w:val="ka-GE"/>
        </w:rPr>
        <w:t>/</w:t>
      </w:r>
      <w:r w:rsidR="00BD2BB2">
        <w:rPr>
          <w:rFonts w:ascii="Sylfaen" w:hAnsi="Sylfaen"/>
          <w:sz w:val="24"/>
          <w:szCs w:val="24"/>
          <w:lang w:val="ka-GE"/>
        </w:rPr>
        <w:t>მისი</w:t>
      </w:r>
      <w:r w:rsidRPr="00334EFA">
        <w:rPr>
          <w:rFonts w:ascii="Sylfaen" w:hAnsi="Sylfaen"/>
          <w:sz w:val="24"/>
          <w:szCs w:val="24"/>
          <w:lang w:val="ka-GE"/>
        </w:rPr>
        <w:t xml:space="preserve"> ოჯახის საჭიროებებზე და 5 ქულით </w:t>
      </w:r>
      <w:r w:rsidR="00BD2BB2">
        <w:rPr>
          <w:rFonts w:ascii="Sylfaen" w:hAnsi="Sylfaen"/>
          <w:sz w:val="24"/>
          <w:szCs w:val="24"/>
          <w:lang w:val="ka-GE"/>
        </w:rPr>
        <w:t>აფასებს</w:t>
      </w:r>
      <w:r w:rsidRPr="00334EFA">
        <w:rPr>
          <w:rFonts w:ascii="Sylfaen" w:hAnsi="Sylfaen"/>
          <w:sz w:val="24"/>
          <w:szCs w:val="24"/>
          <w:lang w:val="ka-GE"/>
        </w:rPr>
        <w:t>, 3 ქულა პროგრამას</w:t>
      </w:r>
      <w:r w:rsidR="005A7876">
        <w:rPr>
          <w:rFonts w:ascii="Sylfaen" w:hAnsi="Sylfaen"/>
          <w:sz w:val="24"/>
          <w:szCs w:val="24"/>
          <w:lang w:val="ka-GE"/>
        </w:rPr>
        <w:t xml:space="preserve"> 25.8</w:t>
      </w:r>
      <w:r w:rsidRPr="00334EFA">
        <w:rPr>
          <w:rFonts w:ascii="Sylfaen" w:hAnsi="Sylfaen"/>
          <w:sz w:val="24"/>
          <w:szCs w:val="24"/>
          <w:lang w:val="ka-GE"/>
        </w:rPr>
        <w:t>%-მა დაუწერა</w:t>
      </w:r>
      <w:r w:rsidR="005A7876">
        <w:rPr>
          <w:rFonts w:ascii="Sylfaen" w:hAnsi="Sylfaen"/>
          <w:sz w:val="24"/>
          <w:szCs w:val="24"/>
          <w:lang w:val="ka-GE"/>
        </w:rPr>
        <w:t>, 17.6</w:t>
      </w:r>
      <w:r w:rsidRPr="00334EFA">
        <w:rPr>
          <w:rFonts w:ascii="Sylfaen" w:hAnsi="Sylfaen"/>
          <w:sz w:val="24"/>
          <w:szCs w:val="24"/>
          <w:lang w:val="ka-GE"/>
        </w:rPr>
        <w:t xml:space="preserve"> % კი ამბობს, რომ ეს სერვისი საერთოდ არაა მორგებული უშუალოდ მის საჭიროებებ</w:t>
      </w:r>
      <w:r w:rsidR="00BD2BB2">
        <w:rPr>
          <w:rFonts w:ascii="Sylfaen" w:hAnsi="Sylfaen"/>
          <w:sz w:val="24"/>
          <w:szCs w:val="24"/>
          <w:lang w:val="ka-GE"/>
        </w:rPr>
        <w:t>ზე</w:t>
      </w:r>
      <w:r w:rsidRPr="00334EFA">
        <w:rPr>
          <w:rFonts w:ascii="Sylfaen" w:hAnsi="Sylfaen"/>
          <w:sz w:val="24"/>
          <w:szCs w:val="24"/>
          <w:lang w:val="ka-GE"/>
        </w:rPr>
        <w:t>.</w:t>
      </w:r>
      <w:r w:rsidR="005A7876">
        <w:rPr>
          <w:rFonts w:ascii="Sylfaen" w:hAnsi="Sylfaen"/>
          <w:sz w:val="24"/>
          <w:szCs w:val="24"/>
          <w:lang w:val="ka-GE"/>
        </w:rPr>
        <w:t xml:space="preserve"> </w:t>
      </w:r>
      <w:r w:rsidR="005A7876">
        <w:rPr>
          <w:rFonts w:ascii="Sylfaen" w:hAnsi="Sylfaen"/>
          <w:bCs/>
          <w:color w:val="000000"/>
          <w:sz w:val="24"/>
          <w:szCs w:val="24"/>
          <w:lang w:val="ka-GE"/>
        </w:rPr>
        <w:t>(იხ. დიაგრამა 5.8.2)</w:t>
      </w:r>
    </w:p>
    <w:p w:rsidR="00314EFD" w:rsidRDefault="00314EFD" w:rsidP="00314EFD">
      <w:pPr>
        <w:ind w:left="360"/>
        <w:rPr>
          <w:rFonts w:ascii="Sylfaen" w:hAnsi="Sylfaen"/>
          <w:bCs/>
          <w:color w:val="000000"/>
          <w:sz w:val="24"/>
          <w:szCs w:val="24"/>
          <w:lang w:val="ka-GE"/>
        </w:rPr>
      </w:pPr>
    </w:p>
    <w:p w:rsidR="00314EFD" w:rsidRDefault="00314EFD" w:rsidP="00314EFD">
      <w:pPr>
        <w:ind w:left="360"/>
        <w:rPr>
          <w:rFonts w:ascii="Sylfaen" w:hAnsi="Sylfaen"/>
          <w:bCs/>
          <w:color w:val="000000"/>
          <w:sz w:val="24"/>
          <w:szCs w:val="24"/>
          <w:lang w:val="ka-GE"/>
        </w:rPr>
      </w:pPr>
    </w:p>
    <w:p w:rsidR="00314EFD" w:rsidRDefault="00314EFD" w:rsidP="00314EFD">
      <w:pPr>
        <w:ind w:left="360"/>
        <w:rPr>
          <w:rFonts w:ascii="Sylfaen" w:hAnsi="Sylfaen"/>
          <w:bCs/>
          <w:color w:val="000000"/>
          <w:sz w:val="24"/>
          <w:szCs w:val="24"/>
          <w:lang w:val="ka-GE"/>
        </w:rPr>
      </w:pPr>
    </w:p>
    <w:p w:rsidR="00314EFD" w:rsidRDefault="00314EFD" w:rsidP="00314EFD">
      <w:pPr>
        <w:ind w:left="360"/>
        <w:rPr>
          <w:rFonts w:ascii="Sylfaen" w:hAnsi="Sylfaen"/>
          <w:bCs/>
          <w:color w:val="000000"/>
          <w:sz w:val="24"/>
          <w:szCs w:val="24"/>
          <w:lang w:val="ka-GE"/>
        </w:rPr>
      </w:pPr>
    </w:p>
    <w:p w:rsidR="00314EFD" w:rsidRDefault="00314EFD" w:rsidP="00314EFD">
      <w:pPr>
        <w:ind w:left="360"/>
        <w:rPr>
          <w:rFonts w:ascii="Sylfaen" w:hAnsi="Sylfaen"/>
          <w:bCs/>
          <w:color w:val="000000"/>
          <w:sz w:val="24"/>
          <w:szCs w:val="24"/>
          <w:lang w:val="ka-GE"/>
        </w:rPr>
      </w:pPr>
    </w:p>
    <w:p w:rsidR="00314EFD" w:rsidRDefault="00314EFD" w:rsidP="00314EFD">
      <w:pPr>
        <w:ind w:left="360"/>
        <w:rPr>
          <w:rFonts w:ascii="Sylfaen" w:hAnsi="Sylfaen"/>
          <w:bCs/>
          <w:color w:val="000000"/>
          <w:sz w:val="24"/>
          <w:szCs w:val="24"/>
          <w:lang w:val="ka-GE"/>
        </w:rPr>
      </w:pPr>
    </w:p>
    <w:p w:rsidR="00314EFD" w:rsidRPr="00314EFD" w:rsidRDefault="00314EFD" w:rsidP="00314EFD">
      <w:pPr>
        <w:ind w:left="360"/>
        <w:rPr>
          <w:rFonts w:ascii="Sylfaen" w:hAnsi="Sylfaen"/>
          <w:sz w:val="24"/>
          <w:szCs w:val="24"/>
          <w:lang w:val="ka-GE"/>
        </w:rPr>
      </w:pPr>
      <w:r>
        <w:rPr>
          <w:noProof/>
        </w:rPr>
        <w:drawing>
          <wp:inline distT="0" distB="0" distL="0" distR="0" wp14:anchorId="6FE3F5C8" wp14:editId="440B5800">
            <wp:extent cx="5943600" cy="3527425"/>
            <wp:effectExtent l="0" t="0" r="0" b="0"/>
            <wp:docPr id="39" name="Chart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942B78" w:rsidRDefault="00942B78" w:rsidP="00942B78">
      <w:pPr>
        <w:ind w:left="360"/>
        <w:rPr>
          <w:rFonts w:ascii="Sylfaen" w:hAnsi="Sylfaen"/>
          <w:sz w:val="24"/>
          <w:szCs w:val="24"/>
          <w:lang w:val="ka-GE"/>
        </w:rPr>
      </w:pPr>
    </w:p>
    <w:p w:rsidR="00F73A13" w:rsidRDefault="00F73A13" w:rsidP="00942B78">
      <w:pPr>
        <w:ind w:left="360"/>
        <w:rPr>
          <w:rFonts w:ascii="Sylfaen" w:hAnsi="Sylfaen" w:cs="Sylfaen"/>
          <w:b/>
          <w:sz w:val="24"/>
          <w:szCs w:val="24"/>
          <w:lang w:val="ka-GE"/>
        </w:rPr>
      </w:pPr>
    </w:p>
    <w:p w:rsidR="00F73A13" w:rsidRDefault="00F73A13" w:rsidP="00942B78">
      <w:pPr>
        <w:ind w:left="360"/>
        <w:rPr>
          <w:rFonts w:ascii="Sylfaen" w:hAnsi="Sylfaen" w:cs="Sylfaen"/>
          <w:b/>
          <w:sz w:val="24"/>
          <w:szCs w:val="24"/>
          <w:lang w:val="ka-GE"/>
        </w:rPr>
      </w:pPr>
    </w:p>
    <w:p w:rsidR="00F73A13" w:rsidRDefault="00F73A13" w:rsidP="00942B78">
      <w:pPr>
        <w:ind w:left="360"/>
        <w:rPr>
          <w:rFonts w:ascii="Sylfaen" w:hAnsi="Sylfaen" w:cs="Sylfaen"/>
          <w:b/>
          <w:sz w:val="24"/>
          <w:szCs w:val="24"/>
          <w:lang w:val="ka-GE"/>
        </w:rPr>
      </w:pPr>
    </w:p>
    <w:p w:rsidR="00F73A13" w:rsidRDefault="00F73A13" w:rsidP="00942B78">
      <w:pPr>
        <w:ind w:left="360"/>
        <w:rPr>
          <w:rFonts w:ascii="Sylfaen" w:hAnsi="Sylfaen" w:cs="Sylfaen"/>
          <w:b/>
          <w:sz w:val="24"/>
          <w:szCs w:val="24"/>
          <w:lang w:val="ka-GE"/>
        </w:rPr>
      </w:pPr>
    </w:p>
    <w:p w:rsidR="00F73A13" w:rsidRDefault="00F73A13" w:rsidP="00942B78">
      <w:pPr>
        <w:ind w:left="360"/>
        <w:rPr>
          <w:rFonts w:ascii="Sylfaen" w:hAnsi="Sylfaen" w:cs="Sylfaen"/>
          <w:b/>
          <w:sz w:val="24"/>
          <w:szCs w:val="24"/>
          <w:lang w:val="ka-GE"/>
        </w:rPr>
      </w:pPr>
    </w:p>
    <w:p w:rsidR="00F73A13" w:rsidRDefault="00F73A13" w:rsidP="00942B78">
      <w:pPr>
        <w:ind w:left="360"/>
        <w:rPr>
          <w:rFonts w:ascii="Sylfaen" w:hAnsi="Sylfaen" w:cs="Sylfaen"/>
          <w:b/>
          <w:sz w:val="24"/>
          <w:szCs w:val="24"/>
          <w:lang w:val="ka-GE"/>
        </w:rPr>
      </w:pPr>
    </w:p>
    <w:p w:rsidR="00F73A13" w:rsidRDefault="00F73A13" w:rsidP="00942B78">
      <w:pPr>
        <w:ind w:left="360"/>
        <w:rPr>
          <w:rFonts w:ascii="Sylfaen" w:hAnsi="Sylfaen" w:cs="Sylfaen"/>
          <w:b/>
          <w:sz w:val="24"/>
          <w:szCs w:val="24"/>
          <w:lang w:val="ka-GE"/>
        </w:rPr>
      </w:pPr>
    </w:p>
    <w:p w:rsidR="00F73A13" w:rsidRDefault="00F73A13" w:rsidP="00942B78">
      <w:pPr>
        <w:ind w:left="360"/>
        <w:rPr>
          <w:rFonts w:ascii="Sylfaen" w:hAnsi="Sylfaen" w:cs="Sylfaen"/>
          <w:b/>
          <w:sz w:val="24"/>
          <w:szCs w:val="24"/>
          <w:lang w:val="ka-GE"/>
        </w:rPr>
      </w:pPr>
    </w:p>
    <w:p w:rsidR="00F73A13" w:rsidRDefault="00F73A13" w:rsidP="00942B78">
      <w:pPr>
        <w:ind w:left="360"/>
        <w:rPr>
          <w:rFonts w:ascii="Sylfaen" w:hAnsi="Sylfaen" w:cs="Sylfaen"/>
          <w:b/>
          <w:sz w:val="24"/>
          <w:szCs w:val="24"/>
          <w:lang w:val="ka-GE"/>
        </w:rPr>
      </w:pPr>
    </w:p>
    <w:p w:rsidR="00F73A13" w:rsidRDefault="00F73A13" w:rsidP="00942B78">
      <w:pPr>
        <w:ind w:left="360"/>
        <w:rPr>
          <w:rFonts w:ascii="Sylfaen" w:hAnsi="Sylfaen" w:cs="Sylfaen"/>
          <w:b/>
          <w:sz w:val="24"/>
          <w:szCs w:val="24"/>
          <w:lang w:val="ka-GE"/>
        </w:rPr>
      </w:pPr>
    </w:p>
    <w:p w:rsidR="00F73A13" w:rsidRDefault="00F73A13" w:rsidP="00942B78">
      <w:pPr>
        <w:ind w:left="360"/>
        <w:rPr>
          <w:rFonts w:ascii="Sylfaen" w:hAnsi="Sylfaen" w:cs="Sylfaen"/>
          <w:b/>
          <w:sz w:val="24"/>
          <w:szCs w:val="24"/>
          <w:lang w:val="ka-GE"/>
        </w:rPr>
      </w:pPr>
    </w:p>
    <w:p w:rsidR="00314EFD" w:rsidRDefault="00F73A13" w:rsidP="00942B78">
      <w:pPr>
        <w:ind w:left="360"/>
        <w:rPr>
          <w:rFonts w:ascii="Sylfaen" w:hAnsi="Sylfaen"/>
          <w:sz w:val="24"/>
          <w:szCs w:val="24"/>
          <w:lang w:val="ka-GE"/>
        </w:rPr>
      </w:pPr>
      <w:r w:rsidRPr="00334EFA">
        <w:rPr>
          <w:rFonts w:ascii="Sylfaen" w:hAnsi="Sylfaen" w:cs="Sylfaen"/>
          <w:b/>
          <w:sz w:val="24"/>
          <w:szCs w:val="24"/>
          <w:lang w:val="ka-GE"/>
        </w:rPr>
        <w:t>მიკრო</w:t>
      </w:r>
      <w:r w:rsidRPr="00334EFA">
        <w:rPr>
          <w:rFonts w:ascii="Sylfaen" w:hAnsi="Sylfaen"/>
          <w:b/>
          <w:sz w:val="24"/>
          <w:szCs w:val="24"/>
          <w:lang w:val="ka-GE"/>
        </w:rPr>
        <w:t xml:space="preserve"> და მცირე ბიზნესის მხარდამჭერი საგრანტო პროგრამა</w:t>
      </w:r>
      <w:r>
        <w:rPr>
          <w:rFonts w:ascii="Sylfaen" w:hAnsi="Sylfaen"/>
          <w:b/>
          <w:sz w:val="24"/>
          <w:szCs w:val="24"/>
          <w:lang w:val="ka-GE"/>
        </w:rPr>
        <w:t xml:space="preserve"> დევნილთა საჭიროებებზე</w:t>
      </w:r>
    </w:p>
    <w:p w:rsidR="00942B78" w:rsidRDefault="00314EFD" w:rsidP="00942B78">
      <w:pPr>
        <w:ind w:left="360"/>
        <w:rPr>
          <w:rFonts w:ascii="Sylfaen" w:hAnsi="Sylfaen"/>
          <w:sz w:val="24"/>
          <w:szCs w:val="24"/>
          <w:lang w:val="ka-GE"/>
        </w:rPr>
      </w:pPr>
      <w:r>
        <w:rPr>
          <w:noProof/>
        </w:rPr>
        <w:drawing>
          <wp:inline distT="0" distB="0" distL="0" distR="0" wp14:anchorId="08D3D3BB" wp14:editId="4BAFB6AA">
            <wp:extent cx="5943600" cy="3845560"/>
            <wp:effectExtent l="0" t="0" r="0" b="0"/>
            <wp:docPr id="40" name="Chart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F73A13" w:rsidRDefault="00F73A13" w:rsidP="00942B78">
      <w:pPr>
        <w:ind w:left="360"/>
        <w:rPr>
          <w:rFonts w:ascii="Sylfaen" w:hAnsi="Sylfaen" w:cs="Sylfaen"/>
          <w:b/>
          <w:sz w:val="24"/>
          <w:szCs w:val="24"/>
          <w:lang w:val="ka-GE"/>
        </w:rPr>
      </w:pPr>
    </w:p>
    <w:p w:rsidR="00F73A13" w:rsidRDefault="00F73A13" w:rsidP="00942B78">
      <w:pPr>
        <w:ind w:left="360"/>
        <w:rPr>
          <w:rFonts w:ascii="Sylfaen" w:hAnsi="Sylfaen" w:cs="Sylfaen"/>
          <w:b/>
          <w:sz w:val="24"/>
          <w:szCs w:val="24"/>
          <w:lang w:val="ka-GE"/>
        </w:rPr>
      </w:pPr>
    </w:p>
    <w:p w:rsidR="00F73A13" w:rsidRDefault="00F73A13" w:rsidP="00942B78">
      <w:pPr>
        <w:ind w:left="360"/>
        <w:rPr>
          <w:rFonts w:ascii="Sylfaen" w:hAnsi="Sylfaen" w:cs="Sylfaen"/>
          <w:b/>
          <w:sz w:val="24"/>
          <w:szCs w:val="24"/>
          <w:lang w:val="ka-GE"/>
        </w:rPr>
      </w:pPr>
    </w:p>
    <w:p w:rsidR="00F73A13" w:rsidRDefault="00F73A13" w:rsidP="00942B78">
      <w:pPr>
        <w:ind w:left="360"/>
        <w:rPr>
          <w:rFonts w:ascii="Sylfaen" w:hAnsi="Sylfaen" w:cs="Sylfaen"/>
          <w:b/>
          <w:sz w:val="24"/>
          <w:szCs w:val="24"/>
          <w:lang w:val="ka-GE"/>
        </w:rPr>
      </w:pPr>
    </w:p>
    <w:p w:rsidR="00F73A13" w:rsidRDefault="00F73A13" w:rsidP="00942B78">
      <w:pPr>
        <w:ind w:left="360"/>
        <w:rPr>
          <w:rFonts w:ascii="Sylfaen" w:hAnsi="Sylfaen" w:cs="Sylfaen"/>
          <w:b/>
          <w:sz w:val="24"/>
          <w:szCs w:val="24"/>
          <w:lang w:val="ka-GE"/>
        </w:rPr>
      </w:pPr>
    </w:p>
    <w:p w:rsidR="00F73A13" w:rsidRDefault="00F73A13" w:rsidP="00942B78">
      <w:pPr>
        <w:ind w:left="360"/>
        <w:rPr>
          <w:rFonts w:ascii="Sylfaen" w:hAnsi="Sylfaen" w:cs="Sylfaen"/>
          <w:b/>
          <w:sz w:val="24"/>
          <w:szCs w:val="24"/>
          <w:lang w:val="ka-GE"/>
        </w:rPr>
      </w:pPr>
    </w:p>
    <w:p w:rsidR="00F73A13" w:rsidRDefault="00F73A13" w:rsidP="00942B78">
      <w:pPr>
        <w:ind w:left="360"/>
        <w:rPr>
          <w:rFonts w:ascii="Sylfaen" w:hAnsi="Sylfaen" w:cs="Sylfaen"/>
          <w:b/>
          <w:sz w:val="24"/>
          <w:szCs w:val="24"/>
          <w:lang w:val="ka-GE"/>
        </w:rPr>
      </w:pPr>
    </w:p>
    <w:p w:rsidR="00F73A13" w:rsidRDefault="00F73A13" w:rsidP="00942B78">
      <w:pPr>
        <w:ind w:left="360"/>
        <w:rPr>
          <w:rFonts w:ascii="Sylfaen" w:hAnsi="Sylfaen" w:cs="Sylfaen"/>
          <w:b/>
          <w:sz w:val="24"/>
          <w:szCs w:val="24"/>
          <w:lang w:val="ka-GE"/>
        </w:rPr>
      </w:pPr>
    </w:p>
    <w:p w:rsidR="00F73A13" w:rsidRDefault="00F73A13" w:rsidP="00942B78">
      <w:pPr>
        <w:ind w:left="360"/>
        <w:rPr>
          <w:rFonts w:ascii="Sylfaen" w:hAnsi="Sylfaen" w:cs="Sylfaen"/>
          <w:b/>
          <w:sz w:val="24"/>
          <w:szCs w:val="24"/>
          <w:lang w:val="ka-GE"/>
        </w:rPr>
      </w:pPr>
    </w:p>
    <w:p w:rsidR="00F73A13" w:rsidRDefault="00F73A13" w:rsidP="00942B78">
      <w:pPr>
        <w:ind w:left="360"/>
        <w:rPr>
          <w:rFonts w:ascii="Sylfaen" w:hAnsi="Sylfaen" w:cs="Sylfaen"/>
          <w:b/>
          <w:sz w:val="24"/>
          <w:szCs w:val="24"/>
          <w:lang w:val="ka-GE"/>
        </w:rPr>
      </w:pPr>
    </w:p>
    <w:p w:rsidR="00F73A13" w:rsidRDefault="00F73A13" w:rsidP="00942B78">
      <w:pPr>
        <w:ind w:left="360"/>
        <w:rPr>
          <w:rFonts w:ascii="Sylfaen" w:hAnsi="Sylfaen" w:cs="Sylfaen"/>
          <w:b/>
          <w:sz w:val="24"/>
          <w:szCs w:val="24"/>
          <w:lang w:val="ka-GE"/>
        </w:rPr>
      </w:pPr>
    </w:p>
    <w:p w:rsidR="00F73A13" w:rsidRDefault="00F73A13" w:rsidP="00942B78">
      <w:pPr>
        <w:ind w:left="360"/>
        <w:rPr>
          <w:rFonts w:ascii="Sylfaen" w:hAnsi="Sylfaen" w:cs="Sylfaen"/>
          <w:b/>
          <w:sz w:val="24"/>
          <w:szCs w:val="24"/>
          <w:lang w:val="ka-GE"/>
        </w:rPr>
      </w:pPr>
    </w:p>
    <w:p w:rsidR="00314EFD" w:rsidRDefault="00F73A13" w:rsidP="00942B78">
      <w:pPr>
        <w:ind w:left="360"/>
        <w:rPr>
          <w:rFonts w:ascii="Sylfaen" w:hAnsi="Sylfaen"/>
          <w:sz w:val="24"/>
          <w:szCs w:val="24"/>
          <w:lang w:val="ka-GE"/>
        </w:rPr>
      </w:pPr>
      <w:r w:rsidRPr="00334EFA">
        <w:rPr>
          <w:rFonts w:ascii="Sylfaen" w:hAnsi="Sylfaen" w:cs="Sylfaen"/>
          <w:b/>
          <w:sz w:val="24"/>
          <w:szCs w:val="24"/>
          <w:lang w:val="ka-GE"/>
        </w:rPr>
        <w:t>მიკრო</w:t>
      </w:r>
      <w:r w:rsidRPr="00334EFA">
        <w:rPr>
          <w:rFonts w:ascii="Sylfaen" w:hAnsi="Sylfaen"/>
          <w:b/>
          <w:sz w:val="24"/>
          <w:szCs w:val="24"/>
          <w:lang w:val="ka-GE"/>
        </w:rPr>
        <w:t xml:space="preserve"> და მცირე ბიზნესის მხარდამჭერი საგრანტო პროგრამა</w:t>
      </w:r>
      <w:r>
        <w:rPr>
          <w:rFonts w:ascii="Sylfaen" w:hAnsi="Sylfaen"/>
          <w:b/>
          <w:sz w:val="24"/>
          <w:szCs w:val="24"/>
          <w:lang w:val="ka-GE"/>
        </w:rPr>
        <w:t xml:space="preserve"> უშუალოდ რესპონდენტზე</w:t>
      </w:r>
    </w:p>
    <w:p w:rsidR="00314EFD" w:rsidRDefault="00314EFD" w:rsidP="00942B78">
      <w:pPr>
        <w:ind w:left="360"/>
        <w:rPr>
          <w:rFonts w:ascii="Sylfaen" w:hAnsi="Sylfaen"/>
          <w:sz w:val="24"/>
          <w:szCs w:val="24"/>
          <w:lang w:val="ka-GE"/>
        </w:rPr>
      </w:pPr>
      <w:r>
        <w:rPr>
          <w:noProof/>
        </w:rPr>
        <w:drawing>
          <wp:inline distT="0" distB="0" distL="0" distR="0" wp14:anchorId="31CFBE53" wp14:editId="6C550AF8">
            <wp:extent cx="5943600" cy="4055745"/>
            <wp:effectExtent l="0" t="0" r="0" b="0"/>
            <wp:docPr id="41" name="Chart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942B78" w:rsidRDefault="00942B78" w:rsidP="00942B78">
      <w:pPr>
        <w:ind w:left="360"/>
        <w:rPr>
          <w:rFonts w:ascii="Sylfaen" w:hAnsi="Sylfaen"/>
          <w:sz w:val="24"/>
          <w:szCs w:val="24"/>
          <w:lang w:val="ka-GE"/>
        </w:rPr>
      </w:pPr>
    </w:p>
    <w:p w:rsidR="00942B78" w:rsidRPr="00060FC2" w:rsidRDefault="00942B78" w:rsidP="00C702FE">
      <w:pPr>
        <w:pStyle w:val="ListParagraph"/>
        <w:numPr>
          <w:ilvl w:val="0"/>
          <w:numId w:val="12"/>
        </w:numPr>
        <w:jc w:val="center"/>
        <w:rPr>
          <w:rFonts w:ascii="Sylfaen" w:hAnsi="Sylfaen"/>
          <w:b/>
          <w:sz w:val="24"/>
          <w:szCs w:val="24"/>
          <w:lang w:val="ka-GE"/>
        </w:rPr>
      </w:pPr>
      <w:r>
        <w:rPr>
          <w:rFonts w:ascii="Sylfaen" w:hAnsi="Sylfaen" w:cs="Sylfaen"/>
          <w:b/>
          <w:sz w:val="24"/>
          <w:szCs w:val="24"/>
          <w:lang w:val="ka-GE"/>
        </w:rPr>
        <w:t>ოჯახის ერთ წევრზე საშუალო თვიური დანახარჯი</w:t>
      </w:r>
    </w:p>
    <w:p w:rsidR="00942B78" w:rsidRPr="00060FC2" w:rsidRDefault="00942B78" w:rsidP="00942B78">
      <w:pPr>
        <w:pStyle w:val="ListParagraph"/>
        <w:rPr>
          <w:rFonts w:ascii="Sylfaen" w:hAnsi="Sylfaen"/>
          <w:b/>
          <w:sz w:val="24"/>
          <w:szCs w:val="24"/>
          <w:lang w:val="ka-GE"/>
        </w:rPr>
      </w:pPr>
    </w:p>
    <w:p w:rsidR="00942B78" w:rsidRPr="00334EFA" w:rsidRDefault="00942B78" w:rsidP="00942B78">
      <w:pPr>
        <w:ind w:left="360"/>
        <w:rPr>
          <w:rFonts w:ascii="Sylfaen" w:hAnsi="Sylfaen" w:cs="Arial"/>
          <w:sz w:val="24"/>
          <w:szCs w:val="24"/>
          <w:lang w:val="ka-GE"/>
        </w:rPr>
      </w:pPr>
      <w:r w:rsidRPr="00334EFA">
        <w:rPr>
          <w:rFonts w:ascii="Sylfaen" w:hAnsi="Sylfaen" w:cs="Arial"/>
          <w:sz w:val="24"/>
          <w:szCs w:val="24"/>
          <w:lang w:val="ka-GE"/>
        </w:rPr>
        <w:t>ბოლო 2-3 თვის განმავლობაში</w:t>
      </w:r>
      <w:r w:rsidRPr="00334EFA">
        <w:rPr>
          <w:rFonts w:cs="Arial"/>
          <w:sz w:val="24"/>
          <w:szCs w:val="24"/>
        </w:rPr>
        <w:t xml:space="preserve"> – </w:t>
      </w:r>
      <w:r w:rsidRPr="00334EFA">
        <w:rPr>
          <w:rFonts w:ascii="Sylfaen" w:hAnsi="Sylfaen" w:cs="Arial"/>
          <w:sz w:val="24"/>
          <w:szCs w:val="24"/>
          <w:lang w:val="ka-GE"/>
        </w:rPr>
        <w:t>კომუნალური გადასახადების</w:t>
      </w:r>
      <w:r w:rsidRPr="00334EFA">
        <w:rPr>
          <w:rFonts w:cs="Arial"/>
          <w:sz w:val="24"/>
          <w:szCs w:val="24"/>
        </w:rPr>
        <w:t xml:space="preserve">, </w:t>
      </w:r>
      <w:r w:rsidRPr="00334EFA">
        <w:rPr>
          <w:rFonts w:ascii="Sylfaen" w:hAnsi="Sylfaen" w:cs="Arial"/>
          <w:sz w:val="24"/>
          <w:szCs w:val="24"/>
          <w:lang w:val="ka-GE"/>
        </w:rPr>
        <w:t>საკვების</w:t>
      </w:r>
      <w:r w:rsidRPr="00334EFA">
        <w:rPr>
          <w:rFonts w:cs="Arial"/>
          <w:sz w:val="24"/>
          <w:szCs w:val="24"/>
        </w:rPr>
        <w:t xml:space="preserve">, </w:t>
      </w:r>
      <w:r w:rsidRPr="00334EFA">
        <w:rPr>
          <w:rFonts w:ascii="Sylfaen" w:hAnsi="Sylfaen" w:cs="Arial"/>
          <w:sz w:val="24"/>
          <w:szCs w:val="24"/>
          <w:lang w:val="ka-GE"/>
        </w:rPr>
        <w:t>ტანსაცმლის/ფეხსაცმლის</w:t>
      </w:r>
      <w:r w:rsidRPr="00334EFA">
        <w:rPr>
          <w:rFonts w:cs="Arial"/>
          <w:sz w:val="24"/>
          <w:szCs w:val="24"/>
        </w:rPr>
        <w:t xml:space="preserve">, </w:t>
      </w:r>
      <w:r w:rsidRPr="00334EFA">
        <w:rPr>
          <w:rFonts w:ascii="Sylfaen" w:hAnsi="Sylfaen" w:cs="Arial"/>
          <w:sz w:val="24"/>
          <w:szCs w:val="24"/>
          <w:lang w:val="ka-GE"/>
        </w:rPr>
        <w:t>ტრანსპორტის, ჯანდაცვის, განათლების და ა.შ</w:t>
      </w:r>
      <w:r w:rsidRPr="00334EFA">
        <w:rPr>
          <w:rFonts w:cs="Arial"/>
          <w:sz w:val="24"/>
          <w:szCs w:val="24"/>
        </w:rPr>
        <w:t xml:space="preserve">. – </w:t>
      </w:r>
      <w:r w:rsidRPr="00334EFA">
        <w:rPr>
          <w:rFonts w:ascii="Sylfaen" w:hAnsi="Sylfaen" w:cs="Arial"/>
          <w:sz w:val="24"/>
          <w:szCs w:val="24"/>
          <w:lang w:val="ka-GE"/>
        </w:rPr>
        <w:t>ოჯახის ერთ წევრზე საშუალო თვიური დანახარჯის მიხედვით,  ყველაზე დიდია იმ რეპონდენტთა მაჩვენებელი, რომელთა ოჯახშიც თვეში ერთ წევრზე 150-200 ლარი იხარჯება</w:t>
      </w:r>
      <w:r w:rsidR="006414AC">
        <w:rPr>
          <w:rFonts w:ascii="Sylfaen" w:hAnsi="Sylfaen" w:cs="Arial"/>
          <w:sz w:val="24"/>
          <w:szCs w:val="24"/>
          <w:lang w:val="ka-GE"/>
        </w:rPr>
        <w:t xml:space="preserve"> (47.8%).</w:t>
      </w:r>
    </w:p>
    <w:p w:rsidR="00942B78" w:rsidRDefault="00942B78" w:rsidP="00942B78">
      <w:pPr>
        <w:ind w:left="360"/>
        <w:rPr>
          <w:rFonts w:ascii="Sylfaen" w:hAnsi="Sylfaen" w:cs="Arial"/>
          <w:sz w:val="24"/>
          <w:szCs w:val="24"/>
          <w:lang w:val="ka-GE"/>
        </w:rPr>
      </w:pPr>
      <w:r w:rsidRPr="00334EFA">
        <w:rPr>
          <w:rFonts w:ascii="Sylfaen" w:hAnsi="Sylfaen" w:cs="Arial"/>
          <w:sz w:val="24"/>
          <w:szCs w:val="24"/>
          <w:lang w:val="ka-GE"/>
        </w:rPr>
        <w:t xml:space="preserve">201-300-ლარს 18.2% ხარჯავს. </w:t>
      </w:r>
    </w:p>
    <w:p w:rsidR="00655FB5" w:rsidRPr="00334EFA" w:rsidRDefault="00655FB5" w:rsidP="00942B78">
      <w:pPr>
        <w:ind w:left="360"/>
        <w:rPr>
          <w:rFonts w:ascii="Sylfaen" w:hAnsi="Sylfaen" w:cs="Arial"/>
          <w:sz w:val="24"/>
          <w:szCs w:val="24"/>
          <w:lang w:val="ka-GE"/>
        </w:rPr>
      </w:pPr>
      <w:r>
        <w:rPr>
          <w:rFonts w:ascii="Sylfaen" w:hAnsi="Sylfaen" w:cs="Arial"/>
          <w:sz w:val="24"/>
          <w:szCs w:val="24"/>
          <w:lang w:val="ka-GE"/>
        </w:rPr>
        <w:t>დევნილი ოჯახების რაოდენობა, რომლებიც თვეში</w:t>
      </w:r>
      <w:r w:rsidR="003569DC">
        <w:rPr>
          <w:rFonts w:ascii="Sylfaen" w:hAnsi="Sylfaen" w:cs="Arial"/>
          <w:sz w:val="24"/>
          <w:szCs w:val="24"/>
          <w:lang w:val="ka-GE"/>
        </w:rPr>
        <w:t xml:space="preserve"> 3</w:t>
      </w:r>
      <w:r>
        <w:rPr>
          <w:rFonts w:ascii="Sylfaen" w:hAnsi="Sylfaen" w:cs="Arial"/>
          <w:sz w:val="24"/>
          <w:szCs w:val="24"/>
          <w:lang w:val="ka-GE"/>
        </w:rPr>
        <w:t>00 ლარზე მეტს ხარჯავს, თანხის ზრდასთან ერთად მცირდება</w:t>
      </w:r>
      <w:r w:rsidR="003569DC">
        <w:rPr>
          <w:rFonts w:ascii="Sylfaen" w:hAnsi="Sylfaen" w:cs="Arial"/>
          <w:sz w:val="24"/>
          <w:szCs w:val="24"/>
          <w:lang w:val="ka-GE"/>
        </w:rPr>
        <w:t xml:space="preserve"> და შედგენს 15.4%-ს.</w:t>
      </w:r>
    </w:p>
    <w:p w:rsidR="00942B78" w:rsidRPr="00334EFA" w:rsidRDefault="00942B78" w:rsidP="00942B78">
      <w:pPr>
        <w:ind w:left="360"/>
        <w:rPr>
          <w:rFonts w:ascii="Sylfaen" w:hAnsi="Sylfaen" w:cs="Arial"/>
          <w:sz w:val="24"/>
          <w:szCs w:val="24"/>
          <w:lang w:val="ka-GE"/>
        </w:rPr>
      </w:pPr>
      <w:r w:rsidRPr="00334EFA">
        <w:rPr>
          <w:rFonts w:ascii="Sylfaen" w:hAnsi="Sylfaen" w:cs="Arial"/>
          <w:sz w:val="24"/>
          <w:szCs w:val="24"/>
          <w:lang w:val="ka-GE"/>
        </w:rPr>
        <w:t>18.6%-ს უჭირს დასახელება</w:t>
      </w:r>
      <w:r w:rsidR="003569DC">
        <w:rPr>
          <w:rFonts w:ascii="Sylfaen" w:hAnsi="Sylfaen" w:cs="Arial"/>
          <w:sz w:val="24"/>
          <w:szCs w:val="24"/>
          <w:lang w:val="ka-GE"/>
        </w:rPr>
        <w:t xml:space="preserve"> (ან შეგნებულად არ გვპასუხობდნენ).</w:t>
      </w:r>
    </w:p>
    <w:p w:rsidR="00942B78" w:rsidRPr="00334EFA" w:rsidRDefault="00942B78" w:rsidP="00942B78">
      <w:pPr>
        <w:ind w:left="360"/>
        <w:rPr>
          <w:rFonts w:ascii="Sylfaen" w:hAnsi="Sylfaen"/>
          <w:sz w:val="24"/>
          <w:szCs w:val="24"/>
          <w:lang w:val="ka-GE"/>
        </w:rPr>
      </w:pPr>
      <w:r w:rsidRPr="00334EFA">
        <w:rPr>
          <w:rFonts w:ascii="Sylfaen" w:hAnsi="Sylfaen" w:cs="Arial"/>
          <w:sz w:val="24"/>
          <w:szCs w:val="24"/>
          <w:lang w:val="ka-GE"/>
        </w:rPr>
        <w:t xml:space="preserve">გამოკითხულთაგან მხოლოდ </w:t>
      </w:r>
      <w:r w:rsidR="003569DC">
        <w:rPr>
          <w:rFonts w:ascii="Sylfaen" w:hAnsi="Sylfaen" w:cs="Arial"/>
          <w:sz w:val="24"/>
          <w:szCs w:val="24"/>
          <w:lang w:val="ka-GE"/>
        </w:rPr>
        <w:t>0.2%-მა</w:t>
      </w:r>
      <w:r w:rsidRPr="00334EFA">
        <w:rPr>
          <w:rFonts w:ascii="Sylfaen" w:hAnsi="Sylfaen" w:cs="Arial"/>
          <w:sz w:val="24"/>
          <w:szCs w:val="24"/>
          <w:lang w:val="ka-GE"/>
        </w:rPr>
        <w:t xml:space="preserve"> თქვა, რომ არ სურს თანხის დასახელება.</w:t>
      </w:r>
    </w:p>
    <w:p w:rsidR="00942B78" w:rsidRPr="00334EFA" w:rsidRDefault="00942B78" w:rsidP="00942B78">
      <w:pPr>
        <w:ind w:left="360"/>
        <w:rPr>
          <w:rFonts w:ascii="Sylfaen" w:hAnsi="Sylfaen"/>
          <w:sz w:val="24"/>
          <w:szCs w:val="24"/>
          <w:lang w:val="ka-GE"/>
        </w:rPr>
      </w:pPr>
    </w:p>
    <w:p w:rsidR="00942B78" w:rsidRPr="00334EFA" w:rsidRDefault="00942B78" w:rsidP="00942B78">
      <w:pPr>
        <w:ind w:left="360"/>
        <w:rPr>
          <w:rFonts w:ascii="Sylfaen" w:hAnsi="Sylfaen"/>
          <w:b/>
          <w:sz w:val="24"/>
          <w:szCs w:val="24"/>
          <w:lang w:val="ka-GE"/>
        </w:rPr>
      </w:pPr>
    </w:p>
    <w:p w:rsidR="00942B78" w:rsidRPr="00334EFA" w:rsidRDefault="00942B78" w:rsidP="00942B78">
      <w:pPr>
        <w:ind w:left="360"/>
        <w:rPr>
          <w:rFonts w:ascii="Sylfaen" w:hAnsi="Sylfaen"/>
          <w:b/>
          <w:sz w:val="24"/>
          <w:szCs w:val="24"/>
          <w:lang w:val="ka-GE"/>
        </w:rPr>
      </w:pPr>
    </w:p>
    <w:p w:rsidR="00942B78" w:rsidRPr="00334EFA" w:rsidRDefault="00314EFD" w:rsidP="00942B78">
      <w:pPr>
        <w:ind w:left="360"/>
        <w:rPr>
          <w:rFonts w:ascii="Sylfaen" w:hAnsi="Sylfaen"/>
          <w:b/>
          <w:sz w:val="24"/>
          <w:szCs w:val="24"/>
          <w:lang w:val="ka-GE"/>
        </w:rPr>
      </w:pPr>
      <w:r>
        <w:rPr>
          <w:noProof/>
        </w:rPr>
        <w:drawing>
          <wp:inline distT="0" distB="0" distL="0" distR="0" wp14:anchorId="51509329" wp14:editId="5DA0C3FE">
            <wp:extent cx="5943600" cy="3727450"/>
            <wp:effectExtent l="0" t="0" r="0" b="0"/>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942B78" w:rsidRPr="00334EFA" w:rsidRDefault="00942B78" w:rsidP="00942B78">
      <w:pPr>
        <w:rPr>
          <w:rFonts w:ascii="Sylfaen" w:hAnsi="Sylfaen"/>
          <w:sz w:val="24"/>
          <w:szCs w:val="24"/>
          <w:lang w:val="ka-GE"/>
        </w:rPr>
      </w:pPr>
    </w:p>
    <w:p w:rsidR="0009499F" w:rsidRDefault="0009499F" w:rsidP="0009499F">
      <w:pPr>
        <w:shd w:val="clear" w:color="auto" w:fill="FFFFFF"/>
        <w:spacing w:before="100" w:beforeAutospacing="1" w:after="100" w:afterAutospacing="1" w:line="236" w:lineRule="atLeast"/>
        <w:jc w:val="both"/>
        <w:rPr>
          <w:rFonts w:ascii="Sylfaen" w:hAnsi="Sylfaen" w:cs="Sylfaen"/>
          <w:color w:val="000000"/>
          <w:sz w:val="24"/>
          <w:szCs w:val="24"/>
          <w:shd w:val="clear" w:color="auto" w:fill="FFFFFF"/>
          <w:lang w:val="ka-GE"/>
        </w:rPr>
      </w:pPr>
      <w:r w:rsidRPr="00334EFA">
        <w:rPr>
          <w:rFonts w:ascii="Sylfaen" w:hAnsi="Sylfaen" w:cs="Sylfaen"/>
          <w:color w:val="000000"/>
          <w:sz w:val="24"/>
          <w:szCs w:val="24"/>
          <w:shd w:val="clear" w:color="auto" w:fill="FFFFFF"/>
        </w:rPr>
        <w:t>რაოდენობრივი</w:t>
      </w:r>
      <w:r w:rsidRPr="00334EFA">
        <w:rPr>
          <w:color w:val="000000"/>
          <w:sz w:val="24"/>
          <w:szCs w:val="24"/>
          <w:shd w:val="clear" w:color="auto" w:fill="FFFFFF"/>
        </w:rPr>
        <w:t xml:space="preserve"> </w:t>
      </w:r>
      <w:r w:rsidRPr="00334EFA">
        <w:rPr>
          <w:rFonts w:ascii="Sylfaen" w:hAnsi="Sylfaen" w:cs="Sylfaen"/>
          <w:color w:val="000000"/>
          <w:sz w:val="24"/>
          <w:szCs w:val="24"/>
          <w:shd w:val="clear" w:color="auto" w:fill="FFFFFF"/>
        </w:rPr>
        <w:t>კვლევისათვის</w:t>
      </w:r>
      <w:r w:rsidRPr="00334EFA">
        <w:rPr>
          <w:color w:val="000000"/>
          <w:sz w:val="24"/>
          <w:szCs w:val="24"/>
          <w:shd w:val="clear" w:color="auto" w:fill="FFFFFF"/>
        </w:rPr>
        <w:t xml:space="preserve"> </w:t>
      </w:r>
      <w:r w:rsidRPr="00334EFA">
        <w:rPr>
          <w:rFonts w:ascii="Sylfaen" w:hAnsi="Sylfaen" w:cs="Sylfaen"/>
          <w:color w:val="000000"/>
          <w:sz w:val="24"/>
          <w:szCs w:val="24"/>
          <w:shd w:val="clear" w:color="auto" w:fill="FFFFFF"/>
        </w:rPr>
        <w:t>ემპირიული</w:t>
      </w:r>
      <w:r w:rsidRPr="00334EFA">
        <w:rPr>
          <w:color w:val="000000"/>
          <w:sz w:val="24"/>
          <w:szCs w:val="24"/>
          <w:shd w:val="clear" w:color="auto" w:fill="FFFFFF"/>
        </w:rPr>
        <w:t xml:space="preserve"> </w:t>
      </w:r>
      <w:r w:rsidRPr="00334EFA">
        <w:rPr>
          <w:rFonts w:ascii="Sylfaen" w:hAnsi="Sylfaen" w:cs="Sylfaen"/>
          <w:color w:val="000000"/>
          <w:sz w:val="24"/>
          <w:szCs w:val="24"/>
          <w:shd w:val="clear" w:color="auto" w:fill="FFFFFF"/>
        </w:rPr>
        <w:t>ინდიკატორების</w:t>
      </w:r>
      <w:r w:rsidRPr="00334EFA">
        <w:rPr>
          <w:color w:val="000000"/>
          <w:sz w:val="24"/>
          <w:szCs w:val="24"/>
          <w:shd w:val="clear" w:color="auto" w:fill="FFFFFF"/>
        </w:rPr>
        <w:t xml:space="preserve"> </w:t>
      </w:r>
      <w:r>
        <w:rPr>
          <w:rFonts w:ascii="Sylfaen" w:hAnsi="Sylfaen" w:cs="Sylfaen"/>
          <w:color w:val="000000"/>
          <w:sz w:val="24"/>
          <w:szCs w:val="24"/>
          <w:shd w:val="clear" w:color="auto" w:fill="FFFFFF"/>
        </w:rPr>
        <w:t xml:space="preserve">გამოვლენამ შემდეგი სურათი მოგვცა: </w:t>
      </w:r>
      <w:r>
        <w:rPr>
          <w:rFonts w:ascii="Sylfaen" w:hAnsi="Sylfaen" w:cs="Sylfaen"/>
          <w:color w:val="000000"/>
          <w:sz w:val="24"/>
          <w:szCs w:val="24"/>
          <w:shd w:val="clear" w:color="auto" w:fill="FFFFFF"/>
          <w:lang w:val="ka-GE"/>
        </w:rPr>
        <w:t xml:space="preserve">საერთო ბაზის მიხედვით დაყოფილმა ჯგუფებმა: ქალაქი/სოფელი; ქალი/კაცი; კომპაქტური/კერძო განსახლება; ძველი/ახალი ნაკადი - კითხვარში მითითებულ სერვისებზე ცნობადობის პროცენტული მახასიათებელი თითქმის თანაბარია. </w:t>
      </w:r>
    </w:p>
    <w:p w:rsidR="00EB7575" w:rsidRDefault="00EB7575" w:rsidP="0009499F">
      <w:pPr>
        <w:shd w:val="clear" w:color="auto" w:fill="FFFFFF"/>
        <w:spacing w:before="100" w:beforeAutospacing="1" w:after="100" w:afterAutospacing="1" w:line="236" w:lineRule="atLeast"/>
        <w:jc w:val="both"/>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 xml:space="preserve">კერძოდ; საარსებო წყაროების გაჩენის მიზნით, ქალებსა და კაცებს შორის (მიუხედავად განსახლების/დასახლების ტიპის, დევნილობის ნაკადის) მთავარ პრობლემად, რაშიც მათ ხელშეწყობა სჭირდებათ, დასახელდა </w:t>
      </w:r>
      <w:r w:rsidR="00C94121">
        <w:rPr>
          <w:rFonts w:ascii="Sylfaen" w:hAnsi="Sylfaen" w:cs="Sylfaen"/>
          <w:color w:val="000000"/>
          <w:sz w:val="24"/>
          <w:szCs w:val="24"/>
          <w:shd w:val="clear" w:color="auto" w:fill="FFFFFF"/>
          <w:lang w:val="ka-GE"/>
        </w:rPr>
        <w:t>სერვის</w:t>
      </w:r>
      <w:r>
        <w:rPr>
          <w:rFonts w:ascii="Sylfaen" w:hAnsi="Sylfaen" w:cs="Sylfaen"/>
          <w:color w:val="000000"/>
          <w:sz w:val="24"/>
          <w:szCs w:val="24"/>
          <w:shd w:val="clear" w:color="auto" w:fill="FFFFFF"/>
          <w:lang w:val="ka-GE"/>
        </w:rPr>
        <w:t>ები შემდეგი თანმიმდევრობით; დასაქმება (80-90% - შეხსენით დასახელება), პროფესიული განათლების ხელშეწყობა (50-60% - შეხსენებით დასახელება) და მიკრო/მცირე ბიზნესის ხელშეწყობა (40-46% - შეხსენებით დასახელება).</w:t>
      </w:r>
    </w:p>
    <w:p w:rsidR="00D73F83" w:rsidRDefault="00EB7575" w:rsidP="0009499F">
      <w:pPr>
        <w:shd w:val="clear" w:color="auto" w:fill="FFFFFF"/>
        <w:spacing w:before="100" w:beforeAutospacing="1" w:after="100" w:afterAutospacing="1" w:line="236" w:lineRule="atLeast"/>
        <w:jc w:val="both"/>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 xml:space="preserve">ხაზგასმით უნდა აღინიშნოს, რომ სპონტანური ცნობადობა აღნიშნულ სერვისებზე არ აღემატება 3%-ს. </w:t>
      </w:r>
    </w:p>
    <w:p w:rsidR="00125519" w:rsidRDefault="00125519" w:rsidP="00F2313E">
      <w:pPr>
        <w:shd w:val="clear" w:color="auto" w:fill="FFFFFF"/>
        <w:spacing w:before="100" w:beforeAutospacing="1" w:after="100" w:afterAutospacing="1" w:line="236" w:lineRule="atLeast"/>
        <w:jc w:val="center"/>
        <w:rPr>
          <w:rFonts w:ascii="Sylfaen" w:hAnsi="Sylfaen" w:cs="Sylfaen"/>
          <w:b/>
          <w:color w:val="000000"/>
          <w:sz w:val="24"/>
          <w:szCs w:val="24"/>
          <w:shd w:val="clear" w:color="auto" w:fill="FFFFFF"/>
          <w:lang w:val="ka-GE"/>
        </w:rPr>
      </w:pPr>
    </w:p>
    <w:p w:rsidR="00C94121" w:rsidRPr="00055D2F" w:rsidRDefault="00C94121" w:rsidP="00C702FE">
      <w:pPr>
        <w:pStyle w:val="ListParagraph"/>
        <w:numPr>
          <w:ilvl w:val="0"/>
          <w:numId w:val="12"/>
        </w:numPr>
        <w:jc w:val="center"/>
        <w:rPr>
          <w:rFonts w:ascii="Sylfaen" w:hAnsi="Sylfaen" w:cs="Sylfaen"/>
          <w:b/>
          <w:color w:val="000000"/>
          <w:sz w:val="28"/>
          <w:szCs w:val="28"/>
          <w:shd w:val="clear" w:color="auto" w:fill="FFFFFF"/>
          <w:lang w:val="ka-GE"/>
        </w:rPr>
      </w:pPr>
      <w:r w:rsidRPr="00055D2F">
        <w:rPr>
          <w:rFonts w:ascii="Sylfaen" w:hAnsi="Sylfaen" w:cs="Sylfaen"/>
          <w:b/>
          <w:color w:val="000000"/>
          <w:sz w:val="28"/>
          <w:szCs w:val="28"/>
          <w:shd w:val="clear" w:color="auto" w:fill="FFFFFF"/>
          <w:lang w:val="ka-GE"/>
        </w:rPr>
        <w:t>პრიორიტეტები სოციალური სტატუსის მიხედვით</w:t>
      </w:r>
    </w:p>
    <w:p w:rsidR="00C94121" w:rsidRDefault="00C94121" w:rsidP="001866AC">
      <w:pPr>
        <w:rPr>
          <w:rFonts w:ascii="Sylfaen" w:hAnsi="Sylfaen" w:cs="Sylfaen"/>
          <w:b/>
          <w:color w:val="000000"/>
          <w:sz w:val="24"/>
          <w:szCs w:val="24"/>
          <w:shd w:val="clear" w:color="auto" w:fill="FFFFFF"/>
          <w:lang w:val="ka-GE"/>
        </w:rPr>
      </w:pPr>
    </w:p>
    <w:p w:rsidR="001866AC" w:rsidRPr="00594436" w:rsidRDefault="00C51BFF" w:rsidP="001866AC">
      <w:pPr>
        <w:rPr>
          <w:rFonts w:ascii="Sylfaen" w:hAnsi="Sylfaen" w:cs="Sylfaen"/>
          <w:b/>
          <w:color w:val="000000"/>
          <w:sz w:val="24"/>
          <w:szCs w:val="24"/>
          <w:shd w:val="clear" w:color="auto" w:fill="FFFFFF"/>
          <w:lang w:val="ka-GE"/>
        </w:rPr>
      </w:pPr>
      <w:r>
        <w:rPr>
          <w:rFonts w:ascii="Sylfaen" w:hAnsi="Sylfaen" w:cs="Sylfaen"/>
          <w:b/>
          <w:color w:val="000000"/>
          <w:sz w:val="24"/>
          <w:szCs w:val="24"/>
          <w:shd w:val="clear" w:color="auto" w:fill="FFFFFF"/>
          <w:lang w:val="ka-GE"/>
        </w:rPr>
        <w:t>6</w:t>
      </w:r>
      <w:r w:rsidR="00055D2F">
        <w:rPr>
          <w:rFonts w:ascii="Sylfaen" w:hAnsi="Sylfaen" w:cs="Sylfaen"/>
          <w:b/>
          <w:color w:val="000000"/>
          <w:sz w:val="24"/>
          <w:szCs w:val="24"/>
          <w:shd w:val="clear" w:color="auto" w:fill="FFFFFF"/>
          <w:lang w:val="ka-GE"/>
        </w:rPr>
        <w:t>.1 აქტიური სოციალური ბაზა (ქულა ნაკლები 100 001-ზე)</w:t>
      </w:r>
    </w:p>
    <w:p w:rsidR="001866AC" w:rsidRDefault="001866AC"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 xml:space="preserve">გამოკითხული რესპონდენტების 17.8% (89 დევნილი), რომელთაც 100 001-ზე ნაკლები ქულა გააჩნიათ, რეგისტრირებულნი არიან აქტიურ სოციალურ ბაზაში. </w:t>
      </w:r>
    </w:p>
    <w:p w:rsidR="001866AC" w:rsidRDefault="001866AC"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r>
        <w:rPr>
          <w:noProof/>
        </w:rPr>
        <w:drawing>
          <wp:inline distT="0" distB="0" distL="0" distR="0" wp14:anchorId="4445C56D" wp14:editId="60E7A5FF">
            <wp:extent cx="5997039" cy="4963885"/>
            <wp:effectExtent l="0" t="0" r="0" b="0"/>
            <wp:docPr id="44" name="Chart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1866AC" w:rsidRDefault="001866AC"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 xml:space="preserve">ამ რესპონდენტების 33.7 % სპონტანური დასახელების დროს, დასაქმებას ანიჭებს </w:t>
      </w:r>
      <w:r w:rsidR="00E930D5">
        <w:rPr>
          <w:rFonts w:ascii="Sylfaen" w:hAnsi="Sylfaen" w:cs="Sylfaen"/>
          <w:color w:val="000000"/>
          <w:sz w:val="24"/>
          <w:szCs w:val="24"/>
          <w:shd w:val="clear" w:color="auto" w:fill="FFFFFF"/>
          <w:lang w:val="ka-GE"/>
        </w:rPr>
        <w:t>უპირატე</w:t>
      </w:r>
      <w:r>
        <w:rPr>
          <w:rFonts w:ascii="Sylfaen" w:hAnsi="Sylfaen" w:cs="Sylfaen"/>
          <w:color w:val="000000"/>
          <w:sz w:val="24"/>
          <w:szCs w:val="24"/>
          <w:shd w:val="clear" w:color="auto" w:fill="FFFFFF"/>
          <w:lang w:val="ka-GE"/>
        </w:rPr>
        <w:t>სობას, 4.5% - პროფესიულ განათლებას და ძალიან მცირე რაოდენობა, მხოლოდ 2.2% მნიშვნელოვნად მიიჩნევს სასოფლო-სამეურნეო კოოპერატივებში დევნილთა გაწევრიავნების ხელშეწყობას</w:t>
      </w:r>
      <w:r w:rsidR="00E930D5">
        <w:rPr>
          <w:rFonts w:ascii="Sylfaen" w:hAnsi="Sylfaen" w:cs="Sylfaen"/>
          <w:color w:val="000000"/>
          <w:sz w:val="24"/>
          <w:szCs w:val="24"/>
          <w:shd w:val="clear" w:color="auto" w:fill="FFFFFF"/>
          <w:lang w:val="ka-GE"/>
        </w:rPr>
        <w:t xml:space="preserve"> (დანარჩენი პროცენტები ნაწილდება სხვა პროგრამებზე).</w:t>
      </w:r>
    </w:p>
    <w:p w:rsidR="001866AC" w:rsidRDefault="001866AC"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r>
        <w:rPr>
          <w:noProof/>
        </w:rPr>
        <w:drawing>
          <wp:inline distT="0" distB="0" distL="0" distR="0" wp14:anchorId="248EBB84" wp14:editId="64AFE893">
            <wp:extent cx="6270171" cy="5118265"/>
            <wp:effectExtent l="0" t="0" r="0" b="0"/>
            <wp:docPr id="45" name="Chart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1866AC" w:rsidRDefault="001866AC"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 xml:space="preserve">შეხსენებითი დასახელების დროს შემდეგი სურათი მივიღეთ: დასაქმებას მხარს უჭერს 88.8%, პროფესიულ განათლებას - 50.6%. რაც მთავარია, შეხსენებითი დასახელებისას, მესამე ადგილზე სასოფლო-სამეურნეო კოოპერატივების ნაცვლად, 39.3%-ით დასახელდა მიკრო და მცირე ბიზნესის ხელშეწყობის პროგრამები. </w:t>
      </w:r>
    </w:p>
    <w:p w:rsidR="001866AC" w:rsidRDefault="001866AC"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გამოკითხული რესპონდენტების 5.2% (26 დევნილი), რომელთაც 100 001-ზე მეტი ქულა გააჩნიათ, რეგისტრირებულნი არიან აქტიურ სოციალურ ბაზაში.</w:t>
      </w:r>
    </w:p>
    <w:p w:rsidR="001866AC" w:rsidRDefault="001866AC" w:rsidP="001866AC">
      <w:pPr>
        <w:rPr>
          <w:rFonts w:ascii="Sylfaen" w:hAnsi="Sylfaen" w:cs="Sylfaen"/>
          <w:color w:val="000000"/>
          <w:sz w:val="24"/>
          <w:szCs w:val="24"/>
          <w:shd w:val="clear" w:color="auto" w:fill="FFFFFF"/>
          <w:lang w:val="ka-GE"/>
        </w:rPr>
      </w:pPr>
      <w:r>
        <w:rPr>
          <w:noProof/>
        </w:rPr>
        <w:drawing>
          <wp:inline distT="0" distB="0" distL="0" distR="0" wp14:anchorId="69BAD934" wp14:editId="76D45BCE">
            <wp:extent cx="6204967" cy="4904509"/>
            <wp:effectExtent l="0" t="0" r="0" b="0"/>
            <wp:docPr id="46" name="Chart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1866AC" w:rsidRDefault="001866AC"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 xml:space="preserve"> ამ რესპონდენტების 42.3% პირველ ადგილზე ასახელებს დასაქმებას და 3.8% პროფესიულ განათლებაში ხელშეწყობას. </w:t>
      </w:r>
    </w:p>
    <w:p w:rsidR="001866AC" w:rsidRDefault="001866AC"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r>
        <w:rPr>
          <w:noProof/>
        </w:rPr>
        <w:drawing>
          <wp:inline distT="0" distB="0" distL="0" distR="0" wp14:anchorId="07DAC927" wp14:editId="58DF050E">
            <wp:extent cx="6175169" cy="4880758"/>
            <wp:effectExtent l="0" t="0" r="0" b="0"/>
            <wp:docPr id="47" name="Chart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1866AC" w:rsidRDefault="001866AC"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 xml:space="preserve">შეხსენებით დასახელებული პროგრამებიდან მკვეთრად გამოკვეთილი უპირატესობა, 80.8% მიანიჭეს დასაქმების  პროგრამას. მეორე ადგილზეა პროფესიული განათლების ხელშეწყობა 57.7%-ით და მესამე ადგილზე დასახელდა მიკრო და მცირე ბიზნესის ხელშეწყობა 46.2%-ით. </w:t>
      </w:r>
    </w:p>
    <w:p w:rsidR="001866AC" w:rsidRDefault="001866AC"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p>
    <w:p w:rsidR="00594436" w:rsidRPr="00594436" w:rsidRDefault="00C51BFF" w:rsidP="001866AC">
      <w:pPr>
        <w:rPr>
          <w:rFonts w:ascii="Sylfaen" w:hAnsi="Sylfaen" w:cs="Sylfaen"/>
          <w:b/>
          <w:color w:val="000000"/>
          <w:sz w:val="24"/>
          <w:szCs w:val="24"/>
          <w:shd w:val="clear" w:color="auto" w:fill="FFFFFF"/>
          <w:lang w:val="ka-GE"/>
        </w:rPr>
      </w:pPr>
      <w:r>
        <w:rPr>
          <w:rFonts w:ascii="Sylfaen" w:hAnsi="Sylfaen" w:cs="Sylfaen"/>
          <w:b/>
          <w:color w:val="000000"/>
          <w:sz w:val="24"/>
          <w:szCs w:val="24"/>
          <w:shd w:val="clear" w:color="auto" w:fill="FFFFFF"/>
          <w:lang w:val="ka-GE"/>
        </w:rPr>
        <w:t>6</w:t>
      </w:r>
      <w:r w:rsidR="00F55880">
        <w:rPr>
          <w:rFonts w:ascii="Sylfaen" w:hAnsi="Sylfaen" w:cs="Sylfaen"/>
          <w:b/>
          <w:color w:val="000000"/>
          <w:sz w:val="24"/>
          <w:szCs w:val="24"/>
          <w:shd w:val="clear" w:color="auto" w:fill="FFFFFF"/>
          <w:lang w:val="ka-GE"/>
        </w:rPr>
        <w:t xml:space="preserve">.2 </w:t>
      </w:r>
      <w:r w:rsidR="00F55880" w:rsidRPr="00F55880">
        <w:rPr>
          <w:rFonts w:ascii="Sylfaen" w:hAnsi="Sylfaen" w:cs="Sylfaen"/>
          <w:b/>
          <w:color w:val="000000"/>
          <w:sz w:val="24"/>
          <w:szCs w:val="24"/>
          <w:shd w:val="clear" w:color="auto" w:fill="FFFFFF"/>
          <w:lang w:val="ka-GE"/>
        </w:rPr>
        <w:t>რეგისტრაცია შეწყვეტილი, ქულა ნაკლები</w:t>
      </w:r>
      <w:r w:rsidR="00F55880">
        <w:rPr>
          <w:rFonts w:ascii="Sylfaen" w:hAnsi="Sylfaen" w:cs="Sylfaen"/>
          <w:b/>
          <w:color w:val="000000"/>
          <w:sz w:val="24"/>
          <w:szCs w:val="24"/>
          <w:shd w:val="clear" w:color="auto" w:fill="FFFFFF"/>
          <w:lang w:val="ka-GE"/>
        </w:rPr>
        <w:t xml:space="preserve"> 100 </w:t>
      </w:r>
      <w:r w:rsidR="00F55880" w:rsidRPr="00F55880">
        <w:rPr>
          <w:rFonts w:ascii="Sylfaen" w:hAnsi="Sylfaen" w:cs="Sylfaen"/>
          <w:b/>
          <w:color w:val="000000"/>
          <w:sz w:val="24"/>
          <w:szCs w:val="24"/>
          <w:shd w:val="clear" w:color="auto" w:fill="FFFFFF"/>
          <w:lang w:val="ka-GE"/>
        </w:rPr>
        <w:t>001-ზე</w:t>
      </w:r>
    </w:p>
    <w:p w:rsidR="001866AC" w:rsidRDefault="001866AC" w:rsidP="001866AC">
      <w:pPr>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რესპონდენტების 34.2%-ს  (171 დევნილი), რომელთაც 100 001-ზე ნაკლები ქულა აქვთ, რეგისტრაცია აქვთ შეწყვეტილი.</w:t>
      </w:r>
    </w:p>
    <w:p w:rsidR="00594436" w:rsidRDefault="00594436"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r>
        <w:rPr>
          <w:noProof/>
        </w:rPr>
        <w:drawing>
          <wp:inline distT="0" distB="0" distL="0" distR="0" wp14:anchorId="572BE976" wp14:editId="30D756ED">
            <wp:extent cx="6139543" cy="4750130"/>
            <wp:effectExtent l="0" t="0" r="0" b="0"/>
            <wp:docPr id="48" name="Chart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1866AC" w:rsidRDefault="001866AC"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 xml:space="preserve"> ამ რესპონდენტების 40.4 % სპონტანური დასახელების დროს, დასაქმებას ანიჭებს უპირატესობას, 6.4% - პროფესიულ განათლებას და  2.9% მნიშვნელოვნად მიიჩნევს მიკრო და მცირე ბიზნესის  ხელშეწყობას. </w:t>
      </w:r>
    </w:p>
    <w:p w:rsidR="001866AC" w:rsidRDefault="001866AC" w:rsidP="001866AC">
      <w:pPr>
        <w:rPr>
          <w:rFonts w:ascii="Sylfaen" w:hAnsi="Sylfaen" w:cs="Sylfaen"/>
          <w:color w:val="000000"/>
          <w:sz w:val="24"/>
          <w:szCs w:val="24"/>
          <w:shd w:val="clear" w:color="auto" w:fill="FFFFFF"/>
          <w:lang w:val="ka-GE"/>
        </w:rPr>
      </w:pPr>
    </w:p>
    <w:p w:rsidR="00594436" w:rsidRDefault="00594436" w:rsidP="001866AC">
      <w:pPr>
        <w:rPr>
          <w:rFonts w:ascii="Sylfaen" w:hAnsi="Sylfaen" w:cs="Sylfaen"/>
          <w:color w:val="000000"/>
          <w:sz w:val="24"/>
          <w:szCs w:val="24"/>
          <w:shd w:val="clear" w:color="auto" w:fill="FFFFFF"/>
          <w:lang w:val="ka-GE"/>
        </w:rPr>
      </w:pPr>
    </w:p>
    <w:p w:rsidR="00594436" w:rsidRDefault="00594436" w:rsidP="001866AC">
      <w:pPr>
        <w:rPr>
          <w:rFonts w:ascii="Sylfaen" w:hAnsi="Sylfaen" w:cs="Sylfaen"/>
          <w:color w:val="000000"/>
          <w:sz w:val="24"/>
          <w:szCs w:val="24"/>
          <w:shd w:val="clear" w:color="auto" w:fill="FFFFFF"/>
          <w:lang w:val="ka-GE"/>
        </w:rPr>
      </w:pPr>
    </w:p>
    <w:p w:rsidR="00594436" w:rsidRDefault="00594436"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r>
        <w:rPr>
          <w:noProof/>
        </w:rPr>
        <w:drawing>
          <wp:inline distT="0" distB="0" distL="0" distR="0" wp14:anchorId="6E403880" wp14:editId="798E2865">
            <wp:extent cx="6282047" cy="4892633"/>
            <wp:effectExtent l="0" t="0" r="0" b="0"/>
            <wp:docPr id="49" name="Chart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rsidR="00594436" w:rsidRDefault="00594436" w:rsidP="001866AC">
      <w:pPr>
        <w:rPr>
          <w:rFonts w:ascii="Sylfaen" w:hAnsi="Sylfaen" w:cs="Sylfaen"/>
          <w:color w:val="000000"/>
          <w:sz w:val="24"/>
          <w:szCs w:val="24"/>
          <w:shd w:val="clear" w:color="auto" w:fill="FFFFFF"/>
          <w:lang w:val="ka-GE"/>
        </w:rPr>
      </w:pPr>
    </w:p>
    <w:p w:rsidR="00594436" w:rsidRDefault="00594436"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შეხსენებითი დასახელების დროს, დასაქმებას მხარს უჭერს 77.2%, პროფესიულ განათლებას კი 38.6%. მესამე ადგილზე მიკრო და მცირე ბიზნესის ხელშეწყობის პროგრამებია 36.8%-ით.</w:t>
      </w:r>
    </w:p>
    <w:p w:rsidR="00594436" w:rsidRDefault="00594436" w:rsidP="001866AC">
      <w:pPr>
        <w:rPr>
          <w:rFonts w:ascii="Sylfaen" w:hAnsi="Sylfaen" w:cs="Sylfaen"/>
          <w:color w:val="000000"/>
          <w:sz w:val="24"/>
          <w:szCs w:val="24"/>
          <w:shd w:val="clear" w:color="auto" w:fill="FFFFFF"/>
          <w:lang w:val="ka-GE"/>
        </w:rPr>
      </w:pPr>
    </w:p>
    <w:p w:rsidR="00594436" w:rsidRDefault="00594436" w:rsidP="001866AC">
      <w:pPr>
        <w:rPr>
          <w:rFonts w:ascii="Sylfaen" w:hAnsi="Sylfaen" w:cs="Sylfaen"/>
          <w:color w:val="000000"/>
          <w:sz w:val="24"/>
          <w:szCs w:val="24"/>
          <w:shd w:val="clear" w:color="auto" w:fill="FFFFFF"/>
          <w:lang w:val="ka-GE"/>
        </w:rPr>
      </w:pPr>
    </w:p>
    <w:p w:rsidR="00594436" w:rsidRDefault="00594436" w:rsidP="001866AC">
      <w:pPr>
        <w:rPr>
          <w:rFonts w:ascii="Sylfaen" w:hAnsi="Sylfaen" w:cs="Sylfaen"/>
          <w:color w:val="000000"/>
          <w:sz w:val="24"/>
          <w:szCs w:val="24"/>
          <w:shd w:val="clear" w:color="auto" w:fill="FFFFFF"/>
          <w:lang w:val="ka-GE"/>
        </w:rPr>
      </w:pPr>
    </w:p>
    <w:p w:rsidR="00594436" w:rsidRDefault="001866AC" w:rsidP="001866AC">
      <w:pPr>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რესპონდენტების 11%-ს  (55 დევნილი), რომელთაც 100 001-ზე მეტი ქულა აქვთ, რეგისტრაცია აქვთ შეწყვეტილი.</w:t>
      </w:r>
    </w:p>
    <w:p w:rsidR="00594436" w:rsidRDefault="00594436" w:rsidP="001866AC">
      <w:pPr>
        <w:rPr>
          <w:rFonts w:ascii="Sylfaen" w:hAnsi="Sylfaen" w:cs="Sylfaen"/>
          <w:color w:val="000000"/>
          <w:sz w:val="24"/>
          <w:szCs w:val="24"/>
          <w:shd w:val="clear" w:color="auto" w:fill="FFFFFF"/>
          <w:lang w:val="ka-GE"/>
        </w:rPr>
      </w:pPr>
    </w:p>
    <w:p w:rsidR="00594436" w:rsidRDefault="00594436" w:rsidP="001866AC">
      <w:pPr>
        <w:rPr>
          <w:rFonts w:ascii="Sylfaen" w:hAnsi="Sylfaen" w:cs="Sylfaen"/>
          <w:color w:val="000000"/>
          <w:sz w:val="24"/>
          <w:szCs w:val="24"/>
          <w:shd w:val="clear" w:color="auto" w:fill="FFFFFF"/>
          <w:lang w:val="ka-GE"/>
        </w:rPr>
      </w:pPr>
      <w:r>
        <w:rPr>
          <w:noProof/>
        </w:rPr>
        <w:drawing>
          <wp:inline distT="0" distB="0" distL="0" distR="0" wp14:anchorId="48A15BD7" wp14:editId="39E9B393">
            <wp:extent cx="6377049" cy="5023262"/>
            <wp:effectExtent l="0" t="0" r="0" b="0"/>
            <wp:docPr id="50" name="Chart 50"/>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rsidR="00594436" w:rsidRDefault="00594436" w:rsidP="001866AC">
      <w:pPr>
        <w:rPr>
          <w:rFonts w:ascii="Sylfaen" w:hAnsi="Sylfaen" w:cs="Sylfaen"/>
          <w:color w:val="000000"/>
          <w:sz w:val="24"/>
          <w:szCs w:val="24"/>
          <w:shd w:val="clear" w:color="auto" w:fill="FFFFFF"/>
          <w:lang w:val="ka-GE"/>
        </w:rPr>
      </w:pPr>
    </w:p>
    <w:p w:rsidR="001866AC" w:rsidRDefault="00393CE9" w:rsidP="001866AC">
      <w:pPr>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პრაქტიკულად,</w:t>
      </w:r>
      <w:r w:rsidR="001866AC">
        <w:rPr>
          <w:rFonts w:ascii="Sylfaen" w:hAnsi="Sylfaen" w:cs="Sylfaen"/>
          <w:color w:val="000000"/>
          <w:sz w:val="24"/>
          <w:szCs w:val="24"/>
          <w:shd w:val="clear" w:color="auto" w:fill="FFFFFF"/>
          <w:lang w:val="ka-GE"/>
        </w:rPr>
        <w:t xml:space="preserve"> პირველი სამეულის თანმიმდევრობა არ იცვლება და </w:t>
      </w:r>
      <w:r>
        <w:rPr>
          <w:rFonts w:ascii="Sylfaen" w:hAnsi="Sylfaen" w:cs="Sylfaen"/>
          <w:color w:val="000000"/>
          <w:sz w:val="24"/>
          <w:szCs w:val="24"/>
          <w:shd w:val="clear" w:color="auto" w:fill="FFFFFF"/>
          <w:lang w:val="ka-GE"/>
        </w:rPr>
        <w:t>პ</w:t>
      </w:r>
      <w:r w:rsidR="001866AC">
        <w:rPr>
          <w:rFonts w:ascii="Sylfaen" w:hAnsi="Sylfaen" w:cs="Sylfaen"/>
          <w:color w:val="000000"/>
          <w:sz w:val="24"/>
          <w:szCs w:val="24"/>
          <w:shd w:val="clear" w:color="auto" w:fill="FFFFFF"/>
          <w:lang w:val="ka-GE"/>
        </w:rPr>
        <w:t xml:space="preserve">როცენტულად შემდეგნაირად გადანაწილდა;  სპონტანური დასახელებისას, დასაქმებას მხარს უჭერს 41.8%, პროფესულ განათლებას 12.7%, ხოლო მესამე ადგილზე, თანაბარი პროცენტული მაჩვენებლით, დასახელდა მიკრო და მცირე ბიზნესის ხელშეწყობა და სასოფლო-სამეურნეო კოოპერატივებში დევნილთა გაწევრიანების ხელშეწყობა (5.5% – 5.5 %) </w:t>
      </w:r>
    </w:p>
    <w:p w:rsidR="00594436" w:rsidRDefault="00594436" w:rsidP="001866AC">
      <w:pPr>
        <w:rPr>
          <w:rFonts w:ascii="Sylfaen" w:hAnsi="Sylfaen" w:cs="Sylfaen"/>
          <w:color w:val="000000"/>
          <w:sz w:val="24"/>
          <w:szCs w:val="24"/>
          <w:shd w:val="clear" w:color="auto" w:fill="FFFFFF"/>
          <w:lang w:val="ka-GE"/>
        </w:rPr>
      </w:pPr>
    </w:p>
    <w:p w:rsidR="00594436" w:rsidRDefault="00594436" w:rsidP="001866AC">
      <w:pPr>
        <w:rPr>
          <w:rFonts w:ascii="Sylfaen" w:hAnsi="Sylfaen" w:cs="Sylfaen"/>
          <w:color w:val="000000"/>
          <w:sz w:val="24"/>
          <w:szCs w:val="24"/>
          <w:shd w:val="clear" w:color="auto" w:fill="FFFFFF"/>
          <w:lang w:val="ka-GE"/>
        </w:rPr>
      </w:pPr>
    </w:p>
    <w:p w:rsidR="00594436" w:rsidRDefault="00594436" w:rsidP="001866AC">
      <w:pPr>
        <w:rPr>
          <w:rFonts w:ascii="Sylfaen" w:hAnsi="Sylfaen" w:cs="Sylfaen"/>
          <w:color w:val="000000"/>
          <w:sz w:val="24"/>
          <w:szCs w:val="24"/>
          <w:shd w:val="clear" w:color="auto" w:fill="FFFFFF"/>
          <w:lang w:val="ka-GE"/>
        </w:rPr>
      </w:pPr>
    </w:p>
    <w:p w:rsidR="00594436" w:rsidRDefault="00594436" w:rsidP="001866AC">
      <w:pPr>
        <w:rPr>
          <w:rFonts w:ascii="Sylfaen" w:hAnsi="Sylfaen" w:cs="Sylfaen"/>
          <w:color w:val="000000"/>
          <w:sz w:val="24"/>
          <w:szCs w:val="24"/>
          <w:shd w:val="clear" w:color="auto" w:fill="FFFFFF"/>
          <w:lang w:val="ka-GE"/>
        </w:rPr>
      </w:pPr>
    </w:p>
    <w:p w:rsidR="00594436" w:rsidRDefault="00594436" w:rsidP="001866AC">
      <w:pPr>
        <w:rPr>
          <w:rFonts w:ascii="Sylfaen" w:hAnsi="Sylfaen" w:cs="Sylfaen"/>
          <w:color w:val="000000"/>
          <w:sz w:val="24"/>
          <w:szCs w:val="24"/>
          <w:shd w:val="clear" w:color="auto" w:fill="FFFFFF"/>
          <w:lang w:val="ka-GE"/>
        </w:rPr>
      </w:pPr>
      <w:r>
        <w:rPr>
          <w:noProof/>
        </w:rPr>
        <w:drawing>
          <wp:inline distT="0" distB="0" distL="0" distR="0" wp14:anchorId="12EF78F1" wp14:editId="701BD8CB">
            <wp:extent cx="6341110" cy="5688280"/>
            <wp:effectExtent l="0" t="0" r="0" b="0"/>
            <wp:docPr id="51" name="Chart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594436" w:rsidRDefault="00594436"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შეხსენებით დასახელებული პროგრამებში შემდეგი სურათი გამოიკვეთა: დასაქმება - 83.6%, პროფესიული განათლების ხელშეწყობა და ტრენინგები 54.5%, მიკრო და მცირე ბიზნესის ხელშეწყობა - 38.2%.</w:t>
      </w:r>
    </w:p>
    <w:p w:rsidR="00594436" w:rsidRDefault="00594436" w:rsidP="001866AC">
      <w:pPr>
        <w:rPr>
          <w:rFonts w:ascii="Sylfaen" w:hAnsi="Sylfaen" w:cs="Sylfaen"/>
          <w:color w:val="000000"/>
          <w:sz w:val="24"/>
          <w:szCs w:val="24"/>
          <w:shd w:val="clear" w:color="auto" w:fill="FFFFFF"/>
          <w:lang w:val="ka-GE"/>
        </w:rPr>
      </w:pPr>
    </w:p>
    <w:p w:rsidR="00C51BFF" w:rsidRDefault="00C51BFF" w:rsidP="001866AC">
      <w:pPr>
        <w:rPr>
          <w:rFonts w:ascii="Sylfaen" w:hAnsi="Sylfaen" w:cs="Sylfaen"/>
          <w:color w:val="000000"/>
          <w:sz w:val="24"/>
          <w:szCs w:val="24"/>
          <w:shd w:val="clear" w:color="auto" w:fill="FFFFFF"/>
          <w:lang w:val="ka-GE"/>
        </w:rPr>
      </w:pPr>
    </w:p>
    <w:p w:rsidR="00C51BFF" w:rsidRDefault="00C51BFF" w:rsidP="001866AC">
      <w:pPr>
        <w:rPr>
          <w:rFonts w:ascii="Sylfaen" w:hAnsi="Sylfaen" w:cs="Sylfaen"/>
          <w:color w:val="000000"/>
          <w:sz w:val="24"/>
          <w:szCs w:val="24"/>
          <w:shd w:val="clear" w:color="auto" w:fill="FFFFFF"/>
          <w:lang w:val="ka-GE"/>
        </w:rPr>
      </w:pPr>
    </w:p>
    <w:p w:rsidR="00594436" w:rsidRDefault="00594436" w:rsidP="001866AC">
      <w:pPr>
        <w:rPr>
          <w:rFonts w:ascii="Sylfaen" w:hAnsi="Sylfaen" w:cs="Sylfaen"/>
          <w:color w:val="000000"/>
          <w:sz w:val="24"/>
          <w:szCs w:val="24"/>
          <w:shd w:val="clear" w:color="auto" w:fill="FFFFFF"/>
          <w:lang w:val="ka-GE"/>
        </w:rPr>
      </w:pPr>
    </w:p>
    <w:p w:rsidR="00594436" w:rsidRPr="000A71F8" w:rsidRDefault="00C51BFF" w:rsidP="001866AC">
      <w:pPr>
        <w:rPr>
          <w:rFonts w:ascii="Sylfaen" w:hAnsi="Sylfaen" w:cs="Sylfaen"/>
          <w:b/>
          <w:color w:val="000000"/>
          <w:sz w:val="24"/>
          <w:szCs w:val="24"/>
          <w:shd w:val="clear" w:color="auto" w:fill="FFFFFF"/>
          <w:lang w:val="ka-GE"/>
        </w:rPr>
      </w:pPr>
      <w:r w:rsidRPr="000A71F8">
        <w:rPr>
          <w:rFonts w:ascii="Sylfaen" w:hAnsi="Sylfaen" w:cs="Sylfaen"/>
          <w:b/>
          <w:color w:val="000000"/>
          <w:sz w:val="24"/>
          <w:szCs w:val="24"/>
          <w:shd w:val="clear" w:color="auto" w:fill="FFFFFF"/>
          <w:lang w:val="ka-GE"/>
        </w:rPr>
        <w:t>6</w:t>
      </w:r>
      <w:r w:rsidR="00CC06F9" w:rsidRPr="000A71F8">
        <w:rPr>
          <w:rFonts w:ascii="Sylfaen" w:hAnsi="Sylfaen" w:cs="Sylfaen"/>
          <w:b/>
          <w:color w:val="000000"/>
          <w:sz w:val="24"/>
          <w:szCs w:val="24"/>
          <w:shd w:val="clear" w:color="auto" w:fill="FFFFFF"/>
          <w:lang w:val="ka-GE"/>
        </w:rPr>
        <w:t>.3 დევნილები, რომელთაც არ მიუმართავთ სოციალური მომსახურების სააგენტოსთვის</w:t>
      </w:r>
    </w:p>
    <w:p w:rsidR="00CC06F9" w:rsidRDefault="00CC06F9"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 xml:space="preserve">რესპონდენტთა ის რაოდენობა, რომელსაც საერთოდ არ მიუმართავს სოციალური მომსახურების სააგენტოსთვის, შეადგენს გამოკითხულთა 31.8%-ს (159 დევნილი). </w:t>
      </w:r>
    </w:p>
    <w:p w:rsidR="00594436" w:rsidRDefault="00594436" w:rsidP="001866AC">
      <w:pPr>
        <w:rPr>
          <w:rFonts w:ascii="Sylfaen" w:hAnsi="Sylfaen" w:cs="Sylfaen"/>
          <w:color w:val="000000"/>
          <w:sz w:val="24"/>
          <w:szCs w:val="24"/>
          <w:shd w:val="clear" w:color="auto" w:fill="FFFFFF"/>
          <w:lang w:val="ka-GE"/>
        </w:rPr>
      </w:pPr>
    </w:p>
    <w:p w:rsidR="00594436" w:rsidRDefault="00594436" w:rsidP="001866AC">
      <w:pPr>
        <w:rPr>
          <w:rFonts w:ascii="Sylfaen" w:hAnsi="Sylfaen" w:cs="Sylfaen"/>
          <w:color w:val="000000"/>
          <w:sz w:val="24"/>
          <w:szCs w:val="24"/>
          <w:shd w:val="clear" w:color="auto" w:fill="FFFFFF"/>
        </w:rPr>
      </w:pPr>
      <w:r>
        <w:rPr>
          <w:noProof/>
        </w:rPr>
        <w:drawing>
          <wp:inline distT="0" distB="0" distL="0" distR="0" wp14:anchorId="2BCFAA55" wp14:editId="48D6C417">
            <wp:extent cx="6282047" cy="5771408"/>
            <wp:effectExtent l="0" t="0" r="0" b="0"/>
            <wp:docPr id="52" name="Chart 52"/>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rsidR="00594436" w:rsidRPr="00594436" w:rsidRDefault="00594436" w:rsidP="001866AC">
      <w:pPr>
        <w:rPr>
          <w:rFonts w:ascii="Sylfaen" w:hAnsi="Sylfaen" w:cs="Sylfaen"/>
          <w:color w:val="000000"/>
          <w:sz w:val="24"/>
          <w:szCs w:val="24"/>
          <w:shd w:val="clear" w:color="auto" w:fill="FFFFFF"/>
        </w:rPr>
      </w:pPr>
    </w:p>
    <w:p w:rsidR="001866AC" w:rsidRDefault="001866AC" w:rsidP="001866AC">
      <w:pPr>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 xml:space="preserve">სპონტანურად დასახელებისას, 35.8%-მა ყველაზე მთავარ პრობლემად დასაქმება მიიჩნია. მეორე ადგილზე, 10.7%-ით პროფესიული განათლება და ტრენინგები დასახელდა, ხოლო მესამე ადგილზე - მიკრო და მცირე ბიზნესის ხელშეწყობა 5%-ით. </w:t>
      </w:r>
    </w:p>
    <w:p w:rsidR="00594436" w:rsidRDefault="00594436" w:rsidP="001866AC">
      <w:pPr>
        <w:rPr>
          <w:rFonts w:ascii="Sylfaen" w:hAnsi="Sylfaen" w:cs="Sylfaen"/>
          <w:color w:val="000000"/>
          <w:sz w:val="24"/>
          <w:szCs w:val="24"/>
          <w:shd w:val="clear" w:color="auto" w:fill="FFFFFF"/>
          <w:lang w:val="ka-GE"/>
        </w:rPr>
      </w:pPr>
    </w:p>
    <w:p w:rsidR="00594436" w:rsidRDefault="00594436" w:rsidP="001866AC">
      <w:pPr>
        <w:rPr>
          <w:rFonts w:ascii="Sylfaen" w:hAnsi="Sylfaen" w:cs="Sylfaen"/>
          <w:color w:val="000000"/>
          <w:sz w:val="24"/>
          <w:szCs w:val="24"/>
          <w:shd w:val="clear" w:color="auto" w:fill="FFFFFF"/>
          <w:lang w:val="ka-GE"/>
        </w:rPr>
      </w:pPr>
      <w:r>
        <w:rPr>
          <w:noProof/>
        </w:rPr>
        <w:drawing>
          <wp:inline distT="0" distB="0" distL="0" distR="0" wp14:anchorId="79722A6F" wp14:editId="519F02EE">
            <wp:extent cx="6163294" cy="5201393"/>
            <wp:effectExtent l="0" t="0" r="0" b="0"/>
            <wp:docPr id="53" name="Chart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rsidR="00594436" w:rsidRDefault="00594436"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შეხსენებითი დასახელებისას, პრიორიტეტთა თანმიმდევრობა არ შეცვლილა. პროცენტულად კი, შემდეგი სურათი მივიღეთ: დასაქმება - 73%, პროფესიული განათლება/ტრენინგები - 46.5% და მიკრო და მცირე ბიზნესის ხელშეწყობა - 37.1%.</w:t>
      </w:r>
    </w:p>
    <w:p w:rsidR="00594436" w:rsidRDefault="001231DE" w:rsidP="001231DE">
      <w:pPr>
        <w:tabs>
          <w:tab w:val="left" w:pos="6882"/>
        </w:tabs>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ab/>
      </w:r>
    </w:p>
    <w:p w:rsidR="00D81098" w:rsidRDefault="00D81098" w:rsidP="001866AC">
      <w:pPr>
        <w:rPr>
          <w:rFonts w:ascii="Sylfaen" w:hAnsi="Sylfaen" w:cs="Sylfaen"/>
          <w:color w:val="000000"/>
          <w:sz w:val="24"/>
          <w:szCs w:val="24"/>
          <w:shd w:val="clear" w:color="auto" w:fill="FFFFFF"/>
          <w:lang w:val="ka-GE"/>
        </w:rPr>
      </w:pPr>
    </w:p>
    <w:p w:rsidR="00D81098" w:rsidRDefault="001866AC" w:rsidP="001866AC">
      <w:pPr>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 xml:space="preserve">აღნიშნული მონაცემების ანალიზის შედეგად, შემდეგი სურათი მივიღეთ: ყველა კატეგორიის დევნილების, მიუხედავად იმისა, არიან აქტიურ სოციალურ ბაზაში, აქვთ შეწყვეტილი რეგისტრაცია თუ საერთოდ არ მიუმართავთ სოციალური მომსახურების სააგენტოსთვის, - გამოკვეთა პრიორიტეტთა სამეული, რასაც ისინი საკუთარი შემოსავლის გასაჩენად მნიშვნელოვნად მიიჩნევენ. ესენია დასაქმება, პროფესიული განათლება და მიკრო და მცირე ბიზნესის განვითარება. </w:t>
      </w:r>
    </w:p>
    <w:p w:rsidR="00D81098" w:rsidRDefault="00D81098" w:rsidP="001866AC">
      <w:pPr>
        <w:rPr>
          <w:rFonts w:ascii="Sylfaen" w:hAnsi="Sylfaen" w:cs="Sylfaen"/>
          <w:color w:val="000000"/>
          <w:sz w:val="24"/>
          <w:szCs w:val="24"/>
          <w:shd w:val="clear" w:color="auto" w:fill="FFFFFF"/>
          <w:lang w:val="ka-GE"/>
        </w:rPr>
      </w:pPr>
    </w:p>
    <w:p w:rsidR="001866AC" w:rsidRDefault="00D81098" w:rsidP="001866AC">
      <w:pPr>
        <w:rPr>
          <w:rFonts w:ascii="Sylfaen" w:hAnsi="Sylfaen" w:cs="Sylfaen"/>
          <w:color w:val="000000"/>
          <w:sz w:val="24"/>
          <w:szCs w:val="24"/>
          <w:shd w:val="clear" w:color="auto" w:fill="FFFFFF"/>
          <w:lang w:val="ka-GE"/>
        </w:rPr>
      </w:pPr>
      <w:r>
        <w:rPr>
          <w:noProof/>
        </w:rPr>
        <w:drawing>
          <wp:inline distT="0" distB="0" distL="0" distR="0" wp14:anchorId="7773081F" wp14:editId="3B4AB67B">
            <wp:extent cx="5943600" cy="5033076"/>
            <wp:effectExtent l="0" t="0" r="0" b="0"/>
            <wp:docPr id="54" name="Chart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rsidR="00D81098" w:rsidRDefault="00D81098"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აღნიშნულ დიაგრამაზე კარგად ჩანს, დასაქმება მათთვის #1 პრიორიტეტია და სპონტანურ დასახელებაში, პროცენტულმა მაჩვენებელმა  38.8%-ს შეადგინა, ხოლო შეხსენებითი დასახლებისას - 80.6%. (საშუალოდ, გამოკითხულთა 59.7% პრიორიტეტულად დასაქმებას ასახელებს).</w:t>
      </w:r>
    </w:p>
    <w:p w:rsidR="001866AC" w:rsidRDefault="001866AC" w:rsidP="001866AC">
      <w:pPr>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პრიორიტეტების მიხედვით, მეორე ადგილზე დასახელდა პროფესიული განათლება და ტრენინგები. სპონტანურ დასახელებაში, ამ პროგრამამ საშუალოდ 7.6%-ს შეადგინა, ხოლო შეხსენებითი დასახლებისას - 49.5%. (საშუალოდ, გამოკითხულთა 28.6% მნიშვნელობის მიხედვით, შემოსავლის წყაროს გასაჩენად, მეორე ადგილზე პროფესიულ განათლებასა და ტრენინგებს ასახელებს).</w:t>
      </w:r>
    </w:p>
    <w:p w:rsidR="00023B77" w:rsidRDefault="00023B77"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პრიორიტეტებში მესამე ადგილზე დასახელდა მიკრო და მცირე ბიზნესის ხელშეწყობა. სპონტანური დასახელლებისას, ამ პროგრამას მხარს უჭერს მხოლოდ რეგისტრაცია შეწყვეტილი დევნილები და ისინი, ვისაც საერთოდ არ მიუმართავს სოციალური მომსახურების სააგენტოსთვის. მათი საშუალო პროცენტული მაჩვენებელი 2.6%-ს შეადგენს. რაც შეეხება შეხსენებით დასახელებას, ყველა კატეგორიაში შემავალი გამოკითხული რესპონდენტები მხარს უჭერენ მიკრო და მცირე ბიზნესის ხელშეწყობის პროგრამას და მათი საშუალო პროცენტული მაჩვენებელი არის 39.5%. საერთო სურათით, მესამე პრიორიტეტად გამოკითხული რესპონდენტების 21.1%  აღნიშნულ პროგრამას მნიშვნელოვნად მიიჩნევს.</w:t>
      </w:r>
    </w:p>
    <w:p w:rsidR="00023B77" w:rsidRDefault="00023B77" w:rsidP="001866AC">
      <w:pPr>
        <w:rPr>
          <w:rFonts w:ascii="Sylfaen" w:hAnsi="Sylfaen" w:cs="Sylfaen"/>
          <w:color w:val="000000"/>
          <w:sz w:val="24"/>
          <w:szCs w:val="24"/>
          <w:shd w:val="clear" w:color="auto" w:fill="FFFFFF"/>
        </w:rPr>
      </w:pPr>
    </w:p>
    <w:p w:rsidR="001866AC" w:rsidRPr="00757C40" w:rsidRDefault="00DC421C" w:rsidP="00DC421C">
      <w:pPr>
        <w:pStyle w:val="ListParagraph"/>
        <w:ind w:left="360"/>
        <w:rPr>
          <w:rFonts w:ascii="Sylfaen" w:hAnsi="Sylfaen" w:cs="Sylfaen"/>
          <w:b/>
          <w:color w:val="000000"/>
          <w:sz w:val="28"/>
          <w:szCs w:val="28"/>
          <w:shd w:val="clear" w:color="auto" w:fill="FFFFFF"/>
          <w:lang w:val="ka-GE"/>
        </w:rPr>
      </w:pPr>
      <w:r>
        <w:rPr>
          <w:rFonts w:ascii="Sylfaen" w:hAnsi="Sylfaen" w:cs="Sylfaen"/>
          <w:b/>
          <w:color w:val="000000"/>
          <w:sz w:val="28"/>
          <w:szCs w:val="28"/>
          <w:shd w:val="clear" w:color="auto" w:fill="FFFFFF"/>
        </w:rPr>
        <w:t xml:space="preserve">7. </w:t>
      </w:r>
      <w:r w:rsidR="00757C40" w:rsidRPr="00757C40">
        <w:rPr>
          <w:rFonts w:ascii="Sylfaen" w:hAnsi="Sylfaen" w:cs="Sylfaen"/>
          <w:b/>
          <w:color w:val="000000"/>
          <w:sz w:val="28"/>
          <w:szCs w:val="28"/>
          <w:shd w:val="clear" w:color="auto" w:fill="FFFFFF"/>
          <w:lang w:val="ka-GE"/>
        </w:rPr>
        <w:t>დევნილთათვის განკუთვნილ პროგრამებზე ბენეფიციართა ცნობადობა</w:t>
      </w:r>
    </w:p>
    <w:p w:rsidR="00023B77" w:rsidRDefault="00023B77" w:rsidP="001866AC">
      <w:pPr>
        <w:rPr>
          <w:rFonts w:ascii="Sylfaen" w:hAnsi="Sylfaen" w:cs="Sylfaen"/>
          <w:color w:val="000000"/>
          <w:sz w:val="24"/>
          <w:szCs w:val="24"/>
          <w:shd w:val="clear" w:color="auto" w:fill="FFFFFF"/>
        </w:rPr>
      </w:pPr>
    </w:p>
    <w:p w:rsidR="001866AC" w:rsidRDefault="00023B77" w:rsidP="001866AC">
      <w:pPr>
        <w:rPr>
          <w:rFonts w:ascii="Sylfaen" w:hAnsi="Sylfaen" w:cs="Sylfaen"/>
          <w:color w:val="000000"/>
          <w:sz w:val="24"/>
          <w:szCs w:val="24"/>
          <w:shd w:val="clear" w:color="auto" w:fill="FFFFFF"/>
        </w:rPr>
      </w:pPr>
      <w:r>
        <w:rPr>
          <w:noProof/>
        </w:rPr>
        <w:drawing>
          <wp:inline distT="0" distB="0" distL="0" distR="0" wp14:anchorId="322A1E39" wp14:editId="7B053964">
            <wp:extent cx="6305550" cy="4048554"/>
            <wp:effectExtent l="0" t="0" r="0" b="0"/>
            <wp:docPr id="55" name="Chart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rsidR="00023B77" w:rsidRDefault="00023B77" w:rsidP="001866AC">
      <w:pPr>
        <w:rPr>
          <w:rFonts w:ascii="Sylfaen" w:hAnsi="Sylfaen" w:cs="Sylfaen"/>
          <w:color w:val="000000"/>
          <w:sz w:val="24"/>
          <w:szCs w:val="24"/>
          <w:shd w:val="clear" w:color="auto" w:fill="FFFFFF"/>
        </w:rPr>
      </w:pPr>
    </w:p>
    <w:p w:rsidR="001866AC" w:rsidRDefault="001866AC" w:rsidP="001866AC">
      <w:pPr>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 xml:space="preserve">გამოკითხული რესპონდენტების 17.8%-ს (89 დევნილი),  რომელიც რეგისტრირებულია აქტიურ სოციალურ ბაზაში და მათი სოციალური ქულა 100 001 ქულაზე ნაკლებია; მათგან 21.3%-ს (19 დევნილი) არ სმენია არც ერთი პროგრამის შესახებ, ხოლო 78.7%-ს (70 დევნილს) მინიმუმ ერთ პროგრამაზე მაინც აქვს ინფორმაცია. </w:t>
      </w:r>
    </w:p>
    <w:p w:rsidR="00023B77" w:rsidRDefault="00023B77" w:rsidP="001866AC">
      <w:pPr>
        <w:rPr>
          <w:rFonts w:ascii="Sylfaen" w:hAnsi="Sylfaen" w:cs="Sylfaen"/>
          <w:color w:val="000000"/>
          <w:sz w:val="24"/>
          <w:szCs w:val="24"/>
          <w:shd w:val="clear" w:color="auto" w:fill="FFFFFF"/>
          <w:lang w:val="ka-GE"/>
        </w:rPr>
      </w:pPr>
    </w:p>
    <w:p w:rsidR="00023B77" w:rsidRDefault="00023B77" w:rsidP="001866AC">
      <w:pPr>
        <w:rPr>
          <w:rFonts w:ascii="Sylfaen" w:hAnsi="Sylfaen" w:cs="Sylfaen"/>
          <w:color w:val="000000"/>
          <w:sz w:val="24"/>
          <w:szCs w:val="24"/>
          <w:shd w:val="clear" w:color="auto" w:fill="FFFFFF"/>
          <w:lang w:val="ka-GE"/>
        </w:rPr>
      </w:pPr>
    </w:p>
    <w:p w:rsidR="00023B77" w:rsidRDefault="00023B77" w:rsidP="001866AC">
      <w:pPr>
        <w:rPr>
          <w:rFonts w:ascii="Sylfaen" w:hAnsi="Sylfaen" w:cs="Sylfaen"/>
          <w:color w:val="000000"/>
          <w:sz w:val="24"/>
          <w:szCs w:val="24"/>
          <w:shd w:val="clear" w:color="auto" w:fill="FFFFFF"/>
          <w:lang w:val="ka-GE"/>
        </w:rPr>
      </w:pPr>
    </w:p>
    <w:p w:rsidR="00023B77" w:rsidRDefault="00ED2130" w:rsidP="001866AC">
      <w:pPr>
        <w:rPr>
          <w:rFonts w:ascii="Sylfaen" w:hAnsi="Sylfaen" w:cs="Sylfaen"/>
          <w:color w:val="000000"/>
          <w:sz w:val="24"/>
          <w:szCs w:val="24"/>
          <w:shd w:val="clear" w:color="auto" w:fill="FFFFFF"/>
          <w:lang w:val="ka-GE"/>
        </w:rPr>
      </w:pPr>
      <w:r>
        <w:rPr>
          <w:noProof/>
        </w:rPr>
        <w:drawing>
          <wp:inline distT="0" distB="0" distL="0" distR="0" wp14:anchorId="16FD8342" wp14:editId="4254831A">
            <wp:extent cx="6364605" cy="4548249"/>
            <wp:effectExtent l="0" t="0" r="0" b="0"/>
            <wp:docPr id="56" name="Chart 56"/>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rsidR="00ED2130" w:rsidRDefault="00ED2130" w:rsidP="001866AC">
      <w:pPr>
        <w:rPr>
          <w:rFonts w:ascii="Sylfaen" w:hAnsi="Sylfaen" w:cs="Sylfaen"/>
          <w:color w:val="000000"/>
          <w:sz w:val="24"/>
          <w:szCs w:val="24"/>
          <w:shd w:val="clear" w:color="auto" w:fill="FFFFFF"/>
          <w:lang w:val="ka-GE"/>
        </w:rPr>
      </w:pPr>
    </w:p>
    <w:p w:rsidR="001866AC" w:rsidRPr="00ED2130" w:rsidRDefault="001866AC" w:rsidP="001866AC">
      <w:pPr>
        <w:rPr>
          <w:rFonts w:ascii="Sylfaen" w:hAnsi="Sylfaen" w:cs="Sylfaen"/>
          <w:color w:val="000000"/>
          <w:sz w:val="24"/>
          <w:szCs w:val="24"/>
          <w:shd w:val="clear" w:color="auto" w:fill="FFFFFF"/>
          <w:lang w:val="ka-GE"/>
        </w:rPr>
      </w:pPr>
      <w:r w:rsidRPr="00ED2130">
        <w:rPr>
          <w:rFonts w:ascii="Sylfaen" w:hAnsi="Sylfaen" w:cs="Sylfaen"/>
          <w:color w:val="000000"/>
          <w:sz w:val="24"/>
          <w:szCs w:val="24"/>
          <w:shd w:val="clear" w:color="auto" w:fill="FFFFFF"/>
          <w:lang w:val="ka-GE"/>
        </w:rPr>
        <w:t xml:space="preserve">რაც შეეხება გამოკითხული რესპონდენტების 5.2%-ს (26 დევნილი),  რომელიც რეგისტრირებულია აქტიურ სოციალურ ბაზაში და მათი სოციალური ქულა 100 001 ქულაზე მეტია; მათგან 11.5%-ს (3 დევნილი) არ სმენია არც ერთი პროგრამის შესახებ, ხოლო 88.5-ს (23 დევნილი) სმენია მინიმუმ ერთი პროგრამის შესახებ მაინც. </w:t>
      </w:r>
    </w:p>
    <w:p w:rsidR="00ED2130" w:rsidRDefault="00A84611" w:rsidP="001866AC">
      <w:pPr>
        <w:rPr>
          <w:rFonts w:ascii="Sylfaen" w:hAnsi="Sylfaen" w:cs="Sylfaen"/>
          <w:color w:val="000000"/>
          <w:sz w:val="24"/>
          <w:szCs w:val="24"/>
          <w:shd w:val="clear" w:color="auto" w:fill="FFFFFF"/>
          <w:lang w:val="ka-GE"/>
        </w:rPr>
      </w:pPr>
      <w:r>
        <w:rPr>
          <w:noProof/>
        </w:rPr>
        <w:drawing>
          <wp:inline distT="0" distB="0" distL="0" distR="0" wp14:anchorId="6B08D852" wp14:editId="6940F175">
            <wp:extent cx="6412675" cy="4310742"/>
            <wp:effectExtent l="0" t="0" r="0" b="0"/>
            <wp:docPr id="57" name="Chart 57"/>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p>
    <w:p w:rsidR="00A84611" w:rsidRDefault="00A84611" w:rsidP="001866AC">
      <w:pPr>
        <w:rPr>
          <w:rFonts w:ascii="Sylfaen" w:hAnsi="Sylfaen" w:cs="Sylfaen"/>
          <w:color w:val="000000"/>
          <w:sz w:val="24"/>
          <w:szCs w:val="24"/>
          <w:shd w:val="clear" w:color="auto" w:fill="FFFFFF"/>
          <w:lang w:val="ka-GE"/>
        </w:rPr>
      </w:pPr>
    </w:p>
    <w:p w:rsidR="00ED2130" w:rsidRDefault="00ED2130"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რესპონდენტების 34.2%-ს  (171 დევნილი), რომელთაც 100 001-ზე ნაკლები ქულა აქვთ, რეგისტრაცია აქვთ შეწყვეტილი. მათგან 18.1%-ს (31 დევნილი) არც ერთი პროგრამის შესახებ არ ფლობს ინფორმაციას. ხოლო 81</w:t>
      </w:r>
      <w:r w:rsidR="0087603A">
        <w:rPr>
          <w:rFonts w:ascii="Sylfaen" w:hAnsi="Sylfaen" w:cs="Sylfaen"/>
          <w:color w:val="000000"/>
          <w:sz w:val="24"/>
          <w:szCs w:val="24"/>
          <w:shd w:val="clear" w:color="auto" w:fill="FFFFFF"/>
          <w:lang w:val="ka-GE"/>
        </w:rPr>
        <w:t>.9</w:t>
      </w:r>
      <w:r>
        <w:rPr>
          <w:rFonts w:ascii="Sylfaen" w:hAnsi="Sylfaen" w:cs="Sylfaen"/>
          <w:color w:val="000000"/>
          <w:sz w:val="24"/>
          <w:szCs w:val="24"/>
          <w:shd w:val="clear" w:color="auto" w:fill="FFFFFF"/>
          <w:lang w:val="ka-GE"/>
        </w:rPr>
        <w:t xml:space="preserve">% (140 დევნილი) სულ მცირე ერთ პროგრამაზე მაინც ფლობს ინფორმაციას. </w:t>
      </w:r>
    </w:p>
    <w:p w:rsidR="00A84611" w:rsidRDefault="00A84611" w:rsidP="001866AC">
      <w:pPr>
        <w:rPr>
          <w:rFonts w:ascii="Sylfaen" w:hAnsi="Sylfaen" w:cs="Sylfaen"/>
          <w:color w:val="000000"/>
          <w:sz w:val="24"/>
          <w:szCs w:val="24"/>
          <w:shd w:val="clear" w:color="auto" w:fill="FFFFFF"/>
          <w:lang w:val="ka-GE"/>
        </w:rPr>
      </w:pPr>
    </w:p>
    <w:p w:rsidR="00A84611" w:rsidRDefault="00A84611" w:rsidP="001866AC">
      <w:pPr>
        <w:rPr>
          <w:rFonts w:ascii="Sylfaen" w:hAnsi="Sylfaen" w:cs="Sylfaen"/>
          <w:color w:val="000000"/>
          <w:sz w:val="24"/>
          <w:szCs w:val="24"/>
          <w:shd w:val="clear" w:color="auto" w:fill="FFFFFF"/>
          <w:lang w:val="ka-GE"/>
        </w:rPr>
      </w:pPr>
    </w:p>
    <w:p w:rsidR="00A84611" w:rsidRDefault="00A84611" w:rsidP="001866AC">
      <w:pPr>
        <w:rPr>
          <w:rFonts w:ascii="Sylfaen" w:hAnsi="Sylfaen" w:cs="Sylfaen"/>
          <w:color w:val="000000"/>
          <w:sz w:val="24"/>
          <w:szCs w:val="24"/>
          <w:shd w:val="clear" w:color="auto" w:fill="FFFFFF"/>
          <w:lang w:val="ka-GE"/>
        </w:rPr>
      </w:pPr>
    </w:p>
    <w:p w:rsidR="00A84611" w:rsidRDefault="00A84611" w:rsidP="001866AC">
      <w:pPr>
        <w:rPr>
          <w:rFonts w:ascii="Sylfaen" w:hAnsi="Sylfaen" w:cs="Sylfaen"/>
          <w:color w:val="000000"/>
          <w:sz w:val="24"/>
          <w:szCs w:val="24"/>
          <w:shd w:val="clear" w:color="auto" w:fill="FFFFFF"/>
          <w:lang w:val="ka-GE"/>
        </w:rPr>
      </w:pPr>
    </w:p>
    <w:p w:rsidR="00A84611" w:rsidRDefault="00A84611" w:rsidP="001866AC">
      <w:pPr>
        <w:rPr>
          <w:rFonts w:ascii="Sylfaen" w:hAnsi="Sylfaen" w:cs="Sylfaen"/>
          <w:color w:val="000000"/>
          <w:sz w:val="24"/>
          <w:szCs w:val="24"/>
          <w:shd w:val="clear" w:color="auto" w:fill="FFFFFF"/>
          <w:lang w:val="ka-GE"/>
        </w:rPr>
      </w:pPr>
    </w:p>
    <w:p w:rsidR="00A84611" w:rsidRDefault="00A84611" w:rsidP="001866AC">
      <w:pPr>
        <w:rPr>
          <w:rFonts w:ascii="Sylfaen" w:hAnsi="Sylfaen" w:cs="Sylfaen"/>
          <w:color w:val="000000"/>
          <w:sz w:val="24"/>
          <w:szCs w:val="24"/>
          <w:shd w:val="clear" w:color="auto" w:fill="FFFFFF"/>
          <w:lang w:val="ka-GE"/>
        </w:rPr>
      </w:pPr>
    </w:p>
    <w:p w:rsidR="00A84611" w:rsidRDefault="00A84611" w:rsidP="001866AC">
      <w:pPr>
        <w:rPr>
          <w:rFonts w:ascii="Sylfaen" w:hAnsi="Sylfaen" w:cs="Sylfaen"/>
          <w:color w:val="000000"/>
          <w:sz w:val="24"/>
          <w:szCs w:val="24"/>
          <w:shd w:val="clear" w:color="auto" w:fill="FFFFFF"/>
          <w:lang w:val="ka-GE"/>
        </w:rPr>
      </w:pPr>
      <w:r>
        <w:rPr>
          <w:noProof/>
        </w:rPr>
        <w:drawing>
          <wp:inline distT="0" distB="0" distL="0" distR="0" wp14:anchorId="11281998" wp14:editId="736284FE">
            <wp:extent cx="6187044" cy="4429496"/>
            <wp:effectExtent l="0" t="0" r="0" b="0"/>
            <wp:docPr id="58" name="Chart 58"/>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p>
    <w:p w:rsidR="00A84611" w:rsidRDefault="00A84611"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 xml:space="preserve">რესპონდენტების 11%-ს  (55 დევნილი), რომელთაც 100 001-ზე მეტი ქულა აქვთ, რეგისტრაცია აქვთ შეწყვეტილი. მათგან 18.2 (10 დევნილი) საერთოდ არ ფლობს ინფორმაციას არც ერთ პროგრამაზე. 81.8% (45 დევნილი) სსულ ცოტა ერთ პროგრამაზე მაინც არის ინფორმირებული. </w:t>
      </w:r>
    </w:p>
    <w:p w:rsidR="00A84611" w:rsidRDefault="00A84611" w:rsidP="001866AC">
      <w:pPr>
        <w:rPr>
          <w:rFonts w:ascii="Sylfaen" w:hAnsi="Sylfaen" w:cs="Sylfaen"/>
          <w:color w:val="000000"/>
          <w:sz w:val="24"/>
          <w:szCs w:val="24"/>
          <w:shd w:val="clear" w:color="auto" w:fill="FFFFFF"/>
          <w:lang w:val="ka-GE"/>
        </w:rPr>
      </w:pPr>
    </w:p>
    <w:p w:rsidR="00A84611" w:rsidRDefault="00A84611" w:rsidP="001866AC">
      <w:pPr>
        <w:rPr>
          <w:rFonts w:ascii="Sylfaen" w:hAnsi="Sylfaen" w:cs="Sylfaen"/>
          <w:color w:val="000000"/>
          <w:sz w:val="24"/>
          <w:szCs w:val="24"/>
          <w:shd w:val="clear" w:color="auto" w:fill="FFFFFF"/>
        </w:rPr>
      </w:pPr>
      <w:r>
        <w:rPr>
          <w:noProof/>
        </w:rPr>
        <w:drawing>
          <wp:inline distT="0" distB="0" distL="0" distR="0" wp14:anchorId="27581011" wp14:editId="0E34665B">
            <wp:extent cx="6210795" cy="4583875"/>
            <wp:effectExtent l="0" t="0" r="0" b="0"/>
            <wp:docPr id="59" name="Chart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p w:rsidR="00A84611" w:rsidRDefault="00A84611" w:rsidP="001866AC">
      <w:pPr>
        <w:rPr>
          <w:rFonts w:ascii="Sylfaen" w:hAnsi="Sylfaen" w:cs="Sylfaen"/>
          <w:color w:val="000000"/>
          <w:sz w:val="24"/>
          <w:szCs w:val="24"/>
          <w:shd w:val="clear" w:color="auto" w:fill="FFFFFF"/>
        </w:rPr>
      </w:pPr>
    </w:p>
    <w:p w:rsidR="00A84611" w:rsidRDefault="00A84611" w:rsidP="001866AC">
      <w:pPr>
        <w:rPr>
          <w:rFonts w:ascii="Sylfaen" w:hAnsi="Sylfaen" w:cs="Sylfaen"/>
          <w:color w:val="000000"/>
          <w:sz w:val="24"/>
          <w:szCs w:val="24"/>
          <w:shd w:val="clear" w:color="auto" w:fill="FFFFFF"/>
        </w:rPr>
      </w:pPr>
    </w:p>
    <w:p w:rsidR="001866AC" w:rsidRDefault="001866AC" w:rsidP="001866AC">
      <w:pPr>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 xml:space="preserve">რესპონდენტთა ის რაოდენობა, რომელსაც საერთოდ არ მიუმართავს სოციალური მომსახურების სააგენტოსთვის, შეადგენს გამოკითხულთა 31.8%-ს (159 დევნილი). მათგან 26.4%-ს (42 დევნილი) არც ერთი პროგრამის შესახებ არ ფლობს ინფორმაციას, 73.6 (117 დევნილი) კი მინიმუმ ერთ პროგრამაზე მაინც არის ინფორმირებული. </w:t>
      </w:r>
    </w:p>
    <w:p w:rsidR="00A84611" w:rsidRDefault="00A84611" w:rsidP="001866AC">
      <w:pPr>
        <w:rPr>
          <w:rFonts w:ascii="Sylfaen" w:hAnsi="Sylfaen" w:cs="Sylfaen"/>
          <w:color w:val="000000"/>
          <w:sz w:val="24"/>
          <w:szCs w:val="24"/>
          <w:shd w:val="clear" w:color="auto" w:fill="FFFFFF"/>
          <w:lang w:val="ka-GE"/>
        </w:rPr>
      </w:pPr>
    </w:p>
    <w:p w:rsidR="00A84611" w:rsidRDefault="00A84611" w:rsidP="001866AC">
      <w:pPr>
        <w:rPr>
          <w:rFonts w:ascii="Sylfaen" w:hAnsi="Sylfaen" w:cs="Sylfaen"/>
          <w:color w:val="000000"/>
          <w:sz w:val="24"/>
          <w:szCs w:val="24"/>
          <w:shd w:val="clear" w:color="auto" w:fill="FFFFFF"/>
          <w:lang w:val="ka-GE"/>
        </w:rPr>
      </w:pPr>
      <w:r>
        <w:rPr>
          <w:noProof/>
        </w:rPr>
        <w:drawing>
          <wp:inline distT="0" distB="0" distL="0" distR="0" wp14:anchorId="50BA2F1D" wp14:editId="64A5912F">
            <wp:extent cx="6008914" cy="4239490"/>
            <wp:effectExtent l="0" t="0" r="0" b="0"/>
            <wp:docPr id="60" name="Chart 60"/>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p>
    <w:p w:rsidR="00A84611" w:rsidRDefault="00A84611" w:rsidP="001866AC">
      <w:pPr>
        <w:rPr>
          <w:rFonts w:ascii="Sylfaen" w:hAnsi="Sylfaen" w:cs="Sylfaen"/>
          <w:color w:val="000000"/>
          <w:sz w:val="24"/>
          <w:szCs w:val="24"/>
          <w:shd w:val="clear" w:color="auto" w:fill="FFFFFF"/>
          <w:lang w:val="ka-GE"/>
        </w:rPr>
      </w:pPr>
    </w:p>
    <w:p w:rsidR="00A84611" w:rsidRDefault="00A84611" w:rsidP="001866AC">
      <w:pPr>
        <w:rPr>
          <w:rFonts w:ascii="Sylfaen" w:hAnsi="Sylfaen" w:cs="Sylfaen"/>
          <w:color w:val="000000"/>
          <w:sz w:val="24"/>
          <w:szCs w:val="24"/>
          <w:shd w:val="clear" w:color="auto" w:fill="FFFFFF"/>
          <w:lang w:val="ka-GE"/>
        </w:rPr>
      </w:pPr>
    </w:p>
    <w:p w:rsidR="001866AC" w:rsidRDefault="001866AC" w:rsidP="001866AC">
      <w:pPr>
        <w:rPr>
          <w:rFonts w:ascii="Sylfaen" w:hAnsi="Sylfaen" w:cs="Sylfaen"/>
          <w:color w:val="000000"/>
          <w:sz w:val="24"/>
          <w:szCs w:val="24"/>
          <w:shd w:val="clear" w:color="auto" w:fill="FFFFFF"/>
          <w:lang w:val="ka-GE"/>
        </w:rPr>
      </w:pPr>
      <w:r>
        <w:rPr>
          <w:rFonts w:ascii="Sylfaen" w:hAnsi="Sylfaen" w:cs="Sylfaen"/>
          <w:color w:val="000000"/>
          <w:sz w:val="24"/>
          <w:szCs w:val="24"/>
          <w:shd w:val="clear" w:color="auto" w:fill="FFFFFF"/>
          <w:lang w:val="ka-GE"/>
        </w:rPr>
        <w:t xml:space="preserve">ანალიზის შედეგად, გამოიკვეთა შემდეგი სურათი: გამოკითხულ რესპონდენტთა საერთო რაოდენობიდან საშუალოდ, 19.1% ინფორმაციას არ ფლობს  არც ერთ პროგრამაზე. მინიმუმ ერთ პროგრამაზე მაინც, საშუალოდ,  ინფორმაციას ფლობს გამოკითხულთა 80.7%. </w:t>
      </w:r>
    </w:p>
    <w:p w:rsidR="00A84611" w:rsidRDefault="00A84611" w:rsidP="001866AC">
      <w:pPr>
        <w:rPr>
          <w:rFonts w:ascii="Sylfaen" w:hAnsi="Sylfaen" w:cs="Sylfaen"/>
          <w:color w:val="000000"/>
          <w:sz w:val="24"/>
          <w:szCs w:val="24"/>
          <w:shd w:val="clear" w:color="auto" w:fill="FFFFFF"/>
          <w:lang w:val="ka-GE"/>
        </w:rPr>
      </w:pPr>
    </w:p>
    <w:p w:rsidR="00A84611" w:rsidRDefault="00A84611" w:rsidP="001866AC">
      <w:pPr>
        <w:rPr>
          <w:rFonts w:ascii="Sylfaen" w:hAnsi="Sylfaen" w:cs="Sylfaen"/>
          <w:color w:val="000000"/>
          <w:sz w:val="24"/>
          <w:szCs w:val="24"/>
          <w:shd w:val="clear" w:color="auto" w:fill="FFFFFF"/>
          <w:lang w:val="ka-GE"/>
        </w:rPr>
      </w:pPr>
    </w:p>
    <w:p w:rsidR="001866AC" w:rsidRPr="00DC421C" w:rsidRDefault="001866AC" w:rsidP="001866AC">
      <w:pPr>
        <w:rPr>
          <w:rFonts w:ascii="Sylfaen" w:hAnsi="Sylfaen" w:cs="Sylfaen"/>
          <w:b/>
          <w:color w:val="000000"/>
          <w:sz w:val="24"/>
          <w:szCs w:val="24"/>
          <w:shd w:val="clear" w:color="auto" w:fill="FFFFFF"/>
          <w:lang w:val="ka-GE"/>
        </w:rPr>
      </w:pPr>
      <w:r w:rsidRPr="00DC421C">
        <w:rPr>
          <w:rFonts w:ascii="Sylfaen" w:hAnsi="Sylfaen" w:cs="Sylfaen"/>
          <w:b/>
          <w:color w:val="000000"/>
          <w:sz w:val="24"/>
          <w:szCs w:val="24"/>
          <w:shd w:val="clear" w:color="auto" w:fill="FFFFFF"/>
          <w:lang w:val="ka-GE"/>
        </w:rPr>
        <w:t xml:space="preserve">განსაკუთრებით გამოიკვეთა ის ფაქტი, რომ ინფორმირებულობის ყველაზე დაბალი ხარისხი, არსებული პროგრამების შესახებ, მოდის დევნილების იმ კატეგორიაზე, რომელთაც არასდროს მიუმართავთ სოციალური მომსახურების სააგენტოსთვის (26.4%). </w:t>
      </w:r>
      <w:r w:rsidR="003964A8" w:rsidRPr="00DC421C">
        <w:rPr>
          <w:rFonts w:ascii="Sylfaen" w:hAnsi="Sylfaen" w:cs="Sylfaen"/>
          <w:b/>
          <w:color w:val="000000"/>
          <w:sz w:val="24"/>
          <w:szCs w:val="24"/>
          <w:shd w:val="clear" w:color="auto" w:fill="FFFFFF"/>
          <w:lang w:val="ka-GE"/>
        </w:rPr>
        <w:t>ყველაზე მეტა</w:t>
      </w:r>
      <w:r w:rsidR="00DC421C" w:rsidRPr="00DC421C">
        <w:rPr>
          <w:rFonts w:ascii="Sylfaen" w:hAnsi="Sylfaen" w:cs="Sylfaen"/>
          <w:b/>
          <w:color w:val="000000"/>
          <w:sz w:val="24"/>
          <w:szCs w:val="24"/>
          <w:shd w:val="clear" w:color="auto" w:fill="FFFFFF"/>
          <w:lang w:val="ka-GE"/>
        </w:rPr>
        <w:t>დ</w:t>
      </w:r>
      <w:r w:rsidR="003964A8" w:rsidRPr="00DC421C">
        <w:rPr>
          <w:rFonts w:ascii="Sylfaen" w:hAnsi="Sylfaen" w:cs="Sylfaen"/>
          <w:b/>
          <w:color w:val="000000"/>
          <w:sz w:val="24"/>
          <w:szCs w:val="24"/>
          <w:shd w:val="clear" w:color="auto" w:fill="FFFFFF"/>
          <w:lang w:val="ka-GE"/>
        </w:rPr>
        <w:t xml:space="preserve"> ინფორმირებული კი, </w:t>
      </w:r>
      <w:r w:rsidR="0050060E" w:rsidRPr="00DC421C">
        <w:rPr>
          <w:rFonts w:ascii="Sylfaen" w:hAnsi="Sylfaen" w:cs="Sylfaen"/>
          <w:b/>
          <w:color w:val="000000"/>
          <w:sz w:val="24"/>
          <w:szCs w:val="24"/>
          <w:shd w:val="clear" w:color="auto" w:fill="FFFFFF"/>
          <w:lang w:val="ka-GE"/>
        </w:rPr>
        <w:t>აღმოჩნდნენ დევნილები, რომელიც რეგისტრირებულნი არიან აქტიურ სოციალურ ბაზაში და მათი სოციალური ქულა 100 001 ქულაზე მეტია.</w:t>
      </w:r>
    </w:p>
    <w:p w:rsidR="001866AC" w:rsidRDefault="001866AC" w:rsidP="001866AC">
      <w:pPr>
        <w:rPr>
          <w:rFonts w:ascii="Sylfaen" w:hAnsi="Sylfaen" w:cs="Sylfaen"/>
          <w:color w:val="000000"/>
          <w:sz w:val="24"/>
          <w:szCs w:val="24"/>
          <w:shd w:val="clear" w:color="auto" w:fill="FFFFFF"/>
          <w:lang w:val="ka-GE"/>
        </w:rPr>
      </w:pPr>
    </w:p>
    <w:p w:rsidR="00C94121" w:rsidRDefault="00C94121" w:rsidP="001866AC">
      <w:pPr>
        <w:rPr>
          <w:rFonts w:ascii="Sylfaen" w:hAnsi="Sylfaen" w:cs="Sylfaen"/>
          <w:color w:val="000000"/>
          <w:sz w:val="24"/>
          <w:szCs w:val="24"/>
          <w:shd w:val="clear" w:color="auto" w:fill="FFFFFF"/>
          <w:lang w:val="ka-GE"/>
        </w:rPr>
      </w:pPr>
    </w:p>
    <w:p w:rsidR="00C94121" w:rsidRDefault="00C94121" w:rsidP="001866AC">
      <w:pPr>
        <w:rPr>
          <w:rFonts w:ascii="Sylfaen" w:hAnsi="Sylfaen" w:cs="Sylfaen"/>
          <w:color w:val="000000"/>
          <w:sz w:val="24"/>
          <w:szCs w:val="24"/>
          <w:shd w:val="clear" w:color="auto" w:fill="FFFFFF"/>
          <w:lang w:val="ka-GE"/>
        </w:rPr>
      </w:pPr>
    </w:p>
    <w:p w:rsidR="00C94121" w:rsidRPr="00DC421C" w:rsidRDefault="00C94121" w:rsidP="00DC421C">
      <w:pPr>
        <w:shd w:val="clear" w:color="auto" w:fill="FFFFFF"/>
        <w:spacing w:before="100" w:beforeAutospacing="1" w:after="100" w:afterAutospacing="1" w:line="236" w:lineRule="atLeast"/>
        <w:jc w:val="center"/>
        <w:rPr>
          <w:rFonts w:ascii="Sylfaen" w:hAnsi="Sylfaen" w:cs="Sylfaen"/>
          <w:b/>
          <w:color w:val="000000"/>
          <w:sz w:val="24"/>
          <w:szCs w:val="24"/>
          <w:shd w:val="clear" w:color="auto" w:fill="FFFFFF"/>
          <w:lang w:val="ka-GE"/>
        </w:rPr>
      </w:pPr>
      <w:r w:rsidRPr="00DC421C">
        <w:rPr>
          <w:rFonts w:ascii="Sylfaen" w:hAnsi="Sylfaen" w:cs="Sylfaen"/>
          <w:b/>
          <w:color w:val="000000"/>
          <w:sz w:val="24"/>
          <w:szCs w:val="24"/>
          <w:shd w:val="clear" w:color="auto" w:fill="FFFFFF"/>
          <w:lang w:val="ka-GE"/>
        </w:rPr>
        <w:t>ზოგადი მიგნებები</w:t>
      </w:r>
    </w:p>
    <w:p w:rsidR="00C94121" w:rsidRPr="004F66BA" w:rsidRDefault="00C94121" w:rsidP="00C94121">
      <w:pPr>
        <w:rPr>
          <w:rFonts w:ascii="Sylfaen" w:hAnsi="Sylfaen" w:cs="Sylfaen"/>
          <w:color w:val="000000"/>
          <w:sz w:val="24"/>
          <w:szCs w:val="24"/>
          <w:shd w:val="clear" w:color="auto" w:fill="FFFFFF"/>
          <w:lang w:val="ka-GE"/>
        </w:rPr>
      </w:pPr>
      <w:r w:rsidRPr="004F66BA">
        <w:rPr>
          <w:rFonts w:ascii="Sylfaen" w:hAnsi="Sylfaen" w:cs="Sylfaen"/>
          <w:color w:val="000000"/>
          <w:sz w:val="24"/>
          <w:szCs w:val="24"/>
          <w:shd w:val="clear" w:color="auto" w:fill="FFFFFF"/>
          <w:lang w:val="ka-GE"/>
        </w:rPr>
        <w:t xml:space="preserve">დევნილების მხრიდან გამოვლინდა მოთხოვნილება და სურვილი,  რომ მეტი იცოდნენ კითხვარით </w:t>
      </w:r>
      <w:r w:rsidR="00E26DC9">
        <w:rPr>
          <w:rFonts w:ascii="Sylfaen" w:hAnsi="Sylfaen" w:cs="Sylfaen"/>
          <w:color w:val="000000"/>
          <w:sz w:val="24"/>
          <w:szCs w:val="24"/>
          <w:shd w:val="clear" w:color="auto" w:fill="FFFFFF"/>
          <w:lang w:val="ka-GE"/>
        </w:rPr>
        <w:t>გათ</w:t>
      </w:r>
      <w:r w:rsidRPr="004F66BA">
        <w:rPr>
          <w:rFonts w:ascii="Sylfaen" w:hAnsi="Sylfaen" w:cs="Sylfaen"/>
          <w:color w:val="000000"/>
          <w:sz w:val="24"/>
          <w:szCs w:val="24"/>
          <w:shd w:val="clear" w:color="auto" w:fill="FFFFFF"/>
          <w:lang w:val="ka-GE"/>
        </w:rPr>
        <w:t>ვალისწინებული სერვისების შესახებ, თუმცა, როგორც ინფორმაციის წყაროს, - ისინი მხოლოდ სამინისტროს მიერ მიწოდებულ ინფორმაციას მიიჩნევენ სანდოდ. მიუხედავად იმისა, რომ კითხვარში დევნილთა შემწეობის შეჩერებაზე ან გადახედვაზე საუბარი არ ყოფილა და ინტერვიუერებს ამ თემაზე კითხვა არ დაუსვამთ, დევნილებში იყო შიში იმისა, რომ ეს გამოკითხვა სწორედ შემწეობის გაუქმებას ეხებოდა.</w:t>
      </w:r>
    </w:p>
    <w:p w:rsidR="00C94121" w:rsidRPr="004F66BA" w:rsidRDefault="00C94121" w:rsidP="00C94121">
      <w:pPr>
        <w:rPr>
          <w:rFonts w:ascii="Sylfaen" w:hAnsi="Sylfaen" w:cs="Sylfaen"/>
          <w:color w:val="000000"/>
          <w:sz w:val="24"/>
          <w:szCs w:val="24"/>
          <w:shd w:val="clear" w:color="auto" w:fill="FFFFFF"/>
          <w:lang w:val="ka-GE"/>
        </w:rPr>
      </w:pPr>
      <w:r w:rsidRPr="004F66BA">
        <w:rPr>
          <w:rFonts w:ascii="Sylfaen" w:hAnsi="Sylfaen" w:cs="Sylfaen"/>
          <w:color w:val="000000"/>
          <w:sz w:val="24"/>
          <w:szCs w:val="24"/>
          <w:shd w:val="clear" w:color="auto" w:fill="FFFFFF"/>
          <w:lang w:val="ka-GE"/>
        </w:rPr>
        <w:t xml:space="preserve">აშკარად გამოიკვეთა, რომ </w:t>
      </w:r>
      <w:r w:rsidRPr="004F66BA">
        <w:rPr>
          <w:rFonts w:ascii="Sylfaen" w:hAnsi="Sylfaen" w:cs="Sylfaen"/>
          <w:color w:val="000000"/>
          <w:sz w:val="24"/>
          <w:szCs w:val="24"/>
          <w:shd w:val="clear" w:color="auto" w:fill="FFFFFF"/>
        </w:rPr>
        <w:t>worknet-</w:t>
      </w:r>
      <w:r w:rsidRPr="004F66BA">
        <w:rPr>
          <w:rFonts w:ascii="Sylfaen" w:hAnsi="Sylfaen" w:cs="Sylfaen"/>
          <w:color w:val="000000"/>
          <w:sz w:val="24"/>
          <w:szCs w:val="24"/>
          <w:shd w:val="clear" w:color="auto" w:fill="FFFFFF"/>
          <w:lang w:val="ka-GE"/>
        </w:rPr>
        <w:t>თან დაკავშირებით ინფორმაციას ფლობს (ისიც, - მხოლოდ ზოგადს) ქალაქად მაცხოვრებელი დევნილები, რომელთა ასაკი არ აღემატება 30 წელს. (ინტერნეტთან წვდომის პრობლემა შეიძლება იყოს აღნიშნული გამოკითხვის ერთ-ერთი მიზეზი).</w:t>
      </w:r>
    </w:p>
    <w:p w:rsidR="00C94121" w:rsidRPr="004F66BA" w:rsidRDefault="00C94121" w:rsidP="00C94121">
      <w:pPr>
        <w:rPr>
          <w:rFonts w:ascii="Sylfaen" w:hAnsi="Sylfaen" w:cs="Sylfaen"/>
          <w:color w:val="000000"/>
          <w:sz w:val="24"/>
          <w:szCs w:val="24"/>
          <w:shd w:val="clear" w:color="auto" w:fill="FFFFFF"/>
          <w:lang w:val="ka-GE"/>
        </w:rPr>
      </w:pPr>
      <w:r w:rsidRPr="004F66BA">
        <w:rPr>
          <w:rFonts w:ascii="Sylfaen" w:hAnsi="Sylfaen" w:cs="Sylfaen"/>
          <w:color w:val="000000"/>
          <w:sz w:val="24"/>
          <w:szCs w:val="24"/>
          <w:shd w:val="clear" w:color="auto" w:fill="FFFFFF"/>
          <w:lang w:val="ka-GE"/>
        </w:rPr>
        <w:t>რეგიონებში მაცხოვრებელ გამოკითხულთა განსაკუთრებულ უკმაყოფილებას იწვევდა აგროდაზღვევისა და სასოფლო-სამეურნეო კოოპერატივების ხელ</w:t>
      </w:r>
      <w:r w:rsidR="00E26DC9">
        <w:rPr>
          <w:rFonts w:ascii="Sylfaen" w:hAnsi="Sylfaen" w:cs="Sylfaen"/>
          <w:color w:val="000000"/>
          <w:sz w:val="24"/>
          <w:szCs w:val="24"/>
          <w:shd w:val="clear" w:color="auto" w:fill="FFFFFF"/>
          <w:lang w:val="ka-GE"/>
        </w:rPr>
        <w:t>შ</w:t>
      </w:r>
      <w:r w:rsidRPr="004F66BA">
        <w:rPr>
          <w:rFonts w:ascii="Sylfaen" w:hAnsi="Sylfaen" w:cs="Sylfaen"/>
          <w:color w:val="000000"/>
          <w:sz w:val="24"/>
          <w:szCs w:val="24"/>
          <w:shd w:val="clear" w:color="auto" w:fill="FFFFFF"/>
          <w:lang w:val="ka-GE"/>
        </w:rPr>
        <w:t xml:space="preserve">ეწყობის სერვისები. რასაც ასაბუთებდნენ იმით, რომ მათ საკუთრებაში არ გააჩნიათ სასოფლო-სამეურნეო მიწის ნაკვეთები და ამ სერვისზე წვდომა მათთვის გაუგებარია. </w:t>
      </w:r>
    </w:p>
    <w:p w:rsidR="00C94121" w:rsidRPr="004F66BA" w:rsidRDefault="00C94121" w:rsidP="00C94121">
      <w:pPr>
        <w:rPr>
          <w:rFonts w:ascii="Sylfaen" w:hAnsi="Sylfaen" w:cs="Sylfaen"/>
          <w:color w:val="000000"/>
          <w:sz w:val="24"/>
          <w:szCs w:val="24"/>
          <w:shd w:val="clear" w:color="auto" w:fill="FFFFFF"/>
          <w:lang w:val="ka-GE"/>
        </w:rPr>
      </w:pPr>
      <w:r w:rsidRPr="004F66BA">
        <w:rPr>
          <w:rFonts w:ascii="Sylfaen" w:hAnsi="Sylfaen" w:cs="Sylfaen"/>
          <w:color w:val="000000"/>
          <w:sz w:val="24"/>
          <w:szCs w:val="24"/>
          <w:shd w:val="clear" w:color="auto" w:fill="FFFFFF"/>
          <w:lang w:val="ka-GE"/>
        </w:rPr>
        <w:t>გამოკითხვამ ნათლად დაგვან</w:t>
      </w:r>
      <w:r w:rsidR="00DC421C">
        <w:rPr>
          <w:rFonts w:ascii="Sylfaen" w:hAnsi="Sylfaen" w:cs="Sylfaen"/>
          <w:color w:val="000000"/>
          <w:sz w:val="24"/>
          <w:szCs w:val="24"/>
          <w:shd w:val="clear" w:color="auto" w:fill="FFFFFF"/>
          <w:lang w:val="ka-GE"/>
        </w:rPr>
        <w:t>ა</w:t>
      </w:r>
      <w:r w:rsidRPr="004F66BA">
        <w:rPr>
          <w:rFonts w:ascii="Sylfaen" w:hAnsi="Sylfaen" w:cs="Sylfaen"/>
          <w:color w:val="000000"/>
          <w:sz w:val="24"/>
          <w:szCs w:val="24"/>
          <w:shd w:val="clear" w:color="auto" w:fill="FFFFFF"/>
          <w:lang w:val="ka-GE"/>
        </w:rPr>
        <w:t>ხა, რომ დევნილების დიდი ნაწილი დადებით შეფასებას აძლევს ისეთ პროგრამებს, რომლებსაც ისინი სახელმწიფოსგან იღებენ (შემწეობა, ბინით უზრუნველყოფა, სტუდენტთა უფასო ტრანსპორტირება...). ხოლო ისეთი სერვისები, რომლებიც მათ უშუალო ჩართულობას მოითხოვს სხვადასხვა პროგრამებში, მათთვის ნაკლებლად პრიორიტეტულია, ან უნდობლობას უცხადებენ და მიიჩნევენ, რომ ეს წინასაარჩევნოდ შეთავაზებული პროექტებია,  რომელიც მათ შეჭირვებულ მდგომარეობას ვერ გააუმჯობესებს.</w:t>
      </w:r>
    </w:p>
    <w:p w:rsidR="00C94121" w:rsidRPr="004F66BA" w:rsidRDefault="00C94121" w:rsidP="00C94121">
      <w:pPr>
        <w:rPr>
          <w:rFonts w:ascii="Sylfaen" w:hAnsi="Sylfaen" w:cs="Sylfaen"/>
          <w:color w:val="000000"/>
          <w:sz w:val="24"/>
          <w:szCs w:val="24"/>
          <w:shd w:val="clear" w:color="auto" w:fill="FFFFFF"/>
          <w:lang w:val="ka-GE"/>
        </w:rPr>
      </w:pPr>
      <w:r w:rsidRPr="004F66BA">
        <w:rPr>
          <w:rFonts w:ascii="Sylfaen" w:hAnsi="Sylfaen" w:cs="Sylfaen"/>
          <w:color w:val="000000"/>
          <w:sz w:val="24"/>
          <w:szCs w:val="24"/>
          <w:shd w:val="clear" w:color="auto" w:fill="FFFFFF"/>
          <w:lang w:val="ka-GE"/>
        </w:rPr>
        <w:t xml:space="preserve">მიუხედავად, აღნიშნული უარყოფითი განწყობებისა, გამოკითხულთა ის ნაწილი, რომელიც კითხვარით გათვალისწინებული სერვისების შესახებ იყვნენ ინფორმირებულნი, ამ სერვისებზე ზედაპირულ ინფორმაციას ფლობდნენ და ესაა მიზეზი მათი ამ პროგრამებში ჩართულობის დაბალი მაჩვენებლისა. </w:t>
      </w:r>
    </w:p>
    <w:p w:rsidR="00C94121" w:rsidRDefault="00C94121" w:rsidP="00C94121">
      <w:pPr>
        <w:rPr>
          <w:rFonts w:ascii="Sylfaen" w:hAnsi="Sylfaen" w:cs="Sylfaen"/>
          <w:color w:val="000000"/>
          <w:sz w:val="24"/>
          <w:szCs w:val="24"/>
          <w:shd w:val="clear" w:color="auto" w:fill="FFFFFF"/>
        </w:rPr>
      </w:pPr>
      <w:r w:rsidRPr="004F66BA">
        <w:rPr>
          <w:rFonts w:ascii="Sylfaen" w:hAnsi="Sylfaen" w:cs="Sylfaen"/>
          <w:color w:val="000000"/>
          <w:sz w:val="24"/>
          <w:szCs w:val="24"/>
          <w:shd w:val="clear" w:color="auto" w:fill="FFFFFF"/>
          <w:lang w:val="ka-GE"/>
        </w:rPr>
        <w:t xml:space="preserve">ეს გვაძლევს შემდეგი დასკნის გაკეთების საშუალებას, რომ დევნილ მოსახლეობაში თუ გააქტიურდება ტრენინგები (და უშუალო </w:t>
      </w:r>
      <w:r w:rsidR="00E26DC9">
        <w:rPr>
          <w:rFonts w:ascii="Sylfaen" w:hAnsi="Sylfaen" w:cs="Sylfaen"/>
          <w:color w:val="000000"/>
          <w:sz w:val="24"/>
          <w:szCs w:val="24"/>
          <w:shd w:val="clear" w:color="auto" w:fill="FFFFFF"/>
          <w:lang w:val="ka-GE"/>
        </w:rPr>
        <w:t>აქტ</w:t>
      </w:r>
      <w:r w:rsidRPr="004F66BA">
        <w:rPr>
          <w:rFonts w:ascii="Sylfaen" w:hAnsi="Sylfaen" w:cs="Sylfaen"/>
          <w:color w:val="000000"/>
          <w:sz w:val="24"/>
          <w:szCs w:val="24"/>
          <w:shd w:val="clear" w:color="auto" w:fill="FFFFFF"/>
          <w:lang w:val="ka-GE"/>
        </w:rPr>
        <w:t xml:space="preserve">იური კომუნიკაცია იქნება მათთან აღნიშნულ სერვისებზე), თუ  როგორ მოხდეს მათი ჩართულობა სხვადასხვა  პროექტებში, -ეს გაზრდის მოტივაციას </w:t>
      </w:r>
      <w:r w:rsidRPr="00E26DC9">
        <w:rPr>
          <w:rFonts w:ascii="Sylfaen" w:hAnsi="Sylfaen" w:cs="Sylfaen"/>
          <w:b/>
          <w:color w:val="000000"/>
          <w:sz w:val="24"/>
          <w:szCs w:val="24"/>
          <w:shd w:val="clear" w:color="auto" w:fill="FFFFFF"/>
          <w:lang w:val="ka-GE"/>
        </w:rPr>
        <w:t xml:space="preserve">სხვა </w:t>
      </w:r>
      <w:r w:rsidRPr="004F66BA">
        <w:rPr>
          <w:rFonts w:ascii="Sylfaen" w:hAnsi="Sylfaen" w:cs="Sylfaen"/>
          <w:color w:val="000000"/>
          <w:sz w:val="24"/>
          <w:szCs w:val="24"/>
          <w:shd w:val="clear" w:color="auto" w:fill="FFFFFF"/>
          <w:lang w:val="ka-GE"/>
        </w:rPr>
        <w:t>დევნილებშიც, რომ აქტიურად ჩაერთონ სახელწიფო პროგრამებში, რაც მათ მისცემს საშუალებას, თავად იზრუნონ შემოსავლის წყაროების გაჩენაზე და არ იყვნენ მუდმივად სახელმწიფოზე დამოკიდებულნი.</w:t>
      </w:r>
    </w:p>
    <w:p w:rsidR="00C94121" w:rsidRDefault="00C94121" w:rsidP="001866AC">
      <w:pPr>
        <w:rPr>
          <w:rFonts w:ascii="Sylfaen" w:hAnsi="Sylfaen" w:cs="Sylfaen"/>
          <w:color w:val="000000"/>
          <w:sz w:val="24"/>
          <w:szCs w:val="24"/>
          <w:shd w:val="clear" w:color="auto" w:fill="FFFFFF"/>
          <w:lang w:val="ka-GE"/>
        </w:rPr>
      </w:pPr>
    </w:p>
    <w:p w:rsidR="001866AC" w:rsidRDefault="001866AC" w:rsidP="00F2313E">
      <w:pPr>
        <w:shd w:val="clear" w:color="auto" w:fill="FFFFFF"/>
        <w:spacing w:before="100" w:beforeAutospacing="1" w:after="100" w:afterAutospacing="1" w:line="236" w:lineRule="atLeast"/>
        <w:jc w:val="center"/>
        <w:rPr>
          <w:rFonts w:ascii="Sylfaen" w:hAnsi="Sylfaen" w:cs="Sylfaen"/>
          <w:b/>
          <w:color w:val="000000"/>
          <w:sz w:val="24"/>
          <w:szCs w:val="24"/>
          <w:shd w:val="clear" w:color="auto" w:fill="FFFFFF"/>
          <w:lang w:val="ka-GE"/>
        </w:rPr>
      </w:pPr>
    </w:p>
    <w:sectPr w:rsidR="001866AC" w:rsidSect="00C53DD0">
      <w:footerReference w:type="default" r:id="rId68"/>
      <w:pgSz w:w="12240" w:h="15840"/>
      <w:pgMar w:top="900" w:right="1440"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03D8" w:rsidRDefault="00AC03D8" w:rsidP="001D2F71">
      <w:pPr>
        <w:spacing w:after="0" w:line="240" w:lineRule="auto"/>
      </w:pPr>
      <w:r>
        <w:separator/>
      </w:r>
    </w:p>
  </w:endnote>
  <w:endnote w:type="continuationSeparator" w:id="0">
    <w:p w:rsidR="00AC03D8" w:rsidRDefault="00AC03D8" w:rsidP="001D2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t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4156998"/>
      <w:docPartObj>
        <w:docPartGallery w:val="Page Numbers (Bottom of Page)"/>
        <w:docPartUnique/>
      </w:docPartObj>
    </w:sdtPr>
    <w:sdtEndPr>
      <w:rPr>
        <w:noProof/>
      </w:rPr>
    </w:sdtEndPr>
    <w:sdtContent>
      <w:p w:rsidR="00CB42EE" w:rsidRDefault="00CB42EE">
        <w:pPr>
          <w:pStyle w:val="Footer"/>
          <w:jc w:val="right"/>
        </w:pPr>
        <w:r>
          <w:fldChar w:fldCharType="begin"/>
        </w:r>
        <w:r>
          <w:instrText xml:space="preserve"> PAGE   \* MERGEFORMAT </w:instrText>
        </w:r>
        <w:r>
          <w:fldChar w:fldCharType="separate"/>
        </w:r>
        <w:r w:rsidR="006E086C">
          <w:rPr>
            <w:noProof/>
          </w:rPr>
          <w:t>1</w:t>
        </w:r>
        <w:r>
          <w:rPr>
            <w:noProof/>
          </w:rPr>
          <w:fldChar w:fldCharType="end"/>
        </w:r>
      </w:p>
    </w:sdtContent>
  </w:sdt>
  <w:p w:rsidR="00CB42EE" w:rsidRDefault="00CB4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03D8" w:rsidRDefault="00AC03D8" w:rsidP="001D2F71">
      <w:pPr>
        <w:spacing w:after="0" w:line="240" w:lineRule="auto"/>
      </w:pPr>
      <w:r>
        <w:separator/>
      </w:r>
    </w:p>
  </w:footnote>
  <w:footnote w:type="continuationSeparator" w:id="0">
    <w:p w:rsidR="00AC03D8" w:rsidRDefault="00AC03D8" w:rsidP="001D2F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D74A1"/>
    <w:multiLevelType w:val="hybridMultilevel"/>
    <w:tmpl w:val="71705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3D4F57"/>
    <w:multiLevelType w:val="multilevel"/>
    <w:tmpl w:val="EA66D734"/>
    <w:lvl w:ilvl="0">
      <w:start w:val="1"/>
      <w:numFmt w:val="decimal"/>
      <w:lvlText w:val="%1."/>
      <w:lvlJc w:val="left"/>
      <w:pPr>
        <w:ind w:left="4845" w:hanging="360"/>
      </w:pPr>
      <w:rPr>
        <w:rFonts w:hint="default"/>
      </w:rPr>
    </w:lvl>
    <w:lvl w:ilvl="1">
      <w:start w:val="1"/>
      <w:numFmt w:val="decimal"/>
      <w:isLgl/>
      <w:lvlText w:val="%1.%2"/>
      <w:lvlJc w:val="left"/>
      <w:pPr>
        <w:ind w:left="4845" w:hanging="360"/>
      </w:pPr>
      <w:rPr>
        <w:rFonts w:ascii="Sylfaen" w:hAnsi="Sylfaen" w:cs="Sylfaen" w:hint="default"/>
      </w:rPr>
    </w:lvl>
    <w:lvl w:ilvl="2">
      <w:start w:val="1"/>
      <w:numFmt w:val="decimal"/>
      <w:isLgl/>
      <w:lvlText w:val="%1.%2.%3"/>
      <w:lvlJc w:val="left"/>
      <w:pPr>
        <w:ind w:left="5205" w:hanging="720"/>
      </w:pPr>
      <w:rPr>
        <w:rFonts w:ascii="Sylfaen" w:hAnsi="Sylfaen" w:cs="Sylfaen" w:hint="default"/>
      </w:rPr>
    </w:lvl>
    <w:lvl w:ilvl="3">
      <w:start w:val="1"/>
      <w:numFmt w:val="decimal"/>
      <w:isLgl/>
      <w:lvlText w:val="%1.%2.%3.%4"/>
      <w:lvlJc w:val="left"/>
      <w:pPr>
        <w:ind w:left="5205" w:hanging="720"/>
      </w:pPr>
      <w:rPr>
        <w:rFonts w:ascii="Sylfaen" w:hAnsi="Sylfaen" w:cs="Sylfaen" w:hint="default"/>
      </w:rPr>
    </w:lvl>
    <w:lvl w:ilvl="4">
      <w:start w:val="1"/>
      <w:numFmt w:val="decimal"/>
      <w:isLgl/>
      <w:lvlText w:val="%1.%2.%3.%4.%5"/>
      <w:lvlJc w:val="left"/>
      <w:pPr>
        <w:ind w:left="5565" w:hanging="1080"/>
      </w:pPr>
      <w:rPr>
        <w:rFonts w:ascii="Sylfaen" w:hAnsi="Sylfaen" w:cs="Sylfaen" w:hint="default"/>
      </w:rPr>
    </w:lvl>
    <w:lvl w:ilvl="5">
      <w:start w:val="1"/>
      <w:numFmt w:val="decimal"/>
      <w:isLgl/>
      <w:lvlText w:val="%1.%2.%3.%4.%5.%6"/>
      <w:lvlJc w:val="left"/>
      <w:pPr>
        <w:ind w:left="5565" w:hanging="1080"/>
      </w:pPr>
      <w:rPr>
        <w:rFonts w:ascii="Sylfaen" w:hAnsi="Sylfaen" w:cs="Sylfaen" w:hint="default"/>
      </w:rPr>
    </w:lvl>
    <w:lvl w:ilvl="6">
      <w:start w:val="1"/>
      <w:numFmt w:val="decimal"/>
      <w:isLgl/>
      <w:lvlText w:val="%1.%2.%3.%4.%5.%6.%7"/>
      <w:lvlJc w:val="left"/>
      <w:pPr>
        <w:ind w:left="5925" w:hanging="1440"/>
      </w:pPr>
      <w:rPr>
        <w:rFonts w:ascii="Sylfaen" w:hAnsi="Sylfaen" w:cs="Sylfaen" w:hint="default"/>
      </w:rPr>
    </w:lvl>
    <w:lvl w:ilvl="7">
      <w:start w:val="1"/>
      <w:numFmt w:val="decimal"/>
      <w:isLgl/>
      <w:lvlText w:val="%1.%2.%3.%4.%5.%6.%7.%8"/>
      <w:lvlJc w:val="left"/>
      <w:pPr>
        <w:ind w:left="5925" w:hanging="1440"/>
      </w:pPr>
      <w:rPr>
        <w:rFonts w:ascii="Sylfaen" w:hAnsi="Sylfaen" w:cs="Sylfaen" w:hint="default"/>
      </w:rPr>
    </w:lvl>
    <w:lvl w:ilvl="8">
      <w:start w:val="1"/>
      <w:numFmt w:val="decimal"/>
      <w:isLgl/>
      <w:lvlText w:val="%1.%2.%3.%4.%5.%6.%7.%8.%9"/>
      <w:lvlJc w:val="left"/>
      <w:pPr>
        <w:ind w:left="6285" w:hanging="1800"/>
      </w:pPr>
      <w:rPr>
        <w:rFonts w:ascii="Sylfaen" w:hAnsi="Sylfaen" w:cs="Sylfaen" w:hint="default"/>
      </w:rPr>
    </w:lvl>
  </w:abstractNum>
  <w:abstractNum w:abstractNumId="2" w15:restartNumberingAfterBreak="0">
    <w:nsid w:val="1516185F"/>
    <w:multiLevelType w:val="hybridMultilevel"/>
    <w:tmpl w:val="6C34777A"/>
    <w:lvl w:ilvl="0" w:tplc="D5A0E3EC">
      <w:start w:val="9"/>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9D66D7"/>
    <w:multiLevelType w:val="hybridMultilevel"/>
    <w:tmpl w:val="71705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D3F62"/>
    <w:multiLevelType w:val="hybridMultilevel"/>
    <w:tmpl w:val="71705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263BB4"/>
    <w:multiLevelType w:val="hybridMultilevel"/>
    <w:tmpl w:val="71705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1B4087"/>
    <w:multiLevelType w:val="multilevel"/>
    <w:tmpl w:val="49E423EC"/>
    <w:lvl w:ilvl="0">
      <w:start w:val="1"/>
      <w:numFmt w:val="decimal"/>
      <w:lvlText w:val="%1."/>
      <w:lvlJc w:val="left"/>
      <w:pPr>
        <w:ind w:left="720" w:hanging="360"/>
      </w:pPr>
      <w:rPr>
        <w:rFonts w:eastAsiaTheme="minorEastAsia" w:cstheme="minorBidi" w:hint="default"/>
        <w:sz w:val="27"/>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2160" w:hanging="1800"/>
      </w:pPr>
      <w:rPr>
        <w:rFonts w:cs="Sylfaen" w:hint="default"/>
      </w:rPr>
    </w:lvl>
  </w:abstractNum>
  <w:abstractNum w:abstractNumId="7" w15:restartNumberingAfterBreak="0">
    <w:nsid w:val="4EDD27F9"/>
    <w:multiLevelType w:val="multilevel"/>
    <w:tmpl w:val="72ACD550"/>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F610C5C"/>
    <w:multiLevelType w:val="hybridMultilevel"/>
    <w:tmpl w:val="71705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A36EEF"/>
    <w:multiLevelType w:val="hybridMultilevel"/>
    <w:tmpl w:val="1234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1256ED"/>
    <w:multiLevelType w:val="hybridMultilevel"/>
    <w:tmpl w:val="71F68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50291C"/>
    <w:multiLevelType w:val="hybridMultilevel"/>
    <w:tmpl w:val="61D6A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11"/>
  </w:num>
  <w:num w:numId="4">
    <w:abstractNumId w:val="9"/>
  </w:num>
  <w:num w:numId="5">
    <w:abstractNumId w:val="6"/>
  </w:num>
  <w:num w:numId="6">
    <w:abstractNumId w:val="0"/>
  </w:num>
  <w:num w:numId="7">
    <w:abstractNumId w:val="3"/>
  </w:num>
  <w:num w:numId="8">
    <w:abstractNumId w:val="4"/>
  </w:num>
  <w:num w:numId="9">
    <w:abstractNumId w:val="5"/>
  </w:num>
  <w:num w:numId="10">
    <w:abstractNumId w:val="8"/>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78"/>
    <w:rsid w:val="00003F0C"/>
    <w:rsid w:val="00023B77"/>
    <w:rsid w:val="00055D2F"/>
    <w:rsid w:val="00076726"/>
    <w:rsid w:val="0009499F"/>
    <w:rsid w:val="000A71F8"/>
    <w:rsid w:val="000B305D"/>
    <w:rsid w:val="000D3967"/>
    <w:rsid w:val="000D5DAC"/>
    <w:rsid w:val="000E2F51"/>
    <w:rsid w:val="00100AD1"/>
    <w:rsid w:val="00104564"/>
    <w:rsid w:val="001231DE"/>
    <w:rsid w:val="00125519"/>
    <w:rsid w:val="0014639C"/>
    <w:rsid w:val="00155EB6"/>
    <w:rsid w:val="00182DA0"/>
    <w:rsid w:val="001866AC"/>
    <w:rsid w:val="00192E34"/>
    <w:rsid w:val="001C7C1A"/>
    <w:rsid w:val="001D2F71"/>
    <w:rsid w:val="001E7C89"/>
    <w:rsid w:val="001F2F3F"/>
    <w:rsid w:val="00204FE0"/>
    <w:rsid w:val="002069DB"/>
    <w:rsid w:val="00216D5F"/>
    <w:rsid w:val="00241CB8"/>
    <w:rsid w:val="00250301"/>
    <w:rsid w:val="00266185"/>
    <w:rsid w:val="00266F0D"/>
    <w:rsid w:val="002A5086"/>
    <w:rsid w:val="002B4C2B"/>
    <w:rsid w:val="003039A9"/>
    <w:rsid w:val="00311612"/>
    <w:rsid w:val="00314EFD"/>
    <w:rsid w:val="00324012"/>
    <w:rsid w:val="003305DB"/>
    <w:rsid w:val="003569DC"/>
    <w:rsid w:val="00364267"/>
    <w:rsid w:val="00365845"/>
    <w:rsid w:val="003725B5"/>
    <w:rsid w:val="00393A1E"/>
    <w:rsid w:val="00393CE9"/>
    <w:rsid w:val="00394EC1"/>
    <w:rsid w:val="003964A8"/>
    <w:rsid w:val="003B0D2A"/>
    <w:rsid w:val="003F131C"/>
    <w:rsid w:val="00431E64"/>
    <w:rsid w:val="00434A4D"/>
    <w:rsid w:val="00484920"/>
    <w:rsid w:val="004A1FBD"/>
    <w:rsid w:val="004B40F6"/>
    <w:rsid w:val="004C36AB"/>
    <w:rsid w:val="004D7508"/>
    <w:rsid w:val="004E17A5"/>
    <w:rsid w:val="004F66BA"/>
    <w:rsid w:val="0050060E"/>
    <w:rsid w:val="00505231"/>
    <w:rsid w:val="0052379E"/>
    <w:rsid w:val="0053314B"/>
    <w:rsid w:val="005504F7"/>
    <w:rsid w:val="00584909"/>
    <w:rsid w:val="00592973"/>
    <w:rsid w:val="00594436"/>
    <w:rsid w:val="00594B96"/>
    <w:rsid w:val="005A7876"/>
    <w:rsid w:val="005C183D"/>
    <w:rsid w:val="005C2AE3"/>
    <w:rsid w:val="005D22A2"/>
    <w:rsid w:val="005F7EC3"/>
    <w:rsid w:val="00617712"/>
    <w:rsid w:val="006323CC"/>
    <w:rsid w:val="006414AC"/>
    <w:rsid w:val="00651887"/>
    <w:rsid w:val="00655FB5"/>
    <w:rsid w:val="006865BF"/>
    <w:rsid w:val="00686AB5"/>
    <w:rsid w:val="006A57FF"/>
    <w:rsid w:val="006A5AC3"/>
    <w:rsid w:val="006E01A2"/>
    <w:rsid w:val="006E086C"/>
    <w:rsid w:val="006F084A"/>
    <w:rsid w:val="007071D7"/>
    <w:rsid w:val="00757C40"/>
    <w:rsid w:val="00767E31"/>
    <w:rsid w:val="007753A3"/>
    <w:rsid w:val="007814D0"/>
    <w:rsid w:val="007B40BB"/>
    <w:rsid w:val="007D57A2"/>
    <w:rsid w:val="007E7D47"/>
    <w:rsid w:val="007F23BD"/>
    <w:rsid w:val="007F6104"/>
    <w:rsid w:val="00813B7E"/>
    <w:rsid w:val="00823074"/>
    <w:rsid w:val="00872A4D"/>
    <w:rsid w:val="0087603A"/>
    <w:rsid w:val="00895985"/>
    <w:rsid w:val="008A1311"/>
    <w:rsid w:val="008A38D9"/>
    <w:rsid w:val="008D4D18"/>
    <w:rsid w:val="008E2203"/>
    <w:rsid w:val="008E535A"/>
    <w:rsid w:val="009017AB"/>
    <w:rsid w:val="00911A4D"/>
    <w:rsid w:val="00931534"/>
    <w:rsid w:val="00942B78"/>
    <w:rsid w:val="009523A4"/>
    <w:rsid w:val="00981465"/>
    <w:rsid w:val="009B6D10"/>
    <w:rsid w:val="009E468D"/>
    <w:rsid w:val="00A415AC"/>
    <w:rsid w:val="00A422C4"/>
    <w:rsid w:val="00A501DE"/>
    <w:rsid w:val="00A84611"/>
    <w:rsid w:val="00AC03D8"/>
    <w:rsid w:val="00AD4250"/>
    <w:rsid w:val="00B234FC"/>
    <w:rsid w:val="00B7062F"/>
    <w:rsid w:val="00B74B91"/>
    <w:rsid w:val="00B76D3F"/>
    <w:rsid w:val="00BC358F"/>
    <w:rsid w:val="00BD2BB2"/>
    <w:rsid w:val="00C01668"/>
    <w:rsid w:val="00C14B71"/>
    <w:rsid w:val="00C163C9"/>
    <w:rsid w:val="00C22D7C"/>
    <w:rsid w:val="00C31B82"/>
    <w:rsid w:val="00C51BFF"/>
    <w:rsid w:val="00C53DD0"/>
    <w:rsid w:val="00C6139C"/>
    <w:rsid w:val="00C702FE"/>
    <w:rsid w:val="00C72C9B"/>
    <w:rsid w:val="00C77EFC"/>
    <w:rsid w:val="00C94121"/>
    <w:rsid w:val="00C969E9"/>
    <w:rsid w:val="00CA24F4"/>
    <w:rsid w:val="00CA4A5E"/>
    <w:rsid w:val="00CB42EE"/>
    <w:rsid w:val="00CC06F9"/>
    <w:rsid w:val="00CC3F74"/>
    <w:rsid w:val="00CE7B23"/>
    <w:rsid w:val="00D05266"/>
    <w:rsid w:val="00D151E0"/>
    <w:rsid w:val="00D23CB8"/>
    <w:rsid w:val="00D240A7"/>
    <w:rsid w:val="00D30D76"/>
    <w:rsid w:val="00D33D7B"/>
    <w:rsid w:val="00D56A6A"/>
    <w:rsid w:val="00D73F83"/>
    <w:rsid w:val="00D81098"/>
    <w:rsid w:val="00DB5FA3"/>
    <w:rsid w:val="00DC421C"/>
    <w:rsid w:val="00DD1792"/>
    <w:rsid w:val="00DD6809"/>
    <w:rsid w:val="00E06CB6"/>
    <w:rsid w:val="00E23996"/>
    <w:rsid w:val="00E246C7"/>
    <w:rsid w:val="00E267F4"/>
    <w:rsid w:val="00E26DC9"/>
    <w:rsid w:val="00E33224"/>
    <w:rsid w:val="00E401D7"/>
    <w:rsid w:val="00E930D5"/>
    <w:rsid w:val="00EB41AB"/>
    <w:rsid w:val="00EB7575"/>
    <w:rsid w:val="00EC656A"/>
    <w:rsid w:val="00ED0443"/>
    <w:rsid w:val="00ED2130"/>
    <w:rsid w:val="00ED232D"/>
    <w:rsid w:val="00EF33C2"/>
    <w:rsid w:val="00F00930"/>
    <w:rsid w:val="00F0699B"/>
    <w:rsid w:val="00F2199B"/>
    <w:rsid w:val="00F22A32"/>
    <w:rsid w:val="00F2313E"/>
    <w:rsid w:val="00F26278"/>
    <w:rsid w:val="00F55880"/>
    <w:rsid w:val="00F7214A"/>
    <w:rsid w:val="00F73A13"/>
    <w:rsid w:val="00F91000"/>
    <w:rsid w:val="00F91834"/>
    <w:rsid w:val="00F93B9D"/>
    <w:rsid w:val="00F95EE4"/>
    <w:rsid w:val="00FC08CF"/>
    <w:rsid w:val="00FC629A"/>
    <w:rsid w:val="00FC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F361A5-3EA8-4022-94BB-F74E7B125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42B78"/>
    <w:pPr>
      <w:ind w:left="720"/>
      <w:contextualSpacing/>
    </w:pPr>
  </w:style>
  <w:style w:type="character" w:styleId="Hyperlink">
    <w:name w:val="Hyperlink"/>
    <w:uiPriority w:val="99"/>
    <w:semiHidden/>
    <w:unhideWhenUsed/>
    <w:rsid w:val="00942B78"/>
    <w:rPr>
      <w:color w:val="000000"/>
      <w:u w:val="single"/>
    </w:rPr>
  </w:style>
  <w:style w:type="character" w:customStyle="1" w:styleId="ListParagraphChar">
    <w:name w:val="List Paragraph Char"/>
    <w:link w:val="ListParagraph"/>
    <w:uiPriority w:val="34"/>
    <w:locked/>
    <w:rsid w:val="00942B78"/>
  </w:style>
  <w:style w:type="paragraph" w:customStyle="1" w:styleId="Default">
    <w:name w:val="Default"/>
    <w:rsid w:val="00942B78"/>
    <w:pPr>
      <w:autoSpaceDE w:val="0"/>
      <w:autoSpaceDN w:val="0"/>
      <w:adjustRightInd w:val="0"/>
      <w:spacing w:after="0" w:line="240" w:lineRule="auto"/>
    </w:pPr>
    <w:rPr>
      <w:rFonts w:ascii="Calibri" w:eastAsiaTheme="minorHAnsi" w:hAnsi="Calibri" w:cs="Calibri"/>
      <w:color w:val="000000"/>
      <w:sz w:val="24"/>
      <w:szCs w:val="24"/>
    </w:rPr>
  </w:style>
  <w:style w:type="table" w:styleId="LightList-Accent3">
    <w:name w:val="Light List Accent 3"/>
    <w:basedOn w:val="TableNormal"/>
    <w:uiPriority w:val="61"/>
    <w:rsid w:val="00942B78"/>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BalloonText">
    <w:name w:val="Balloon Text"/>
    <w:basedOn w:val="Normal"/>
    <w:link w:val="BalloonTextChar"/>
    <w:uiPriority w:val="99"/>
    <w:semiHidden/>
    <w:unhideWhenUsed/>
    <w:rsid w:val="00942B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2B78"/>
    <w:rPr>
      <w:rFonts w:ascii="Tahoma" w:hAnsi="Tahoma" w:cs="Tahoma"/>
      <w:sz w:val="16"/>
      <w:szCs w:val="16"/>
    </w:rPr>
  </w:style>
  <w:style w:type="table" w:styleId="TableGrid">
    <w:name w:val="Table Grid"/>
    <w:basedOn w:val="TableNormal"/>
    <w:uiPriority w:val="59"/>
    <w:rsid w:val="00D56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813B7E"/>
    <w:pPr>
      <w:spacing w:after="0"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3-Accent3">
    <w:name w:val="List Table 3 Accent 3"/>
    <w:basedOn w:val="TableNormal"/>
    <w:uiPriority w:val="48"/>
    <w:rsid w:val="00813B7E"/>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paragraph" w:styleId="Header">
    <w:name w:val="header"/>
    <w:basedOn w:val="Normal"/>
    <w:link w:val="HeaderChar"/>
    <w:uiPriority w:val="99"/>
    <w:unhideWhenUsed/>
    <w:rsid w:val="001D2F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2F71"/>
  </w:style>
  <w:style w:type="paragraph" w:styleId="Footer">
    <w:name w:val="footer"/>
    <w:basedOn w:val="Normal"/>
    <w:link w:val="FooterChar"/>
    <w:uiPriority w:val="99"/>
    <w:unhideWhenUsed/>
    <w:rsid w:val="001D2F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2F71"/>
  </w:style>
  <w:style w:type="table" w:styleId="PlainTable2">
    <w:name w:val="Plain Table 2"/>
    <w:basedOn w:val="TableNormal"/>
    <w:uiPriority w:val="42"/>
    <w:rsid w:val="00F7214A"/>
    <w:pPr>
      <w:spacing w:after="0" w:line="240" w:lineRule="auto"/>
    </w:pPr>
    <w:rPr>
      <w:rFonts w:eastAsiaTheme="minorHAns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524813">
      <w:bodyDiv w:val="1"/>
      <w:marLeft w:val="0"/>
      <w:marRight w:val="0"/>
      <w:marTop w:val="0"/>
      <w:marBottom w:val="0"/>
      <w:divBdr>
        <w:top w:val="none" w:sz="0" w:space="0" w:color="auto"/>
        <w:left w:val="none" w:sz="0" w:space="0" w:color="auto"/>
        <w:bottom w:val="none" w:sz="0" w:space="0" w:color="auto"/>
        <w:right w:val="none" w:sz="0" w:space="0" w:color="auto"/>
      </w:divBdr>
    </w:div>
    <w:div w:id="612057198">
      <w:bodyDiv w:val="1"/>
      <w:marLeft w:val="0"/>
      <w:marRight w:val="0"/>
      <w:marTop w:val="0"/>
      <w:marBottom w:val="0"/>
      <w:divBdr>
        <w:top w:val="none" w:sz="0" w:space="0" w:color="auto"/>
        <w:left w:val="none" w:sz="0" w:space="0" w:color="auto"/>
        <w:bottom w:val="none" w:sz="0" w:space="0" w:color="auto"/>
        <w:right w:val="none" w:sz="0" w:space="0" w:color="auto"/>
      </w:divBdr>
    </w:div>
    <w:div w:id="133195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hart" Target="charts/chart18.xml"/><Relationship Id="rId21" Type="http://schemas.openxmlformats.org/officeDocument/2006/relationships/chart" Target="charts/chart13.xml"/><Relationship Id="rId42" Type="http://schemas.openxmlformats.org/officeDocument/2006/relationships/chart" Target="charts/chart33.xml"/><Relationship Id="rId47" Type="http://schemas.openxmlformats.org/officeDocument/2006/relationships/chart" Target="charts/chart38.xml"/><Relationship Id="rId63" Type="http://schemas.openxmlformats.org/officeDocument/2006/relationships/chart" Target="charts/chart54.xml"/><Relationship Id="rId68"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8.xml"/><Relationship Id="rId29" Type="http://schemas.openxmlformats.org/officeDocument/2006/relationships/chart" Target="charts/chart21.xml"/><Relationship Id="rId11" Type="http://schemas.openxmlformats.org/officeDocument/2006/relationships/chart" Target="charts/chart4.xml"/><Relationship Id="rId24" Type="http://schemas.openxmlformats.org/officeDocument/2006/relationships/chart" Target="charts/chart16.xml"/><Relationship Id="rId32" Type="http://schemas.openxmlformats.org/officeDocument/2006/relationships/chart" Target="charts/chart24.xml"/><Relationship Id="rId37" Type="http://schemas.openxmlformats.org/officeDocument/2006/relationships/chart" Target="charts/chart28.xml"/><Relationship Id="rId40" Type="http://schemas.openxmlformats.org/officeDocument/2006/relationships/chart" Target="charts/chart31.xml"/><Relationship Id="rId45" Type="http://schemas.openxmlformats.org/officeDocument/2006/relationships/chart" Target="charts/chart36.xml"/><Relationship Id="rId53" Type="http://schemas.openxmlformats.org/officeDocument/2006/relationships/chart" Target="charts/chart44.xml"/><Relationship Id="rId58" Type="http://schemas.openxmlformats.org/officeDocument/2006/relationships/chart" Target="charts/chart49.xml"/><Relationship Id="rId66" Type="http://schemas.openxmlformats.org/officeDocument/2006/relationships/chart" Target="charts/chart57.xml"/><Relationship Id="rId5" Type="http://schemas.openxmlformats.org/officeDocument/2006/relationships/webSettings" Target="webSettings.xml"/><Relationship Id="rId61" Type="http://schemas.openxmlformats.org/officeDocument/2006/relationships/chart" Target="charts/chart52.xml"/><Relationship Id="rId19" Type="http://schemas.openxmlformats.org/officeDocument/2006/relationships/chart" Target="charts/chart11.xml"/><Relationship Id="rId14" Type="http://schemas.openxmlformats.org/officeDocument/2006/relationships/hyperlink" Target="http://www.worknet.gov.ge" TargetMode="External"/><Relationship Id="rId22" Type="http://schemas.openxmlformats.org/officeDocument/2006/relationships/chart" Target="charts/chart14.xml"/><Relationship Id="rId27" Type="http://schemas.openxmlformats.org/officeDocument/2006/relationships/chart" Target="charts/chart19.xml"/><Relationship Id="rId30" Type="http://schemas.openxmlformats.org/officeDocument/2006/relationships/chart" Target="charts/chart22.xml"/><Relationship Id="rId35" Type="http://schemas.openxmlformats.org/officeDocument/2006/relationships/hyperlink" Target="http://www.worknet.gov.ge" TargetMode="External"/><Relationship Id="rId43" Type="http://schemas.openxmlformats.org/officeDocument/2006/relationships/chart" Target="charts/chart34.xml"/><Relationship Id="rId48" Type="http://schemas.openxmlformats.org/officeDocument/2006/relationships/chart" Target="charts/chart39.xml"/><Relationship Id="rId56" Type="http://schemas.openxmlformats.org/officeDocument/2006/relationships/chart" Target="charts/chart47.xml"/><Relationship Id="rId64" Type="http://schemas.openxmlformats.org/officeDocument/2006/relationships/chart" Target="charts/chart55.xml"/><Relationship Id="rId69" Type="http://schemas.openxmlformats.org/officeDocument/2006/relationships/fontTable" Target="fontTable.xml"/><Relationship Id="rId8" Type="http://schemas.openxmlformats.org/officeDocument/2006/relationships/chart" Target="charts/chart1.xml"/><Relationship Id="rId51" Type="http://schemas.openxmlformats.org/officeDocument/2006/relationships/chart" Target="charts/chart42.xml"/><Relationship Id="rId3" Type="http://schemas.openxmlformats.org/officeDocument/2006/relationships/styles" Target="styles.xml"/><Relationship Id="rId12" Type="http://schemas.openxmlformats.org/officeDocument/2006/relationships/chart" Target="charts/chart5.xml"/><Relationship Id="rId17" Type="http://schemas.openxmlformats.org/officeDocument/2006/relationships/chart" Target="charts/chart9.xml"/><Relationship Id="rId25" Type="http://schemas.openxmlformats.org/officeDocument/2006/relationships/chart" Target="charts/chart17.xml"/><Relationship Id="rId33" Type="http://schemas.openxmlformats.org/officeDocument/2006/relationships/chart" Target="charts/chart25.xml"/><Relationship Id="rId38" Type="http://schemas.openxmlformats.org/officeDocument/2006/relationships/chart" Target="charts/chart29.xml"/><Relationship Id="rId46" Type="http://schemas.openxmlformats.org/officeDocument/2006/relationships/chart" Target="charts/chart37.xml"/><Relationship Id="rId59" Type="http://schemas.openxmlformats.org/officeDocument/2006/relationships/chart" Target="charts/chart50.xml"/><Relationship Id="rId67" Type="http://schemas.openxmlformats.org/officeDocument/2006/relationships/chart" Target="charts/chart58.xml"/><Relationship Id="rId20" Type="http://schemas.openxmlformats.org/officeDocument/2006/relationships/chart" Target="charts/chart12.xml"/><Relationship Id="rId41" Type="http://schemas.openxmlformats.org/officeDocument/2006/relationships/chart" Target="charts/chart32.xml"/><Relationship Id="rId54" Type="http://schemas.openxmlformats.org/officeDocument/2006/relationships/chart" Target="charts/chart45.xml"/><Relationship Id="rId62" Type="http://schemas.openxmlformats.org/officeDocument/2006/relationships/chart" Target="charts/chart53.xm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hart" Target="charts/chart7.xml"/><Relationship Id="rId23" Type="http://schemas.openxmlformats.org/officeDocument/2006/relationships/chart" Target="charts/chart15.xml"/><Relationship Id="rId28" Type="http://schemas.openxmlformats.org/officeDocument/2006/relationships/chart" Target="charts/chart20.xml"/><Relationship Id="rId36" Type="http://schemas.openxmlformats.org/officeDocument/2006/relationships/chart" Target="charts/chart27.xml"/><Relationship Id="rId49" Type="http://schemas.openxmlformats.org/officeDocument/2006/relationships/chart" Target="charts/chart40.xml"/><Relationship Id="rId57" Type="http://schemas.openxmlformats.org/officeDocument/2006/relationships/chart" Target="charts/chart48.xml"/><Relationship Id="rId10" Type="http://schemas.openxmlformats.org/officeDocument/2006/relationships/chart" Target="charts/chart3.xml"/><Relationship Id="rId31" Type="http://schemas.openxmlformats.org/officeDocument/2006/relationships/chart" Target="charts/chart23.xml"/><Relationship Id="rId44" Type="http://schemas.openxmlformats.org/officeDocument/2006/relationships/chart" Target="charts/chart35.xml"/><Relationship Id="rId52" Type="http://schemas.openxmlformats.org/officeDocument/2006/relationships/chart" Target="charts/chart43.xml"/><Relationship Id="rId60" Type="http://schemas.openxmlformats.org/officeDocument/2006/relationships/chart" Target="charts/chart51.xml"/><Relationship Id="rId65" Type="http://schemas.openxmlformats.org/officeDocument/2006/relationships/chart" Target="charts/chart56.xml"/><Relationship Id="rId4" Type="http://schemas.openxmlformats.org/officeDocument/2006/relationships/settings" Target="settings.xml"/><Relationship Id="rId9" Type="http://schemas.openxmlformats.org/officeDocument/2006/relationships/chart" Target="charts/chart2.xml"/><Relationship Id="rId13" Type="http://schemas.openxmlformats.org/officeDocument/2006/relationships/chart" Target="charts/chart6.xml"/><Relationship Id="rId18" Type="http://schemas.openxmlformats.org/officeDocument/2006/relationships/chart" Target="charts/chart10.xml"/><Relationship Id="rId39" Type="http://schemas.openxmlformats.org/officeDocument/2006/relationships/chart" Target="charts/chart30.xml"/><Relationship Id="rId34" Type="http://schemas.openxmlformats.org/officeDocument/2006/relationships/chart" Target="charts/chart26.xml"/><Relationship Id="rId50" Type="http://schemas.openxmlformats.org/officeDocument/2006/relationships/chart" Target="charts/chart41.xml"/><Relationship Id="rId55" Type="http://schemas.openxmlformats.org/officeDocument/2006/relationships/chart" Target="charts/chart46.xml"/></Relationships>
</file>

<file path=word/charts/_rels/chart1.xml.rels><?xml version="1.0" encoding="UTF-8" standalone="yes"?>
<Relationships xmlns="http://schemas.openxmlformats.org/package/2006/relationships"><Relationship Id="rId3" Type="http://schemas.openxmlformats.org/officeDocument/2006/relationships/oleObject" Target="file:///D:\kvleva\diskze%20chasaweri\&#4306;&#4320;&#4304;&#4324;&#4312;&#4313;&#4312;1.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chartUserShapes" Target="../drawings/drawing1.xml"/></Relationships>
</file>

<file path=word/charts/_rels/chart16.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D:\kvleva\diskze%20chasaweri\&#4306;&#4320;&#4304;&#4324;&#4312;&#4313;&#4312;1.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28.xml"/><Relationship Id="rId1" Type="http://schemas.microsoft.com/office/2011/relationships/chartStyle" Target="style28.xml"/></Relationships>
</file>

<file path=word/charts/_rels/chart29.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29.xml"/><Relationship Id="rId1" Type="http://schemas.microsoft.com/office/2011/relationships/chartStyle" Target="style29.xml"/></Relationships>
</file>

<file path=word/charts/_rels/chart3.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30.xml"/><Relationship Id="rId1" Type="http://schemas.microsoft.com/office/2011/relationships/chartStyle" Target="style30.xml"/></Relationships>
</file>

<file path=word/charts/_rels/chart31.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31.xml"/><Relationship Id="rId1" Type="http://schemas.microsoft.com/office/2011/relationships/chartStyle" Target="style31.xml"/></Relationships>
</file>

<file path=word/charts/_rels/chart32.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32.xml"/><Relationship Id="rId1" Type="http://schemas.microsoft.com/office/2011/relationships/chartStyle" Target="style32.xml"/></Relationships>
</file>

<file path=word/charts/_rels/chart33.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33.xml"/><Relationship Id="rId1" Type="http://schemas.microsoft.com/office/2011/relationships/chartStyle" Target="style33.xml"/></Relationships>
</file>

<file path=word/charts/_rels/chart34.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34.xml"/><Relationship Id="rId1" Type="http://schemas.microsoft.com/office/2011/relationships/chartStyle" Target="style34.xml"/></Relationships>
</file>

<file path=word/charts/_rels/chart35.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35.xml"/><Relationship Id="rId1" Type="http://schemas.microsoft.com/office/2011/relationships/chartStyle" Target="style35.xml"/></Relationships>
</file>

<file path=word/charts/_rels/chart36.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36.xml"/><Relationship Id="rId1" Type="http://schemas.microsoft.com/office/2011/relationships/chartStyle" Target="style36.xml"/></Relationships>
</file>

<file path=word/charts/_rels/chart37.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37.xml"/><Relationship Id="rId1" Type="http://schemas.microsoft.com/office/2011/relationships/chartStyle" Target="style37.xml"/></Relationships>
</file>

<file path=word/charts/_rels/chart38.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38.xml"/><Relationship Id="rId1" Type="http://schemas.microsoft.com/office/2011/relationships/chartStyle" Target="style38.xml"/></Relationships>
</file>

<file path=word/charts/_rels/chart39.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39.xml"/><Relationship Id="rId1" Type="http://schemas.microsoft.com/office/2011/relationships/chartStyle" Target="style39.xml"/></Relationships>
</file>

<file path=word/charts/_rels/chart4.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4.xml"/><Relationship Id="rId1" Type="http://schemas.microsoft.com/office/2011/relationships/chartStyle" Target="style4.xml"/></Relationships>
</file>

<file path=word/charts/_rels/chart40.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40.xml"/><Relationship Id="rId1" Type="http://schemas.microsoft.com/office/2011/relationships/chartStyle" Target="style40.xml"/></Relationships>
</file>

<file path=word/charts/_rels/chart41.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41.xml"/><Relationship Id="rId1" Type="http://schemas.microsoft.com/office/2011/relationships/chartStyle" Target="style41.xml"/></Relationships>
</file>

<file path=word/charts/_rels/chart42.xml.rels><?xml version="1.0" encoding="UTF-8" standalone="yes"?>
<Relationships xmlns="http://schemas.openxmlformats.org/package/2006/relationships"><Relationship Id="rId3" Type="http://schemas.openxmlformats.org/officeDocument/2006/relationships/oleObject" Target="file:///D:\kvleva\axali%20davaleba\1&#4304;&#4325;&#4322;&#4312;&#4323;&#4320;&#4312;%20&#4321;&#4317;&#4330;&#4312;&#4304;&#4314;&#4323;&#4320;&#4312;%20&#4305;&#4304;&#4310;&#4304;,%20&#4325;&#4323;&#4314;&#4304;%20&#4316;&#4304;&#4313;&#4314;&#4308;&#4305;&#4312;%20100,001-&#4310;&#4308;.xlsx" TargetMode="External"/><Relationship Id="rId2" Type="http://schemas.microsoft.com/office/2011/relationships/chartColorStyle" Target="colors42.xml"/><Relationship Id="rId1" Type="http://schemas.microsoft.com/office/2011/relationships/chartStyle" Target="style42.xml"/></Relationships>
</file>

<file path=word/charts/_rels/chart43.xml.rels><?xml version="1.0" encoding="UTF-8" standalone="yes"?>
<Relationships xmlns="http://schemas.openxmlformats.org/package/2006/relationships"><Relationship Id="rId3" Type="http://schemas.openxmlformats.org/officeDocument/2006/relationships/oleObject" Target="file:///D:\kvleva\axali%20davaleba\1&#4304;&#4325;&#4322;&#4312;&#4323;&#4320;&#4312;%20&#4321;&#4317;&#4330;&#4312;&#4304;&#4314;&#4323;&#4320;&#4312;%20&#4305;&#4304;&#4310;&#4304;,%20&#4325;&#4323;&#4314;&#4304;%20&#4316;&#4304;&#4313;&#4314;&#4308;&#4305;&#4312;%20100,001-&#4310;&#4308;.xlsx" TargetMode="External"/><Relationship Id="rId2" Type="http://schemas.microsoft.com/office/2011/relationships/chartColorStyle" Target="colors43.xml"/><Relationship Id="rId1" Type="http://schemas.microsoft.com/office/2011/relationships/chartStyle" Target="style43.xml"/></Relationships>
</file>

<file path=word/charts/_rels/chart44.xml.rels><?xml version="1.0" encoding="UTF-8" standalone="yes"?>
<Relationships xmlns="http://schemas.openxmlformats.org/package/2006/relationships"><Relationship Id="rId3" Type="http://schemas.openxmlformats.org/officeDocument/2006/relationships/oleObject" Target="file:///D:\kvleva\axali%20davaleba\2&#4304;&#4325;&#4322;&#4312;&#4323;&#4320;&#4312;%20&#4321;&#4317;&#4330;&#4312;&#4304;&#4314;&#4323;&#4320;&#4312;%20&#4305;&#4304;&#4310;&#4304;,%20&#4325;&#4323;&#4314;&#4304;%20&#4315;&#4308;&#4322;&#4312;%20100,000-&#4310;&#4308;.xlsx" TargetMode="External"/><Relationship Id="rId2" Type="http://schemas.microsoft.com/office/2011/relationships/chartColorStyle" Target="colors44.xml"/><Relationship Id="rId1" Type="http://schemas.microsoft.com/office/2011/relationships/chartStyle" Target="style44.xml"/></Relationships>
</file>

<file path=word/charts/_rels/chart45.xml.rels><?xml version="1.0" encoding="UTF-8" standalone="yes"?>
<Relationships xmlns="http://schemas.openxmlformats.org/package/2006/relationships"><Relationship Id="rId3" Type="http://schemas.openxmlformats.org/officeDocument/2006/relationships/oleObject" Target="file:///D:\kvleva\axali%20davaleba\2&#4304;&#4325;&#4322;&#4312;&#4323;&#4320;&#4312;%20&#4321;&#4317;&#4330;&#4312;&#4304;&#4314;&#4323;&#4320;&#4312;%20&#4305;&#4304;&#4310;&#4304;,%20&#4325;&#4323;&#4314;&#4304;%20&#4315;&#4308;&#4322;&#4312;%20100,000-&#4310;&#4308;.xlsx" TargetMode="External"/><Relationship Id="rId2" Type="http://schemas.microsoft.com/office/2011/relationships/chartColorStyle" Target="colors45.xml"/><Relationship Id="rId1" Type="http://schemas.microsoft.com/office/2011/relationships/chartStyle" Target="style45.xml"/></Relationships>
</file>

<file path=word/charts/_rels/chart46.xml.rels><?xml version="1.0" encoding="UTF-8" standalone="yes"?>
<Relationships xmlns="http://schemas.openxmlformats.org/package/2006/relationships"><Relationship Id="rId3" Type="http://schemas.openxmlformats.org/officeDocument/2006/relationships/oleObject" Target="file:///D:\kvleva\axali%20davaleba\3&#4320;&#4308;&#4306;&#4312;&#4321;&#4322;&#4320;&#4304;&#4330;&#4312;&#4304;%20&#4328;&#4308;&#4332;&#4327;&#4309;&#4308;&#4322;&#4312;&#4314;&#4312;,%20&#4325;&#4323;&#4314;&#4304;%20&#4316;&#4304;&#4313;&#4314;&#4308;&#4305;&#4312;100,001-&#4310;&#4308;.xlsx" TargetMode="External"/><Relationship Id="rId2" Type="http://schemas.microsoft.com/office/2011/relationships/chartColorStyle" Target="colors46.xml"/><Relationship Id="rId1" Type="http://schemas.microsoft.com/office/2011/relationships/chartStyle" Target="style46.xml"/></Relationships>
</file>

<file path=word/charts/_rels/chart47.xml.rels><?xml version="1.0" encoding="UTF-8" standalone="yes"?>
<Relationships xmlns="http://schemas.openxmlformats.org/package/2006/relationships"><Relationship Id="rId3" Type="http://schemas.openxmlformats.org/officeDocument/2006/relationships/oleObject" Target="file:///D:\kvleva\axali%20davaleba\3&#4320;&#4308;&#4306;&#4312;&#4321;&#4322;&#4320;&#4304;&#4330;&#4312;&#4304;%20&#4328;&#4308;&#4332;&#4327;&#4309;&#4308;&#4322;&#4312;&#4314;&#4312;,%20&#4325;&#4323;&#4314;&#4304;%20&#4316;&#4304;&#4313;&#4314;&#4308;&#4305;&#4312;100,001-&#4310;&#4308;.xlsx" TargetMode="External"/><Relationship Id="rId2" Type="http://schemas.microsoft.com/office/2011/relationships/chartColorStyle" Target="colors47.xml"/><Relationship Id="rId1" Type="http://schemas.microsoft.com/office/2011/relationships/chartStyle" Target="style47.xml"/></Relationships>
</file>

<file path=word/charts/_rels/chart48.xml.rels><?xml version="1.0" encoding="UTF-8" standalone="yes"?>
<Relationships xmlns="http://schemas.openxmlformats.org/package/2006/relationships"><Relationship Id="rId3" Type="http://schemas.openxmlformats.org/officeDocument/2006/relationships/oleObject" Target="file:///D:\kvleva\axali%20davaleba\4&#4320;&#4308;&#4306;&#4312;&#4321;&#4322;&#4320;&#4304;&#4330;&#4312;&#4304;%20&#4328;&#4308;&#4332;&#4327;&#4309;&#4308;&#4322;&#4312;&#4314;&#4312;,%20&#4325;&#4323;&#4314;&#4304;%20&#4315;&#4308;&#4322;&#4312;100,000-&#4310;&#4308;.xlsx" TargetMode="External"/><Relationship Id="rId2" Type="http://schemas.microsoft.com/office/2011/relationships/chartColorStyle" Target="colors48.xml"/><Relationship Id="rId1" Type="http://schemas.microsoft.com/office/2011/relationships/chartStyle" Target="style48.xml"/></Relationships>
</file>

<file path=word/charts/_rels/chart49.xml.rels><?xml version="1.0" encoding="UTF-8" standalone="yes"?>
<Relationships xmlns="http://schemas.openxmlformats.org/package/2006/relationships"><Relationship Id="rId3" Type="http://schemas.openxmlformats.org/officeDocument/2006/relationships/oleObject" Target="file:///D:\kvleva\axali%20davaleba\4&#4320;&#4308;&#4306;&#4312;&#4321;&#4322;&#4320;&#4304;&#4330;&#4312;&#4304;%20&#4328;&#4308;&#4332;&#4327;&#4309;&#4308;&#4322;&#4312;&#4314;&#4312;,%20&#4325;&#4323;&#4314;&#4304;%20&#4315;&#4308;&#4322;&#4312;100,000-&#4310;&#4308;.xlsx" TargetMode="External"/><Relationship Id="rId2" Type="http://schemas.microsoft.com/office/2011/relationships/chartColorStyle" Target="colors49.xml"/><Relationship Id="rId1" Type="http://schemas.microsoft.com/office/2011/relationships/chartStyle" Target="style49.xml"/></Relationships>
</file>

<file path=word/charts/_rels/chart5.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5.xml"/><Relationship Id="rId1" Type="http://schemas.microsoft.com/office/2011/relationships/chartStyle" Target="style5.xml"/></Relationships>
</file>

<file path=word/charts/_rels/chart50.xml.rels><?xml version="1.0" encoding="UTF-8" standalone="yes"?>
<Relationships xmlns="http://schemas.openxmlformats.org/package/2006/relationships"><Relationship Id="rId3" Type="http://schemas.openxmlformats.org/officeDocument/2006/relationships/oleObject" Target="file:///D:\kvleva\axali%20davaleba\5&#4304;&#4320;%20&#4315;&#4312;&#4323;&#4315;&#4304;&#4320;&#4311;&#4304;&#4309;&#4321;%20&#4321;&#4317;&#4330;.%20&#4315;&#4317;&#4315;&#4321;&#4304;&#4334;&#4323;&#4320;&#4308;&#4305;&#4312;&#4321;%20&#4321;&#4304;&#4304;&#4306;&#4308;&#4316;&#4322;&#4317;&#4321;&#4311;&#4309;&#4312;&#4321;.xlsx" TargetMode="External"/><Relationship Id="rId2" Type="http://schemas.microsoft.com/office/2011/relationships/chartColorStyle" Target="colors50.xml"/><Relationship Id="rId1" Type="http://schemas.microsoft.com/office/2011/relationships/chartStyle" Target="style50.xml"/></Relationships>
</file>

<file path=word/charts/_rels/chart51.xml.rels><?xml version="1.0" encoding="UTF-8" standalone="yes"?>
<Relationships xmlns="http://schemas.openxmlformats.org/package/2006/relationships"><Relationship Id="rId3" Type="http://schemas.openxmlformats.org/officeDocument/2006/relationships/oleObject" Target="file:///D:\kvleva\axali%20davaleba\5&#4304;&#4320;%20&#4315;&#4312;&#4323;&#4315;&#4304;&#4320;&#4311;&#4304;&#4309;&#4321;%20&#4321;&#4317;&#4330;.%20&#4315;&#4317;&#4315;&#4321;&#4304;&#4334;&#4323;&#4320;&#4308;&#4305;&#4312;&#4321;%20&#4321;&#4304;&#4304;&#4306;&#4308;&#4316;&#4322;&#4317;&#4321;&#4311;&#4309;&#4312;&#4321;.xlsx" TargetMode="External"/><Relationship Id="rId2" Type="http://schemas.microsoft.com/office/2011/relationships/chartColorStyle" Target="colors51.xml"/><Relationship Id="rId1" Type="http://schemas.microsoft.com/office/2011/relationships/chartStyle" Target="style51.xml"/></Relationships>
</file>

<file path=word/charts/_rels/chart52.xml.rels><?xml version="1.0" encoding="UTF-8" standalone="yes"?>
<Relationships xmlns="http://schemas.openxmlformats.org/package/2006/relationships"><Relationship Id="rId3" Type="http://schemas.openxmlformats.org/officeDocument/2006/relationships/oleObject" Target="file:///D:\kvleva\axali%20davaleba\&#4306;&#4320;&#4304;&#4324;&#4312;&#4313;&#4312;%20samushaoii.xlsx" TargetMode="External"/><Relationship Id="rId2" Type="http://schemas.microsoft.com/office/2011/relationships/chartColorStyle" Target="colors52.xml"/><Relationship Id="rId1" Type="http://schemas.microsoft.com/office/2011/relationships/chartStyle" Target="style52.xml"/></Relationships>
</file>

<file path=word/charts/_rels/chart53.xml.rels><?xml version="1.0" encoding="UTF-8" standalone="yes"?>
<Relationships xmlns="http://schemas.openxmlformats.org/package/2006/relationships"><Relationship Id="rId3" Type="http://schemas.openxmlformats.org/officeDocument/2006/relationships/oleObject" Target="file:///D:\kvleva\axali%20davaleba\1&#4304;&#4325;&#4322;&#4312;&#4323;&#4320;&#4312;%20&#4321;&#4317;&#4330;&#4312;&#4304;&#4314;&#4323;&#4320;&#4312;%20&#4305;&#4304;&#4310;&#4304;,%20&#4325;&#4323;&#4314;&#4304;%20&#4316;&#4304;&#4313;&#4314;&#4308;&#4305;&#4312;%20100,001-&#4310;&#4308;.xlsx" TargetMode="External"/><Relationship Id="rId2" Type="http://schemas.microsoft.com/office/2011/relationships/chartColorStyle" Target="colors53.xml"/><Relationship Id="rId1" Type="http://schemas.microsoft.com/office/2011/relationships/chartStyle" Target="style53.xml"/></Relationships>
</file>

<file path=word/charts/_rels/chart54.xml.rels><?xml version="1.0" encoding="UTF-8" standalone="yes"?>
<Relationships xmlns="http://schemas.openxmlformats.org/package/2006/relationships"><Relationship Id="rId3" Type="http://schemas.openxmlformats.org/officeDocument/2006/relationships/oleObject" Target="file:///D:\kvleva\axali%20davaleba\2&#4304;&#4325;&#4322;&#4312;&#4323;&#4320;&#4312;%20&#4321;&#4317;&#4330;&#4312;&#4304;&#4314;&#4323;&#4320;&#4312;%20&#4305;&#4304;&#4310;&#4304;,%20&#4325;&#4323;&#4314;&#4304;%20&#4315;&#4308;&#4322;&#4312;%20100,000-&#4310;&#4308;.xlsx" TargetMode="External"/><Relationship Id="rId2" Type="http://schemas.microsoft.com/office/2011/relationships/chartColorStyle" Target="colors54.xml"/><Relationship Id="rId1" Type="http://schemas.microsoft.com/office/2011/relationships/chartStyle" Target="style54.xml"/></Relationships>
</file>

<file path=word/charts/_rels/chart55.xml.rels><?xml version="1.0" encoding="UTF-8" standalone="yes"?>
<Relationships xmlns="http://schemas.openxmlformats.org/package/2006/relationships"><Relationship Id="rId3" Type="http://schemas.openxmlformats.org/officeDocument/2006/relationships/oleObject" Target="file:///D:\kvleva\axali%20davaleba\3&#4320;&#4308;&#4306;&#4312;&#4321;&#4322;&#4320;&#4304;&#4330;&#4312;&#4304;%20&#4328;&#4308;&#4332;&#4327;&#4309;&#4308;&#4322;&#4312;&#4314;&#4312;,%20&#4325;&#4323;&#4314;&#4304;%20&#4316;&#4304;&#4313;&#4314;&#4308;&#4305;&#4312;100,001-&#4310;&#4308;.xlsx" TargetMode="External"/><Relationship Id="rId2" Type="http://schemas.microsoft.com/office/2011/relationships/chartColorStyle" Target="colors55.xml"/><Relationship Id="rId1" Type="http://schemas.microsoft.com/office/2011/relationships/chartStyle" Target="style55.xml"/></Relationships>
</file>

<file path=word/charts/_rels/chart56.xml.rels><?xml version="1.0" encoding="UTF-8" standalone="yes"?>
<Relationships xmlns="http://schemas.openxmlformats.org/package/2006/relationships"><Relationship Id="rId3" Type="http://schemas.openxmlformats.org/officeDocument/2006/relationships/oleObject" Target="file:///D:\kvleva\axali%20davaleba\4&#4320;&#4308;&#4306;&#4312;&#4321;&#4322;&#4320;&#4304;&#4330;&#4312;&#4304;%20&#4328;&#4308;&#4332;&#4327;&#4309;&#4308;&#4322;&#4312;&#4314;&#4312;,%20&#4325;&#4323;&#4314;&#4304;%20&#4315;&#4308;&#4322;&#4312;100,000-&#4310;&#4308;.xlsx" TargetMode="External"/><Relationship Id="rId2" Type="http://schemas.microsoft.com/office/2011/relationships/chartColorStyle" Target="colors56.xml"/><Relationship Id="rId1" Type="http://schemas.microsoft.com/office/2011/relationships/chartStyle" Target="style56.xml"/></Relationships>
</file>

<file path=word/charts/_rels/chart57.xml.rels><?xml version="1.0" encoding="UTF-8" standalone="yes"?>
<Relationships xmlns="http://schemas.openxmlformats.org/package/2006/relationships"><Relationship Id="rId3" Type="http://schemas.openxmlformats.org/officeDocument/2006/relationships/oleObject" Target="file:///D:\kvleva\axali%20davaleba\5&#4304;&#4320;%20&#4315;&#4312;&#4323;&#4315;&#4304;&#4320;&#4311;&#4304;&#4309;&#4321;%20&#4321;&#4317;&#4330;.%20&#4315;&#4317;&#4315;&#4321;&#4304;&#4334;&#4323;&#4320;&#4308;&#4305;&#4312;&#4321;%20&#4321;&#4304;&#4304;&#4306;&#4308;&#4316;&#4322;&#4317;&#4321;&#4311;&#4309;&#4312;&#4321;.xlsx" TargetMode="External"/><Relationship Id="rId2" Type="http://schemas.microsoft.com/office/2011/relationships/chartColorStyle" Target="colors57.xml"/><Relationship Id="rId1" Type="http://schemas.microsoft.com/office/2011/relationships/chartStyle" Target="style57.xml"/></Relationships>
</file>

<file path=word/charts/_rels/chart58.xml.rels><?xml version="1.0" encoding="UTF-8" standalone="yes"?>
<Relationships xmlns="http://schemas.openxmlformats.org/package/2006/relationships"><Relationship Id="rId3" Type="http://schemas.openxmlformats.org/officeDocument/2006/relationships/oleObject" Target="file:///D:\kvleva\axali%20davaleba\&#4306;&#4320;&#4304;&#4324;&#4312;&#4313;&#4312;%20samushaoii.xlsx" TargetMode="External"/><Relationship Id="rId2" Type="http://schemas.microsoft.com/office/2011/relationships/chartColorStyle" Target="colors58.xml"/><Relationship Id="rId1" Type="http://schemas.microsoft.com/office/2011/relationships/chartStyle" Target="style58.xml"/></Relationships>
</file>

<file path=word/charts/_rels/chart6.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D:\kvleva\&#4306;&#4320;&#4304;&#4324;&#4312;&#4313;&#4312;.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a:t>სპონტანურად</a:t>
            </a:r>
            <a:r>
              <a:rPr lang="en-US"/>
              <a:t> </a:t>
            </a:r>
            <a:r>
              <a:rPr lang="ka-GE"/>
              <a:t>დასახელდა</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8587426167851822E-2"/>
          <c:y val="0.13621890547263682"/>
          <c:w val="0.88633449090269212"/>
          <c:h val="0.55093326020814559"/>
        </c:manualLayout>
      </c:layout>
      <c:bar3DChart>
        <c:barDir val="col"/>
        <c:grouping val="clustered"/>
        <c:varyColors val="0"/>
        <c:ser>
          <c:idx val="0"/>
          <c:order val="0"/>
          <c:tx>
            <c:strRef>
              <c:f>პრობლემები!$M$14</c:f>
              <c:strCache>
                <c:ptCount val="1"/>
                <c:pt idx="0">
                  <c:v>დასაქმებაში ხელშეწყობა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პრობლემები!$N$13:$P$13</c:f>
              <c:numCache>
                <c:formatCode>General</c:formatCode>
                <c:ptCount val="3"/>
                <c:pt idx="0">
                  <c:v>1</c:v>
                </c:pt>
                <c:pt idx="1">
                  <c:v>2</c:v>
                </c:pt>
                <c:pt idx="2">
                  <c:v>3</c:v>
                </c:pt>
              </c:numCache>
            </c:numRef>
          </c:cat>
          <c:val>
            <c:numRef>
              <c:f>პრობლემები!$N$14:$P$14</c:f>
              <c:numCache>
                <c:formatCode>General</c:formatCode>
                <c:ptCount val="3"/>
                <c:pt idx="0" formatCode="0.00%">
                  <c:v>0.38</c:v>
                </c:pt>
              </c:numCache>
            </c:numRef>
          </c:val>
          <c:extLst>
            <c:ext xmlns:c16="http://schemas.microsoft.com/office/drawing/2014/chart" uri="{C3380CC4-5D6E-409C-BE32-E72D297353CC}">
              <c16:uniqueId val="{00000000-8F9C-4D6C-B2DD-CC472A8FBE1E}"/>
            </c:ext>
          </c:extLst>
        </c:ser>
        <c:ser>
          <c:idx val="1"/>
          <c:order val="1"/>
          <c:tx>
            <c:strRef>
              <c:f>პრობლემები!$M$15</c:f>
              <c:strCache>
                <c:ptCount val="1"/>
                <c:pt idx="0">
                  <c:v>პროფესიული განათალების ხელშეწყობა და ტრენინგი</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პრობლემები!$N$13:$P$13</c:f>
              <c:numCache>
                <c:formatCode>General</c:formatCode>
                <c:ptCount val="3"/>
                <c:pt idx="0">
                  <c:v>1</c:v>
                </c:pt>
                <c:pt idx="1">
                  <c:v>2</c:v>
                </c:pt>
                <c:pt idx="2">
                  <c:v>3</c:v>
                </c:pt>
              </c:numCache>
            </c:numRef>
          </c:cat>
          <c:val>
            <c:numRef>
              <c:f>პრობლემები!$N$15:$P$15</c:f>
              <c:numCache>
                <c:formatCode>0.00%</c:formatCode>
                <c:ptCount val="3"/>
                <c:pt idx="1">
                  <c:v>0.08</c:v>
                </c:pt>
              </c:numCache>
            </c:numRef>
          </c:val>
          <c:extLst>
            <c:ext xmlns:c16="http://schemas.microsoft.com/office/drawing/2014/chart" uri="{C3380CC4-5D6E-409C-BE32-E72D297353CC}">
              <c16:uniqueId val="{00000001-8F9C-4D6C-B2DD-CC472A8FBE1E}"/>
            </c:ext>
          </c:extLst>
        </c:ser>
        <c:ser>
          <c:idx val="2"/>
          <c:order val="2"/>
          <c:tx>
            <c:strRef>
              <c:f>პრობლემები!$M$16</c:f>
              <c:strCache>
                <c:ptCount val="1"/>
                <c:pt idx="0">
                  <c:v>მიკრო და მცირე ბიზნესის მხარდამჭერი საგრანტო პროგრამების ხელშეწყობა</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პრობლემები!$N$13:$P$13</c:f>
              <c:numCache>
                <c:formatCode>General</c:formatCode>
                <c:ptCount val="3"/>
                <c:pt idx="0">
                  <c:v>1</c:v>
                </c:pt>
                <c:pt idx="1">
                  <c:v>2</c:v>
                </c:pt>
                <c:pt idx="2">
                  <c:v>3</c:v>
                </c:pt>
              </c:numCache>
            </c:numRef>
          </c:cat>
          <c:val>
            <c:numRef>
              <c:f>პრობლემები!$N$16:$P$16</c:f>
              <c:numCache>
                <c:formatCode>General</c:formatCode>
                <c:ptCount val="3"/>
                <c:pt idx="2" formatCode="0.00%">
                  <c:v>3.4000000000000002E-2</c:v>
                </c:pt>
              </c:numCache>
            </c:numRef>
          </c:val>
          <c:extLst>
            <c:ext xmlns:c16="http://schemas.microsoft.com/office/drawing/2014/chart" uri="{C3380CC4-5D6E-409C-BE32-E72D297353CC}">
              <c16:uniqueId val="{00000002-8F9C-4D6C-B2DD-CC472A8FBE1E}"/>
            </c:ext>
          </c:extLst>
        </c:ser>
        <c:dLbls>
          <c:showLegendKey val="0"/>
          <c:showVal val="1"/>
          <c:showCatName val="0"/>
          <c:showSerName val="0"/>
          <c:showPercent val="0"/>
          <c:showBubbleSize val="0"/>
        </c:dLbls>
        <c:gapWidth val="150"/>
        <c:shape val="box"/>
        <c:axId val="368344440"/>
        <c:axId val="368340912"/>
        <c:axId val="0"/>
      </c:bar3DChart>
      <c:catAx>
        <c:axId val="36834444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68340912"/>
        <c:crosses val="autoZero"/>
        <c:auto val="1"/>
        <c:lblAlgn val="ctr"/>
        <c:lblOffset val="100"/>
        <c:noMultiLvlLbl val="0"/>
      </c:catAx>
      <c:valAx>
        <c:axId val="368340912"/>
        <c:scaling>
          <c:orientation val="minMax"/>
        </c:scaling>
        <c:delete val="0"/>
        <c:axPos val="l"/>
        <c:majorGridlines>
          <c:spPr>
            <a:ln w="9525" cap="flat" cmpd="sng" algn="ctr">
              <a:solidFill>
                <a:schemeClr val="dk1">
                  <a:lumMod val="50000"/>
                  <a:lumOff val="50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68344440"/>
        <c:crosses val="autoZero"/>
        <c:crossBetween val="between"/>
      </c:valAx>
      <c:spPr>
        <a:noFill/>
        <a:ln>
          <a:noFill/>
        </a:ln>
        <a:effectLst/>
      </c:spPr>
    </c:plotArea>
    <c:legend>
      <c:legendPos val="b"/>
      <c:layout>
        <c:manualLayout>
          <c:xMode val="edge"/>
          <c:yMode val="edge"/>
          <c:x val="0.11686599756613622"/>
          <c:y val="0.72818140269779719"/>
          <c:w val="0.76626815398075243"/>
          <c:h val="0.237542616911065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ცნობადობა!$G$3</c:f>
              <c:strCache>
                <c:ptCount val="1"/>
                <c:pt idx="0">
                  <c:v>სასოფლო-სამეურნეო
 კოოპერატივებში
 დევნილთა გაწევრიანების 
ხელშეწყობა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ცნობადობა!$A$9:$A$11</c:f>
              <c:strCache>
                <c:ptCount val="3"/>
                <c:pt idx="0">
                  <c:v>სპონტანური ცნობადობა</c:v>
                </c:pt>
                <c:pt idx="1">
                  <c:v>შეხსენებითი ცნობადობა</c:v>
                </c:pt>
                <c:pt idx="2">
                  <c:v>არ სმენია</c:v>
                </c:pt>
              </c:strCache>
            </c:strRef>
          </c:cat>
          <c:val>
            <c:numRef>
              <c:f>ცნობადობა!$G$9:$G$11</c:f>
              <c:numCache>
                <c:formatCode>0.0%</c:formatCode>
                <c:ptCount val="3"/>
                <c:pt idx="0">
                  <c:v>3.7999999999999999E-2</c:v>
                </c:pt>
                <c:pt idx="1">
                  <c:v>0.214</c:v>
                </c:pt>
                <c:pt idx="2">
                  <c:v>0.748</c:v>
                </c:pt>
              </c:numCache>
            </c:numRef>
          </c:val>
          <c:extLst>
            <c:ext xmlns:c16="http://schemas.microsoft.com/office/drawing/2014/chart" uri="{C3380CC4-5D6E-409C-BE32-E72D297353CC}">
              <c16:uniqueId val="{00000000-0F6B-416C-B8BA-1768C92FE219}"/>
            </c:ext>
          </c:extLst>
        </c:ser>
        <c:dLbls>
          <c:showLegendKey val="0"/>
          <c:showVal val="1"/>
          <c:showCatName val="0"/>
          <c:showSerName val="0"/>
          <c:showPercent val="0"/>
          <c:showBubbleSize val="0"/>
        </c:dLbls>
        <c:gapWidth val="150"/>
        <c:shape val="box"/>
        <c:axId val="387877792"/>
        <c:axId val="387878184"/>
        <c:axId val="0"/>
      </c:bar3DChart>
      <c:catAx>
        <c:axId val="38787779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7878184"/>
        <c:crosses val="autoZero"/>
        <c:auto val="1"/>
        <c:lblAlgn val="ctr"/>
        <c:lblOffset val="100"/>
        <c:noMultiLvlLbl val="0"/>
      </c:catAx>
      <c:valAx>
        <c:axId val="387878184"/>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7877792"/>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ცნობადობა!$H$3</c:f>
              <c:strCache>
                <c:ptCount val="1"/>
                <c:pt idx="0">
                  <c:v>სოციალურად
 დაუცველი,
შშმ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ცნობადობა!$A$9:$A$11</c:f>
              <c:strCache>
                <c:ptCount val="3"/>
                <c:pt idx="0">
                  <c:v>სპონტანური ცნობადობა</c:v>
                </c:pt>
                <c:pt idx="1">
                  <c:v>შეხსენებითი ცნობადობა</c:v>
                </c:pt>
                <c:pt idx="2">
                  <c:v>არ სმენია</c:v>
                </c:pt>
              </c:strCache>
            </c:strRef>
          </c:cat>
          <c:val>
            <c:numRef>
              <c:f>ცნობადობა!$H$9:$H$11</c:f>
              <c:numCache>
                <c:formatCode>0.0%</c:formatCode>
                <c:ptCount val="3"/>
                <c:pt idx="0">
                  <c:v>0.01</c:v>
                </c:pt>
                <c:pt idx="1">
                  <c:v>0.34599999999999997</c:v>
                </c:pt>
                <c:pt idx="2">
                  <c:v>0.64400000000000002</c:v>
                </c:pt>
              </c:numCache>
            </c:numRef>
          </c:val>
          <c:extLst>
            <c:ext xmlns:c16="http://schemas.microsoft.com/office/drawing/2014/chart" uri="{C3380CC4-5D6E-409C-BE32-E72D297353CC}">
              <c16:uniqueId val="{00000000-1DB6-4BFD-94ED-5B4D731ED275}"/>
            </c:ext>
          </c:extLst>
        </c:ser>
        <c:dLbls>
          <c:showLegendKey val="0"/>
          <c:showVal val="1"/>
          <c:showCatName val="0"/>
          <c:showSerName val="0"/>
          <c:showPercent val="0"/>
          <c:showBubbleSize val="0"/>
        </c:dLbls>
        <c:gapWidth val="150"/>
        <c:shape val="box"/>
        <c:axId val="387878968"/>
        <c:axId val="387879360"/>
        <c:axId val="0"/>
      </c:bar3DChart>
      <c:catAx>
        <c:axId val="38787896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7879360"/>
        <c:crosses val="autoZero"/>
        <c:auto val="1"/>
        <c:lblAlgn val="ctr"/>
        <c:lblOffset val="100"/>
        <c:noMultiLvlLbl val="0"/>
      </c:catAx>
      <c:valAx>
        <c:axId val="387879360"/>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7878968"/>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ცნობადობა!$I$3</c:f>
              <c:strCache>
                <c:ptCount val="1"/>
                <c:pt idx="0">
                  <c:v> მიკრო და მცირე
 ბიზნესის მხარდამჭერი 
საგრანტო პროგრამა, რომელიც 
გულისხმობს 5000 ლარის
 ფარგლებში ბიზნეს იდეის 
დაფინანსებას. </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ცნობადობა!$A$9:$A$11</c:f>
              <c:strCache>
                <c:ptCount val="3"/>
                <c:pt idx="0">
                  <c:v>სპონტანური ცნობადობა</c:v>
                </c:pt>
                <c:pt idx="1">
                  <c:v>შეხსენებითი ცნობადობა</c:v>
                </c:pt>
                <c:pt idx="2">
                  <c:v>არ სმენია</c:v>
                </c:pt>
              </c:strCache>
            </c:strRef>
          </c:cat>
          <c:val>
            <c:numRef>
              <c:f>ცნობადობა!$I$9:$I$11</c:f>
              <c:numCache>
                <c:formatCode>0.0%</c:formatCode>
                <c:ptCount val="3"/>
                <c:pt idx="0">
                  <c:v>0.04</c:v>
                </c:pt>
                <c:pt idx="1">
                  <c:v>0.42599999999999999</c:v>
                </c:pt>
                <c:pt idx="2">
                  <c:v>0.53400000000000003</c:v>
                </c:pt>
              </c:numCache>
            </c:numRef>
          </c:val>
          <c:extLst>
            <c:ext xmlns:c16="http://schemas.microsoft.com/office/drawing/2014/chart" uri="{C3380CC4-5D6E-409C-BE32-E72D297353CC}">
              <c16:uniqueId val="{00000000-0B2D-4492-AC8C-0F78D05A8EBE}"/>
            </c:ext>
          </c:extLst>
        </c:ser>
        <c:dLbls>
          <c:showLegendKey val="0"/>
          <c:showVal val="1"/>
          <c:showCatName val="0"/>
          <c:showSerName val="0"/>
          <c:showPercent val="0"/>
          <c:showBubbleSize val="0"/>
        </c:dLbls>
        <c:gapWidth val="150"/>
        <c:shape val="box"/>
        <c:axId val="387880144"/>
        <c:axId val="387880536"/>
        <c:axId val="0"/>
      </c:bar3DChart>
      <c:catAx>
        <c:axId val="38788014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7880536"/>
        <c:crosses val="autoZero"/>
        <c:auto val="1"/>
        <c:lblAlgn val="ctr"/>
        <c:lblOffset val="100"/>
        <c:noMultiLvlLbl val="0"/>
      </c:catAx>
      <c:valAx>
        <c:axId val="387880536"/>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7880144"/>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a:t>სულ</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ცნობადობა!$A$11</c:f>
              <c:strCache>
                <c:ptCount val="1"/>
                <c:pt idx="0">
                  <c:v>არ სმენია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ცნობადობა!$B$3:$J$3</c:f>
              <c:strCache>
                <c:ptCount val="8"/>
                <c:pt idx="0">
                  <c:v>დევნილთა
 ყოველთვიური 
შემწეობა</c:v>
                </c:pt>
                <c:pt idx="1">
                  <c:v>დევნილთა
 საცხოვრებლით
 უზურნველყოფა</c:v>
                </c:pt>
                <c:pt idx="2">
                  <c:v>სამუშაოს მაძიებელთა
 (მათ შორის სამუშაოს მაძიებელ დევნილთა)
 რეგისტრაცია
 ერთიან ბაზაში 
და დასაქმების
 ხელშეწყობა მათი 
გადამზადების, დატრენინგებისა 
და ახალი უნარების განვითარების
 გზით</c:v>
                </c:pt>
                <c:pt idx="3">
                  <c:v>პროფესიულ 
სასწავლებლებში ჩარიცხული 
დევნილი სტუდენტების ტრანსპორტირების 
უზრუნველყოფა.  </c:v>
                </c:pt>
                <c:pt idx="4">
                  <c:v>დევნილთათვის მოსავლის
 დაზღვევის 
(აგროდაზღვევის) 
ხელმისაწვდომი 
პირობების 
შეთავაზება.</c:v>
                </c:pt>
                <c:pt idx="5">
                  <c:v>სასოფლო-სამეურნეო
 კოოპერატივებში
 დევნილთა გაწევრიანების 
ხელშეწყობა</c:v>
                </c:pt>
                <c:pt idx="6">
                  <c:v>სოციალურად
 დაუცველი,
შშმ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c:v>
                </c:pt>
                <c:pt idx="7">
                  <c:v> მიკრო და მცირე
 ბიზნესის მხარდამჭერი 
საგრანტო პროგრამა, რომელიც 
გულისხმობს 5000 ლარის
 ფარგლებში ბიზნეს იდეის 
დაფინანსებას. </c:v>
                </c:pt>
              </c:strCache>
              <c:extLst/>
            </c:strRef>
          </c:cat>
          <c:val>
            <c:numRef>
              <c:f>ცნობადობა!$B$11:$J$11</c:f>
              <c:numCache>
                <c:formatCode>0.0%</c:formatCode>
                <c:ptCount val="8"/>
                <c:pt idx="0">
                  <c:v>6.0000000000000001E-3</c:v>
                </c:pt>
                <c:pt idx="1">
                  <c:v>1.2E-2</c:v>
                </c:pt>
                <c:pt idx="2">
                  <c:v>0.61</c:v>
                </c:pt>
                <c:pt idx="3">
                  <c:v>0.68</c:v>
                </c:pt>
                <c:pt idx="4">
                  <c:v>0.73399999999999999</c:v>
                </c:pt>
                <c:pt idx="5">
                  <c:v>0.748</c:v>
                </c:pt>
                <c:pt idx="6">
                  <c:v>0.64400000000000002</c:v>
                </c:pt>
                <c:pt idx="7">
                  <c:v>0.53400000000000003</c:v>
                </c:pt>
              </c:numCache>
              <c:extLst/>
            </c:numRef>
          </c:val>
          <c:extLst>
            <c:ext xmlns:c16="http://schemas.microsoft.com/office/drawing/2014/chart" uri="{C3380CC4-5D6E-409C-BE32-E72D297353CC}">
              <c16:uniqueId val="{00000000-87BA-4ED3-AC38-835B633B4042}"/>
            </c:ext>
          </c:extLst>
        </c:ser>
        <c:ser>
          <c:idx val="1"/>
          <c:order val="1"/>
          <c:tx>
            <c:strRef>
              <c:f>ცნობადობა!$A$12</c:f>
              <c:strCache>
                <c:ptCount val="1"/>
                <c:pt idx="0">
                  <c:v>სულ სმენია</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ცნობადობა!$B$3:$J$3</c:f>
              <c:strCache>
                <c:ptCount val="8"/>
                <c:pt idx="0">
                  <c:v>დევნილთა
 ყოველთვიური 
შემწეობა</c:v>
                </c:pt>
                <c:pt idx="1">
                  <c:v>დევნილთა
 საცხოვრებლით
 უზურნველყოფა</c:v>
                </c:pt>
                <c:pt idx="2">
                  <c:v>სამუშაოს მაძიებელთა
 (მათ შორის სამუშაოს მაძიებელ დევნილთა)
 რეგისტრაცია
 ერთიან ბაზაში 
და დასაქმების
 ხელშეწყობა მათი 
გადამზადების, დატრენინგებისა 
და ახალი უნარების განვითარების
 გზით</c:v>
                </c:pt>
                <c:pt idx="3">
                  <c:v>პროფესიულ 
სასწავლებლებში ჩარიცხული 
დევნილი სტუდენტების ტრანსპორტირების 
უზრუნველყოფა.  </c:v>
                </c:pt>
                <c:pt idx="4">
                  <c:v>დევნილთათვის მოსავლის
 დაზღვევის 
(აგროდაზღვევის) 
ხელმისაწვდომი 
პირობების 
შეთავაზება.</c:v>
                </c:pt>
                <c:pt idx="5">
                  <c:v>სასოფლო-სამეურნეო
 კოოპერატივებში
 დევნილთა გაწევრიანების 
ხელშეწყობა</c:v>
                </c:pt>
                <c:pt idx="6">
                  <c:v>სოციალურად
 დაუცველი,
შშმ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c:v>
                </c:pt>
                <c:pt idx="7">
                  <c:v> მიკრო და მცირე
 ბიზნესის მხარდამჭერი 
საგრანტო პროგრამა, რომელიც 
გულისხმობს 5000 ლარის
 ფარგლებში ბიზნეს იდეის 
დაფინანსებას. </c:v>
                </c:pt>
              </c:strCache>
              <c:extLst/>
            </c:strRef>
          </c:cat>
          <c:val>
            <c:numRef>
              <c:f>ცნობადობა!$B$12:$J$12</c:f>
              <c:numCache>
                <c:formatCode>0.0%</c:formatCode>
                <c:ptCount val="8"/>
                <c:pt idx="0">
                  <c:v>0.99399999999999999</c:v>
                </c:pt>
                <c:pt idx="1">
                  <c:v>0.98799999999999999</c:v>
                </c:pt>
                <c:pt idx="2">
                  <c:v>0.39</c:v>
                </c:pt>
                <c:pt idx="3">
                  <c:v>0.32</c:v>
                </c:pt>
                <c:pt idx="4">
                  <c:v>0.26600000000000001</c:v>
                </c:pt>
                <c:pt idx="5">
                  <c:v>0.252</c:v>
                </c:pt>
                <c:pt idx="6">
                  <c:v>0.35599999999999998</c:v>
                </c:pt>
                <c:pt idx="7">
                  <c:v>0.46600000000000003</c:v>
                </c:pt>
              </c:numCache>
              <c:extLst/>
            </c:numRef>
          </c:val>
          <c:extLst>
            <c:ext xmlns:c16="http://schemas.microsoft.com/office/drawing/2014/chart" uri="{C3380CC4-5D6E-409C-BE32-E72D297353CC}">
              <c16:uniqueId val="{00000001-87BA-4ED3-AC38-835B633B4042}"/>
            </c:ext>
          </c:extLst>
        </c:ser>
        <c:dLbls>
          <c:showLegendKey val="0"/>
          <c:showVal val="1"/>
          <c:showCatName val="0"/>
          <c:showSerName val="0"/>
          <c:showPercent val="0"/>
          <c:showBubbleSize val="0"/>
        </c:dLbls>
        <c:gapWidth val="150"/>
        <c:shape val="box"/>
        <c:axId val="387881320"/>
        <c:axId val="387882496"/>
        <c:axId val="0"/>
      </c:bar3DChart>
      <c:catAx>
        <c:axId val="38788132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7882496"/>
        <c:crosses val="autoZero"/>
        <c:auto val="1"/>
        <c:lblAlgn val="ctr"/>
        <c:lblOffset val="100"/>
        <c:noMultiLvlLbl val="0"/>
      </c:catAx>
      <c:valAx>
        <c:axId val="387882496"/>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7881320"/>
        <c:crosses val="autoZero"/>
        <c:crossBetween val="between"/>
      </c:valAx>
      <c:dTable>
        <c:showHorzBorder val="1"/>
        <c:showVertBorder val="1"/>
        <c:showOutline val="1"/>
        <c:showKeys val="1"/>
        <c:spPr>
          <a:noFill/>
          <a:ln w="9525">
            <a:solidFill>
              <a:schemeClr val="lt1">
                <a:lumMod val="95000"/>
                <a:alpha val="54000"/>
              </a:schemeClr>
            </a:solid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dTable>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წყაროები!$B$3</c:f>
              <c:strCache>
                <c:ptCount val="1"/>
                <c:pt idx="0">
                  <c:v>დევნილთა 
პროფესიული 
განათლების
 ხელშეწყობის 
პროგრამა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წყაროები!$A$19:$A$30</c:f>
              <c:strCache>
                <c:ptCount val="4"/>
                <c:pt idx="0">
                  <c:v>ინტერნეტი</c:v>
                </c:pt>
                <c:pt idx="1">
                  <c:v>SMS</c:v>
                </c:pt>
                <c:pt idx="2">
                  <c:v>ტელევიზია</c:v>
                </c:pt>
                <c:pt idx="3">
                  <c:v>ხალხი</c:v>
                </c:pt>
              </c:strCache>
              <c:extLst/>
            </c:strRef>
          </c:cat>
          <c:val>
            <c:numRef>
              <c:f>წყაროები!$B$19:$B$30</c:f>
              <c:numCache>
                <c:formatCode>0.0%</c:formatCode>
                <c:ptCount val="4"/>
                <c:pt idx="0">
                  <c:v>3.7974683544303799E-2</c:v>
                </c:pt>
                <c:pt idx="1">
                  <c:v>0.37341772151898733</c:v>
                </c:pt>
                <c:pt idx="2">
                  <c:v>0.189873417721519</c:v>
                </c:pt>
                <c:pt idx="3">
                  <c:v>0.33544303797468356</c:v>
                </c:pt>
              </c:numCache>
              <c:extLst/>
            </c:numRef>
          </c:val>
          <c:extLst>
            <c:ext xmlns:c16="http://schemas.microsoft.com/office/drawing/2014/chart" uri="{C3380CC4-5D6E-409C-BE32-E72D297353CC}">
              <c16:uniqueId val="{00000000-F66F-482E-B950-99CDC9D46E28}"/>
            </c:ext>
          </c:extLst>
        </c:ser>
        <c:dLbls>
          <c:showLegendKey val="0"/>
          <c:showVal val="1"/>
          <c:showCatName val="0"/>
          <c:showSerName val="0"/>
          <c:showPercent val="0"/>
          <c:showBubbleSize val="0"/>
        </c:dLbls>
        <c:gapWidth val="150"/>
        <c:shape val="box"/>
        <c:axId val="387884064"/>
        <c:axId val="387884456"/>
        <c:axId val="0"/>
      </c:bar3DChart>
      <c:catAx>
        <c:axId val="38788406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7884456"/>
        <c:crosses val="autoZero"/>
        <c:auto val="1"/>
        <c:lblAlgn val="ctr"/>
        <c:lblOffset val="100"/>
        <c:noMultiLvlLbl val="0"/>
      </c:catAx>
      <c:valAx>
        <c:axId val="387884456"/>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7884064"/>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400"/>
              <a:t>აგროდაზღვევის 
სახელმწიფო
 პროგრამაში
 ჩართულ იძულებით 
გადაადგილებულ
 პირთა - დევნილთა 
დამატებითი
 სუბსიდირების პროგრამა</a:t>
            </a:r>
          </a:p>
        </c:rich>
      </c:tx>
      <c:layout>
        <c:manualLayout>
          <c:xMode val="edge"/>
          <c:yMode val="edge"/>
          <c:x val="0.29912343871588915"/>
          <c:y val="1.9732205778717406E-2"/>
        </c:manualLayout>
      </c:layout>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წყაროები!$C$3</c:f>
              <c:strCache>
                <c:ptCount val="1"/>
                <c:pt idx="0">
                  <c:v>აგროდა
ზღვევის 
სახელმწიფო
 პროგრამაში
 ჩართულ იძულებით 
გადაადგილებულ
 პირთა - დევნილთა 
დამატებითი
 სუბსიდირების პროგრამა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წყაროები!$A$19:$A$30</c:f>
              <c:strCache>
                <c:ptCount val="4"/>
                <c:pt idx="0">
                  <c:v>ინტერნეტი</c:v>
                </c:pt>
                <c:pt idx="1">
                  <c:v>SMS</c:v>
                </c:pt>
                <c:pt idx="2">
                  <c:v>ტელევიზია</c:v>
                </c:pt>
                <c:pt idx="3">
                  <c:v>ხალხი</c:v>
                </c:pt>
              </c:strCache>
              <c:extLst/>
            </c:strRef>
          </c:cat>
          <c:val>
            <c:numRef>
              <c:f>წყაროები!$C$19:$C$30</c:f>
              <c:numCache>
                <c:formatCode>0.0%</c:formatCode>
                <c:ptCount val="4"/>
                <c:pt idx="0">
                  <c:v>4.4444444444444446E-2</c:v>
                </c:pt>
                <c:pt idx="1">
                  <c:v>0.17037037037037037</c:v>
                </c:pt>
                <c:pt idx="2">
                  <c:v>0.2</c:v>
                </c:pt>
                <c:pt idx="3">
                  <c:v>0.51111111111111107</c:v>
                </c:pt>
              </c:numCache>
              <c:extLst/>
            </c:numRef>
          </c:val>
          <c:extLst>
            <c:ext xmlns:c16="http://schemas.microsoft.com/office/drawing/2014/chart" uri="{C3380CC4-5D6E-409C-BE32-E72D297353CC}">
              <c16:uniqueId val="{00000000-7584-4407-87C4-51344E946BD7}"/>
            </c:ext>
          </c:extLst>
        </c:ser>
        <c:dLbls>
          <c:showLegendKey val="0"/>
          <c:showVal val="1"/>
          <c:showCatName val="0"/>
          <c:showSerName val="0"/>
          <c:showPercent val="0"/>
          <c:showBubbleSize val="0"/>
        </c:dLbls>
        <c:gapWidth val="150"/>
        <c:shape val="box"/>
        <c:axId val="387885240"/>
        <c:axId val="387885632"/>
        <c:axId val="0"/>
      </c:bar3DChart>
      <c:catAx>
        <c:axId val="38788524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7885632"/>
        <c:crosses val="autoZero"/>
        <c:auto val="1"/>
        <c:lblAlgn val="ctr"/>
        <c:lblOffset val="100"/>
        <c:noMultiLvlLbl val="0"/>
      </c:catAx>
      <c:valAx>
        <c:axId val="387885632"/>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7885240"/>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userShapes r:id="rId4"/>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წყაროები!$D$3</c:f>
              <c:strCache>
                <c:ptCount val="1"/>
                <c:pt idx="0">
                  <c:v>სოციალურად დაუცველი, 
შეზღუდული 
შესაძლებლობის
 მქონე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წყაროები!$A$19:$A$30</c:f>
              <c:strCache>
                <c:ptCount val="4"/>
                <c:pt idx="0">
                  <c:v>ინტერნეტი</c:v>
                </c:pt>
                <c:pt idx="1">
                  <c:v>SMS</c:v>
                </c:pt>
                <c:pt idx="2">
                  <c:v>ტელევიზია</c:v>
                </c:pt>
                <c:pt idx="3">
                  <c:v>ხალხი</c:v>
                </c:pt>
              </c:strCache>
              <c:extLst/>
            </c:strRef>
          </c:cat>
          <c:val>
            <c:numRef>
              <c:f>წყაროები!$D$19:$D$30</c:f>
              <c:numCache>
                <c:formatCode>0.0%</c:formatCode>
                <c:ptCount val="4"/>
                <c:pt idx="0">
                  <c:v>5.0561797752808987E-2</c:v>
                </c:pt>
                <c:pt idx="1">
                  <c:v>8.4269662921348312E-2</c:v>
                </c:pt>
                <c:pt idx="2">
                  <c:v>0.25842696629213485</c:v>
                </c:pt>
                <c:pt idx="3">
                  <c:v>0.5449438202247191</c:v>
                </c:pt>
              </c:numCache>
              <c:extLst/>
            </c:numRef>
          </c:val>
          <c:extLst>
            <c:ext xmlns:c16="http://schemas.microsoft.com/office/drawing/2014/chart" uri="{C3380CC4-5D6E-409C-BE32-E72D297353CC}">
              <c16:uniqueId val="{00000000-8AC7-4C01-9E1D-2D32865FAE89}"/>
            </c:ext>
          </c:extLst>
        </c:ser>
        <c:dLbls>
          <c:showLegendKey val="0"/>
          <c:showVal val="1"/>
          <c:showCatName val="0"/>
          <c:showSerName val="0"/>
          <c:showPercent val="0"/>
          <c:showBubbleSize val="0"/>
        </c:dLbls>
        <c:gapWidth val="150"/>
        <c:shape val="box"/>
        <c:axId val="329757608"/>
        <c:axId val="329758000"/>
        <c:axId val="0"/>
      </c:bar3DChart>
      <c:catAx>
        <c:axId val="32975760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58000"/>
        <c:crosses val="autoZero"/>
        <c:auto val="1"/>
        <c:lblAlgn val="ctr"/>
        <c:lblOffset val="100"/>
        <c:noMultiLvlLbl val="0"/>
      </c:catAx>
      <c:valAx>
        <c:axId val="329758000"/>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57608"/>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წყაროები!$E$3</c:f>
              <c:strCache>
                <c:ptCount val="1"/>
                <c:pt idx="0">
                  <c:v>სასოფლო-სამეურნეო 
კოოპერატივების მხარდაჭერის 
სახელმწიფო პროგრამა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წყაროები!$A$19:$A$30</c:f>
              <c:strCache>
                <c:ptCount val="4"/>
                <c:pt idx="0">
                  <c:v>ინტერნეტი</c:v>
                </c:pt>
                <c:pt idx="1">
                  <c:v>SMS</c:v>
                </c:pt>
                <c:pt idx="2">
                  <c:v>ტელევიზია</c:v>
                </c:pt>
                <c:pt idx="3">
                  <c:v>ხალხი</c:v>
                </c:pt>
              </c:strCache>
              <c:extLst/>
            </c:strRef>
          </c:cat>
          <c:val>
            <c:numRef>
              <c:f>წყაროები!$E$19:$E$30</c:f>
              <c:numCache>
                <c:formatCode>0.0%</c:formatCode>
                <c:ptCount val="4"/>
                <c:pt idx="0">
                  <c:v>4.7619047619047616E-2</c:v>
                </c:pt>
                <c:pt idx="1">
                  <c:v>0.12698412698412698</c:v>
                </c:pt>
                <c:pt idx="2">
                  <c:v>0.15873015873015872</c:v>
                </c:pt>
                <c:pt idx="3">
                  <c:v>0.58730158730158732</c:v>
                </c:pt>
              </c:numCache>
              <c:extLst/>
            </c:numRef>
          </c:val>
          <c:extLst>
            <c:ext xmlns:c16="http://schemas.microsoft.com/office/drawing/2014/chart" uri="{C3380CC4-5D6E-409C-BE32-E72D297353CC}">
              <c16:uniqueId val="{00000000-7DB5-451F-98FB-02FAB296990B}"/>
            </c:ext>
          </c:extLst>
        </c:ser>
        <c:dLbls>
          <c:showLegendKey val="0"/>
          <c:showVal val="1"/>
          <c:showCatName val="0"/>
          <c:showSerName val="0"/>
          <c:showPercent val="0"/>
          <c:showBubbleSize val="0"/>
        </c:dLbls>
        <c:gapWidth val="150"/>
        <c:shape val="box"/>
        <c:axId val="329758784"/>
        <c:axId val="329759176"/>
        <c:axId val="0"/>
      </c:bar3DChart>
      <c:catAx>
        <c:axId val="32975878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59176"/>
        <c:crosses val="autoZero"/>
        <c:auto val="1"/>
        <c:lblAlgn val="ctr"/>
        <c:lblOffset val="100"/>
        <c:noMultiLvlLbl val="0"/>
      </c:catAx>
      <c:valAx>
        <c:axId val="329759176"/>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58784"/>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წყაროები!$F$3</c:f>
              <c:strCache>
                <c:ptCount val="1"/>
                <c:pt idx="0">
                  <c:v>სამუშაოსმაძიებელთა
(worknet)</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წყაროები!$A$19:$A$30</c:f>
              <c:strCache>
                <c:ptCount val="4"/>
                <c:pt idx="0">
                  <c:v>ინტერნეტი</c:v>
                </c:pt>
                <c:pt idx="1">
                  <c:v>SMS</c:v>
                </c:pt>
                <c:pt idx="2">
                  <c:v>ტელევიზია</c:v>
                </c:pt>
                <c:pt idx="3">
                  <c:v>ხალხი</c:v>
                </c:pt>
              </c:strCache>
              <c:extLst/>
            </c:strRef>
          </c:cat>
          <c:val>
            <c:numRef>
              <c:f>წყაროები!$F$19:$F$30</c:f>
              <c:numCache>
                <c:formatCode>0.0%</c:formatCode>
                <c:ptCount val="4"/>
                <c:pt idx="0">
                  <c:v>8.3769633507853408E-2</c:v>
                </c:pt>
                <c:pt idx="1">
                  <c:v>0.41361256544502617</c:v>
                </c:pt>
                <c:pt idx="2">
                  <c:v>0.17801047120418848</c:v>
                </c:pt>
                <c:pt idx="3">
                  <c:v>0.25654450261780104</c:v>
                </c:pt>
              </c:numCache>
              <c:extLst/>
            </c:numRef>
          </c:val>
          <c:extLst>
            <c:ext xmlns:c16="http://schemas.microsoft.com/office/drawing/2014/chart" uri="{C3380CC4-5D6E-409C-BE32-E72D297353CC}">
              <c16:uniqueId val="{00000000-FE2F-4FF6-A9C1-3B6B20D062D8}"/>
            </c:ext>
          </c:extLst>
        </c:ser>
        <c:dLbls>
          <c:showLegendKey val="0"/>
          <c:showVal val="1"/>
          <c:showCatName val="0"/>
          <c:showSerName val="0"/>
          <c:showPercent val="0"/>
          <c:showBubbleSize val="0"/>
        </c:dLbls>
        <c:gapWidth val="150"/>
        <c:shape val="box"/>
        <c:axId val="329759960"/>
        <c:axId val="329760352"/>
        <c:axId val="0"/>
      </c:bar3DChart>
      <c:catAx>
        <c:axId val="32975996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60352"/>
        <c:crosses val="autoZero"/>
        <c:auto val="1"/>
        <c:lblAlgn val="ctr"/>
        <c:lblOffset val="100"/>
        <c:noMultiLvlLbl val="0"/>
      </c:catAx>
      <c:valAx>
        <c:axId val="329760352"/>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59960"/>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წყაროები!$G$3</c:f>
              <c:strCache>
                <c:ptCount val="1"/>
                <c:pt idx="0">
                  <c:v>ტრენინგისა და 
გადამზადების სახელმწიფო
 პროგრამა- workent-ზე
 რეგისტრირებული 
მომხმარებლებისათვის</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წყაროები!$A$19:$A$30</c:f>
              <c:strCache>
                <c:ptCount val="4"/>
                <c:pt idx="0">
                  <c:v>ინტერნეტი</c:v>
                </c:pt>
                <c:pt idx="1">
                  <c:v>SMS</c:v>
                </c:pt>
                <c:pt idx="2">
                  <c:v>ტელევიზია</c:v>
                </c:pt>
                <c:pt idx="3">
                  <c:v>ხალხი</c:v>
                </c:pt>
              </c:strCache>
              <c:extLst/>
            </c:strRef>
          </c:cat>
          <c:val>
            <c:numRef>
              <c:f>წყაროები!$G$19:$G$30</c:f>
              <c:numCache>
                <c:formatCode>0.0%</c:formatCode>
                <c:ptCount val="4"/>
                <c:pt idx="0">
                  <c:v>8.3333333333333329E-2</c:v>
                </c:pt>
                <c:pt idx="1">
                  <c:v>0.40625</c:v>
                </c:pt>
                <c:pt idx="2">
                  <c:v>0.171875</c:v>
                </c:pt>
                <c:pt idx="3">
                  <c:v>0.265625</c:v>
                </c:pt>
              </c:numCache>
              <c:extLst/>
            </c:numRef>
          </c:val>
          <c:extLst>
            <c:ext xmlns:c16="http://schemas.microsoft.com/office/drawing/2014/chart" uri="{C3380CC4-5D6E-409C-BE32-E72D297353CC}">
              <c16:uniqueId val="{00000000-ADF1-4CBB-939D-69FD5CF240D5}"/>
            </c:ext>
          </c:extLst>
        </c:ser>
        <c:dLbls>
          <c:showLegendKey val="0"/>
          <c:showVal val="1"/>
          <c:showCatName val="0"/>
          <c:showSerName val="0"/>
          <c:showPercent val="0"/>
          <c:showBubbleSize val="0"/>
        </c:dLbls>
        <c:gapWidth val="150"/>
        <c:shape val="box"/>
        <c:axId val="329761136"/>
        <c:axId val="329761528"/>
        <c:axId val="0"/>
      </c:bar3DChart>
      <c:catAx>
        <c:axId val="32976113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61528"/>
        <c:crosses val="autoZero"/>
        <c:auto val="1"/>
        <c:lblAlgn val="ctr"/>
        <c:lblOffset val="100"/>
        <c:noMultiLvlLbl val="0"/>
      </c:catAx>
      <c:valAx>
        <c:axId val="329761528"/>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61136"/>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a:t>შეხსენებითი დასახელდა</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0704044730565037E-2"/>
          <c:y val="0.11956331877729258"/>
          <c:w val="0.88540887600776286"/>
          <c:h val="0.57964011048837238"/>
        </c:manualLayout>
      </c:layout>
      <c:bar3DChart>
        <c:barDir val="col"/>
        <c:grouping val="clustered"/>
        <c:varyColors val="0"/>
        <c:ser>
          <c:idx val="0"/>
          <c:order val="0"/>
          <c:tx>
            <c:strRef>
              <c:f>პრობლემები!$M$6</c:f>
              <c:strCache>
                <c:ptCount val="1"/>
                <c:pt idx="0">
                  <c:v>დასაქმებაში ხელშეწყობა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პრობლემები!$N$5:$P$5</c:f>
              <c:numCache>
                <c:formatCode>General</c:formatCode>
                <c:ptCount val="3"/>
                <c:pt idx="0">
                  <c:v>1</c:v>
                </c:pt>
                <c:pt idx="1">
                  <c:v>2</c:v>
                </c:pt>
                <c:pt idx="2">
                  <c:v>3</c:v>
                </c:pt>
              </c:numCache>
            </c:numRef>
          </c:cat>
          <c:val>
            <c:numRef>
              <c:f>პრობლემები!$N$6:$P$6</c:f>
              <c:numCache>
                <c:formatCode>General</c:formatCode>
                <c:ptCount val="3"/>
                <c:pt idx="0" formatCode="0.00%">
                  <c:v>0.40799999999999997</c:v>
                </c:pt>
              </c:numCache>
            </c:numRef>
          </c:val>
          <c:extLst>
            <c:ext xmlns:c16="http://schemas.microsoft.com/office/drawing/2014/chart" uri="{C3380CC4-5D6E-409C-BE32-E72D297353CC}">
              <c16:uniqueId val="{00000000-F481-4EBB-8DE8-7351E1F6F2CB}"/>
            </c:ext>
          </c:extLst>
        </c:ser>
        <c:ser>
          <c:idx val="1"/>
          <c:order val="1"/>
          <c:tx>
            <c:strRef>
              <c:f>პრობლემები!$M$7</c:f>
              <c:strCache>
                <c:ptCount val="1"/>
                <c:pt idx="0">
                  <c:v>პროფესიული განათალების ხელშეწყობა და ტრენინგი</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პრობლემები!$N$5:$P$5</c:f>
              <c:numCache>
                <c:formatCode>General</c:formatCode>
                <c:ptCount val="3"/>
                <c:pt idx="0">
                  <c:v>1</c:v>
                </c:pt>
                <c:pt idx="1">
                  <c:v>2</c:v>
                </c:pt>
                <c:pt idx="2">
                  <c:v>3</c:v>
                </c:pt>
              </c:numCache>
            </c:numRef>
          </c:cat>
          <c:val>
            <c:numRef>
              <c:f>პრობლემები!$N$7:$P$7</c:f>
              <c:numCache>
                <c:formatCode>0.00%</c:formatCode>
                <c:ptCount val="3"/>
                <c:pt idx="1">
                  <c:v>0.38</c:v>
                </c:pt>
              </c:numCache>
            </c:numRef>
          </c:val>
          <c:extLst>
            <c:ext xmlns:c16="http://schemas.microsoft.com/office/drawing/2014/chart" uri="{C3380CC4-5D6E-409C-BE32-E72D297353CC}">
              <c16:uniqueId val="{00000001-F481-4EBB-8DE8-7351E1F6F2CB}"/>
            </c:ext>
          </c:extLst>
        </c:ser>
        <c:ser>
          <c:idx val="2"/>
          <c:order val="2"/>
          <c:tx>
            <c:strRef>
              <c:f>პრობლემები!$M$8</c:f>
              <c:strCache>
                <c:ptCount val="1"/>
                <c:pt idx="0">
                  <c:v>მიკრო და მცირე ბიზნესის მხარდამჭერი საგრანტო პროგრამების ხელშეწყობა</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პრობლემები!$N$5:$P$5</c:f>
              <c:numCache>
                <c:formatCode>General</c:formatCode>
                <c:ptCount val="3"/>
                <c:pt idx="0">
                  <c:v>1</c:v>
                </c:pt>
                <c:pt idx="1">
                  <c:v>2</c:v>
                </c:pt>
                <c:pt idx="2">
                  <c:v>3</c:v>
                </c:pt>
              </c:numCache>
            </c:numRef>
          </c:cat>
          <c:val>
            <c:numRef>
              <c:f>პრობლემები!$N$8:$P$8</c:f>
              <c:numCache>
                <c:formatCode>General</c:formatCode>
                <c:ptCount val="3"/>
                <c:pt idx="2" formatCode="0.00%">
                  <c:v>0.34599999999999997</c:v>
                </c:pt>
              </c:numCache>
            </c:numRef>
          </c:val>
          <c:extLst>
            <c:ext xmlns:c16="http://schemas.microsoft.com/office/drawing/2014/chart" uri="{C3380CC4-5D6E-409C-BE32-E72D297353CC}">
              <c16:uniqueId val="{00000002-F481-4EBB-8DE8-7351E1F6F2CB}"/>
            </c:ext>
          </c:extLst>
        </c:ser>
        <c:dLbls>
          <c:showLegendKey val="0"/>
          <c:showVal val="1"/>
          <c:showCatName val="0"/>
          <c:showSerName val="0"/>
          <c:showPercent val="0"/>
          <c:showBubbleSize val="0"/>
        </c:dLbls>
        <c:gapWidth val="150"/>
        <c:shape val="box"/>
        <c:axId val="388134952"/>
        <c:axId val="388134560"/>
        <c:axId val="0"/>
      </c:bar3DChart>
      <c:catAx>
        <c:axId val="38813495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8134560"/>
        <c:crosses val="autoZero"/>
        <c:auto val="1"/>
        <c:lblAlgn val="ctr"/>
        <c:lblOffset val="100"/>
        <c:noMultiLvlLbl val="0"/>
      </c:catAx>
      <c:valAx>
        <c:axId val="388134560"/>
        <c:scaling>
          <c:orientation val="minMax"/>
        </c:scaling>
        <c:delete val="0"/>
        <c:axPos val="l"/>
        <c:majorGridlines>
          <c:spPr>
            <a:ln w="9525" cap="flat" cmpd="sng" algn="ctr">
              <a:solidFill>
                <a:schemeClr val="dk1">
                  <a:lumMod val="50000"/>
                  <a:lumOff val="50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8134952"/>
        <c:crosses val="autoZero"/>
        <c:crossBetween val="between"/>
      </c:valAx>
      <c:spPr>
        <a:noFill/>
        <a:ln>
          <a:noFill/>
        </a:ln>
        <a:effectLst/>
      </c:spPr>
    </c:plotArea>
    <c:legend>
      <c:legendPos val="b"/>
      <c:layout>
        <c:manualLayout>
          <c:xMode val="edge"/>
          <c:yMode val="edge"/>
          <c:x val="0.11686595364504518"/>
          <c:y val="0.74552189709910721"/>
          <c:w val="0.76626815398075243"/>
          <c:h val="0.2294956760654828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წყაროები!$H$3</c:f>
              <c:strCache>
                <c:ptCount val="1"/>
                <c:pt idx="0">
                  <c:v>მიკრო და მცირე 
ბიზნესების 
მხარდაჭერის პროგრამა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წყაროები!$A$19:$A$30</c:f>
              <c:strCache>
                <c:ptCount val="4"/>
                <c:pt idx="0">
                  <c:v>ინტერნეტი</c:v>
                </c:pt>
                <c:pt idx="1">
                  <c:v>SMS</c:v>
                </c:pt>
                <c:pt idx="2">
                  <c:v>ტელევიზია</c:v>
                </c:pt>
                <c:pt idx="3">
                  <c:v>ხალხი</c:v>
                </c:pt>
              </c:strCache>
              <c:extLst/>
            </c:strRef>
          </c:cat>
          <c:val>
            <c:numRef>
              <c:f>წყაროები!$H$19:$H$30</c:f>
              <c:numCache>
                <c:formatCode>0.0%</c:formatCode>
                <c:ptCount val="4"/>
                <c:pt idx="0">
                  <c:v>5.1502145922746781E-2</c:v>
                </c:pt>
                <c:pt idx="1">
                  <c:v>0.15879828326180256</c:v>
                </c:pt>
                <c:pt idx="2">
                  <c:v>0.15021459227467812</c:v>
                </c:pt>
                <c:pt idx="3">
                  <c:v>0.57939914163090134</c:v>
                </c:pt>
              </c:numCache>
              <c:extLst/>
            </c:numRef>
          </c:val>
          <c:extLst>
            <c:ext xmlns:c16="http://schemas.microsoft.com/office/drawing/2014/chart" uri="{C3380CC4-5D6E-409C-BE32-E72D297353CC}">
              <c16:uniqueId val="{00000000-3F9A-44C9-9653-55E6B931040E}"/>
            </c:ext>
          </c:extLst>
        </c:ser>
        <c:dLbls>
          <c:showLegendKey val="0"/>
          <c:showVal val="1"/>
          <c:showCatName val="0"/>
          <c:showSerName val="0"/>
          <c:showPercent val="0"/>
          <c:showBubbleSize val="0"/>
        </c:dLbls>
        <c:gapWidth val="150"/>
        <c:shape val="box"/>
        <c:axId val="329762312"/>
        <c:axId val="329762704"/>
        <c:axId val="0"/>
      </c:bar3DChart>
      <c:catAx>
        <c:axId val="32976231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62704"/>
        <c:crosses val="autoZero"/>
        <c:auto val="1"/>
        <c:lblAlgn val="ctr"/>
        <c:lblOffset val="100"/>
        <c:noMultiLvlLbl val="0"/>
      </c:catAx>
      <c:valAx>
        <c:axId val="329762704"/>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62312"/>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a:t>სულ</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წყაროები!$A$31</c:f>
              <c:strCache>
                <c:ptCount val="1"/>
                <c:pt idx="0">
                  <c:v>სმენია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წყაროები!$B$3:$H$3</c:f>
              <c:strCache>
                <c:ptCount val="7"/>
                <c:pt idx="0">
                  <c:v>დევნილთა 
პროფესიული 
განათლების
 ხელშეწყობის 
პროგრამა</c:v>
                </c:pt>
                <c:pt idx="1">
                  <c:v>აგროდა
ზღვევის 
სახელმწიფო
 პროგრამაში
 ჩართულ იძულებით 
გადაადგილებულ
 პირთა - დევნილთა 
დამატებითი
 სუბსიდირების პროგრამა</c:v>
                </c:pt>
                <c:pt idx="2">
                  <c:v>სოციალურად დაუცველი, 
შეზღუდული 
შესაძლებლობის
 მქონე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c:v>
                </c:pt>
                <c:pt idx="3">
                  <c:v>სასოფლო-სამეურნეო 
კოოპერატივების მხარდაჭერის 
სახელმწიფო პროგრამა</c:v>
                </c:pt>
                <c:pt idx="4">
                  <c:v>სამუშაოსმაძიებელთა
(worknet)</c:v>
                </c:pt>
                <c:pt idx="5">
                  <c:v>ტრენინგისა და 
გადამზადების სახელმწიფო
 პროგრამა- workent-ზე
 რეგისტრირებული 
მომხმარებლებისათვის</c:v>
                </c:pt>
                <c:pt idx="6">
                  <c:v>მიკრო და მცირე 
ბიზნესების 
მხარდაჭერის პროგრამა</c:v>
                </c:pt>
              </c:strCache>
            </c:strRef>
          </c:cat>
          <c:val>
            <c:numRef>
              <c:f>წყაროები!$B$31:$H$31</c:f>
              <c:numCache>
                <c:formatCode>0.0%</c:formatCode>
                <c:ptCount val="7"/>
                <c:pt idx="0">
                  <c:v>0.316</c:v>
                </c:pt>
                <c:pt idx="1">
                  <c:v>0.27</c:v>
                </c:pt>
                <c:pt idx="2">
                  <c:v>0.35599999999999998</c:v>
                </c:pt>
                <c:pt idx="3">
                  <c:v>0.252</c:v>
                </c:pt>
                <c:pt idx="4">
                  <c:v>0.38200000000000001</c:v>
                </c:pt>
                <c:pt idx="5">
                  <c:v>0.38400000000000001</c:v>
                </c:pt>
                <c:pt idx="6">
                  <c:v>0.46600000000000003</c:v>
                </c:pt>
              </c:numCache>
            </c:numRef>
          </c:val>
          <c:extLst>
            <c:ext xmlns:c16="http://schemas.microsoft.com/office/drawing/2014/chart" uri="{C3380CC4-5D6E-409C-BE32-E72D297353CC}">
              <c16:uniqueId val="{00000000-6853-4FBB-A144-3E4D767DF3AA}"/>
            </c:ext>
          </c:extLst>
        </c:ser>
        <c:ser>
          <c:idx val="1"/>
          <c:order val="1"/>
          <c:tx>
            <c:strRef>
              <c:f>წყაროები!$A$32</c:f>
              <c:strCache>
                <c:ptCount val="1"/>
                <c:pt idx="0">
                  <c:v>არ სმენია</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წყაროები!$B$3:$H$3</c:f>
              <c:strCache>
                <c:ptCount val="7"/>
                <c:pt idx="0">
                  <c:v>დევნილთა 
პროფესიული 
განათლების
 ხელშეწყობის 
პროგრამა</c:v>
                </c:pt>
                <c:pt idx="1">
                  <c:v>აგროდა
ზღვევის 
სახელმწიფო
 პროგრამაში
 ჩართულ იძულებით 
გადაადგილებულ
 პირთა - დევნილთა 
დამატებითი
 სუბსიდირების პროგრამა</c:v>
                </c:pt>
                <c:pt idx="2">
                  <c:v>სოციალურად დაუცველი, 
შეზღუდული 
შესაძლებლობის
 მქონე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c:v>
                </c:pt>
                <c:pt idx="3">
                  <c:v>სასოფლო-სამეურნეო 
კოოპერატივების მხარდაჭერის 
სახელმწიფო პროგრამა</c:v>
                </c:pt>
                <c:pt idx="4">
                  <c:v>სამუშაოსმაძიებელთა
(worknet)</c:v>
                </c:pt>
                <c:pt idx="5">
                  <c:v>ტრენინგისა და 
გადამზადების სახელმწიფო
 პროგრამა- workent-ზე
 რეგისტრირებული 
მომხმარებლებისათვის</c:v>
                </c:pt>
                <c:pt idx="6">
                  <c:v>მიკრო და მცირე 
ბიზნესების 
მხარდაჭერის პროგრამა</c:v>
                </c:pt>
              </c:strCache>
            </c:strRef>
          </c:cat>
          <c:val>
            <c:numRef>
              <c:f>წყაროები!$B$32:$H$32</c:f>
              <c:numCache>
                <c:formatCode>0.0%</c:formatCode>
                <c:ptCount val="7"/>
                <c:pt idx="0">
                  <c:v>0.68400000000000005</c:v>
                </c:pt>
                <c:pt idx="1">
                  <c:v>0.73</c:v>
                </c:pt>
                <c:pt idx="2">
                  <c:v>0.64400000000000002</c:v>
                </c:pt>
                <c:pt idx="3">
                  <c:v>0.748</c:v>
                </c:pt>
                <c:pt idx="4">
                  <c:v>0.61799999999999999</c:v>
                </c:pt>
                <c:pt idx="5">
                  <c:v>0.61599999999999999</c:v>
                </c:pt>
                <c:pt idx="6">
                  <c:v>0.53400000000000003</c:v>
                </c:pt>
              </c:numCache>
            </c:numRef>
          </c:val>
          <c:extLst>
            <c:ext xmlns:c16="http://schemas.microsoft.com/office/drawing/2014/chart" uri="{C3380CC4-5D6E-409C-BE32-E72D297353CC}">
              <c16:uniqueId val="{00000001-6853-4FBB-A144-3E4D767DF3AA}"/>
            </c:ext>
          </c:extLst>
        </c:ser>
        <c:dLbls>
          <c:showLegendKey val="0"/>
          <c:showVal val="1"/>
          <c:showCatName val="0"/>
          <c:showSerName val="0"/>
          <c:showPercent val="0"/>
          <c:showBubbleSize val="0"/>
        </c:dLbls>
        <c:gapWidth val="150"/>
        <c:shape val="box"/>
        <c:axId val="329763488"/>
        <c:axId val="329763880"/>
        <c:axId val="0"/>
      </c:bar3DChart>
      <c:catAx>
        <c:axId val="32976348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63880"/>
        <c:crosses val="autoZero"/>
        <c:auto val="1"/>
        <c:lblAlgn val="ctr"/>
        <c:lblOffset val="100"/>
        <c:noMultiLvlLbl val="0"/>
      </c:catAx>
      <c:valAx>
        <c:axId val="329763880"/>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634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a:t>წყაროდ დასახელების რაოდენობის მიხედვით პროცენტული განაწილება</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წყაროები!$I$3</c:f>
              <c:strCache>
                <c:ptCount val="1"/>
                <c:pt idx="0">
                  <c:v>სულ დასახელდა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წყაროები!$A$19:$A$30</c:f>
              <c:strCache>
                <c:ptCount val="12"/>
                <c:pt idx="0">
                  <c:v>გაერო</c:v>
                </c:pt>
                <c:pt idx="1">
                  <c:v>გამგეობა</c:v>
                </c:pt>
                <c:pt idx="2">
                  <c:v>დევნილთა სახლის თავმჯდომარე</c:v>
                </c:pt>
                <c:pt idx="3">
                  <c:v>ინტერნეტი</c:v>
                </c:pt>
                <c:pt idx="4">
                  <c:v>არასამთავრობო ორგანიზაციები</c:v>
                </c:pt>
                <c:pt idx="5">
                  <c:v>დევნილთა სამინისტრო</c:v>
                </c:pt>
                <c:pt idx="6">
                  <c:v>SMS</c:v>
                </c:pt>
                <c:pt idx="7">
                  <c:v>სობესი</c:v>
                </c:pt>
                <c:pt idx="8">
                  <c:v>ტელევიზია</c:v>
                </c:pt>
                <c:pt idx="9">
                  <c:v>ხალხი</c:v>
                </c:pt>
                <c:pt idx="10">
                  <c:v>თბილისის მერია</c:v>
                </c:pt>
                <c:pt idx="11">
                  <c:v>პროფესიული სასწავლებელი</c:v>
                </c:pt>
              </c:strCache>
            </c:strRef>
          </c:cat>
          <c:val>
            <c:numRef>
              <c:f>წყაროები!$I$19:$I$30</c:f>
              <c:numCache>
                <c:formatCode>0.0%</c:formatCode>
                <c:ptCount val="12"/>
                <c:pt idx="0">
                  <c:v>1.6488046166529267E-3</c:v>
                </c:pt>
                <c:pt idx="1">
                  <c:v>9.0684253915910961E-3</c:v>
                </c:pt>
                <c:pt idx="2">
                  <c:v>5.7708161582852432E-3</c:v>
                </c:pt>
                <c:pt idx="3">
                  <c:v>5.8532563891178897E-2</c:v>
                </c:pt>
                <c:pt idx="4">
                  <c:v>3.3800494641384994E-2</c:v>
                </c:pt>
                <c:pt idx="5">
                  <c:v>1.1541632316570486E-2</c:v>
                </c:pt>
                <c:pt idx="6">
                  <c:v>0.25309150865622426</c:v>
                </c:pt>
                <c:pt idx="7">
                  <c:v>3.2976092333058533E-3</c:v>
                </c:pt>
                <c:pt idx="8">
                  <c:v>0.18549051937345423</c:v>
                </c:pt>
                <c:pt idx="9">
                  <c:v>0.43528441879637264</c:v>
                </c:pt>
                <c:pt idx="10">
                  <c:v>8.2440230832646333E-4</c:v>
                </c:pt>
                <c:pt idx="11">
                  <c:v>1.6488046166529267E-3</c:v>
                </c:pt>
              </c:numCache>
            </c:numRef>
          </c:val>
          <c:extLst>
            <c:ext xmlns:c16="http://schemas.microsoft.com/office/drawing/2014/chart" uri="{C3380CC4-5D6E-409C-BE32-E72D297353CC}">
              <c16:uniqueId val="{00000000-B91F-4717-98E1-B58EA4D94B71}"/>
            </c:ext>
          </c:extLst>
        </c:ser>
        <c:dLbls>
          <c:showLegendKey val="0"/>
          <c:showVal val="1"/>
          <c:showCatName val="0"/>
          <c:showSerName val="0"/>
          <c:showPercent val="0"/>
          <c:showBubbleSize val="0"/>
        </c:dLbls>
        <c:gapWidth val="150"/>
        <c:shape val="box"/>
        <c:axId val="329764664"/>
        <c:axId val="329765056"/>
        <c:axId val="0"/>
      </c:bar3DChart>
      <c:catAx>
        <c:axId val="32976466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65056"/>
        <c:crosses val="autoZero"/>
        <c:auto val="1"/>
        <c:lblAlgn val="ctr"/>
        <c:lblOffset val="100"/>
        <c:noMultiLvlLbl val="0"/>
      </c:catAx>
      <c:valAx>
        <c:axId val="329765056"/>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64664"/>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a:t>დევნილთა  შემწეობა  დევნილთა საჭიროებებზე</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შეფასება!$B$10</c:f>
              <c:strCache>
                <c:ptCount val="1"/>
                <c:pt idx="0">
                  <c:v>დევნილთა  შემწეობა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შეფასება!$A$11:$A$15</c:f>
              <c:strCache>
                <c:ptCount val="5"/>
                <c:pt idx="0">
                  <c:v>1 ქულა</c:v>
                </c:pt>
                <c:pt idx="1">
                  <c:v>2 ქულა</c:v>
                </c:pt>
                <c:pt idx="2">
                  <c:v>3 ქულა</c:v>
                </c:pt>
                <c:pt idx="3">
                  <c:v>4 ქულა</c:v>
                </c:pt>
                <c:pt idx="4">
                  <c:v>5 ქულა</c:v>
                </c:pt>
              </c:strCache>
            </c:strRef>
          </c:cat>
          <c:val>
            <c:numRef>
              <c:f>შეფასება!$B$11:$B$15</c:f>
              <c:numCache>
                <c:formatCode>0.0%</c:formatCode>
                <c:ptCount val="5"/>
                <c:pt idx="0">
                  <c:v>0.29577464788732394</c:v>
                </c:pt>
                <c:pt idx="1">
                  <c:v>0.18712273641851107</c:v>
                </c:pt>
                <c:pt idx="2">
                  <c:v>0.25754527162977869</c:v>
                </c:pt>
                <c:pt idx="3">
                  <c:v>8.249496981891348E-2</c:v>
                </c:pt>
                <c:pt idx="4">
                  <c:v>0.17706237424547283</c:v>
                </c:pt>
              </c:numCache>
            </c:numRef>
          </c:val>
          <c:extLst>
            <c:ext xmlns:c16="http://schemas.microsoft.com/office/drawing/2014/chart" uri="{C3380CC4-5D6E-409C-BE32-E72D297353CC}">
              <c16:uniqueId val="{00000000-BB74-460D-9DAB-39DD427B44D3}"/>
            </c:ext>
          </c:extLst>
        </c:ser>
        <c:dLbls>
          <c:showLegendKey val="0"/>
          <c:showVal val="1"/>
          <c:showCatName val="0"/>
          <c:showSerName val="0"/>
          <c:showPercent val="0"/>
          <c:showBubbleSize val="0"/>
        </c:dLbls>
        <c:gapWidth val="150"/>
        <c:shape val="box"/>
        <c:axId val="329765840"/>
        <c:axId val="329766232"/>
        <c:axId val="0"/>
      </c:bar3DChart>
      <c:catAx>
        <c:axId val="32976584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66232"/>
        <c:crosses val="autoZero"/>
        <c:auto val="1"/>
        <c:lblAlgn val="ctr"/>
        <c:lblOffset val="100"/>
        <c:noMultiLvlLbl val="0"/>
      </c:catAx>
      <c:valAx>
        <c:axId val="329766232"/>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65840"/>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200"/>
              <a:t>რამდენადაა მორგებული დევნილთა  შემწეობა თქვენ საჭიროებებზე?</a:t>
            </a:r>
          </a:p>
        </c:rich>
      </c:tx>
      <c:layout>
        <c:manualLayout>
          <c:xMode val="edge"/>
          <c:yMode val="edge"/>
          <c:x val="0.14747863247863252"/>
          <c:y val="2.5050744170777829E-2"/>
        </c:manualLayout>
      </c:layout>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შეფასება!$N$10</c:f>
              <c:strCache>
                <c:ptCount val="1"/>
                <c:pt idx="0">
                  <c:v>დევნილთა  შემწეობა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შეფასება!$M$11:$M$15</c:f>
              <c:strCache>
                <c:ptCount val="5"/>
                <c:pt idx="0">
                  <c:v>1 ქულა</c:v>
                </c:pt>
                <c:pt idx="1">
                  <c:v>2 ქულა</c:v>
                </c:pt>
                <c:pt idx="2">
                  <c:v>3 ქულა</c:v>
                </c:pt>
                <c:pt idx="3">
                  <c:v>4 ქულა</c:v>
                </c:pt>
                <c:pt idx="4">
                  <c:v>5 ქულა</c:v>
                </c:pt>
              </c:strCache>
            </c:strRef>
          </c:cat>
          <c:val>
            <c:numRef>
              <c:f>შეფასება!$N$11:$N$15</c:f>
              <c:numCache>
                <c:formatCode>0.0%</c:formatCode>
                <c:ptCount val="5"/>
                <c:pt idx="0">
                  <c:v>0.30382293762575452</c:v>
                </c:pt>
                <c:pt idx="1">
                  <c:v>0.18712273641851107</c:v>
                </c:pt>
                <c:pt idx="2">
                  <c:v>0.25553319919517103</c:v>
                </c:pt>
                <c:pt idx="3">
                  <c:v>8.4507042253521125E-2</c:v>
                </c:pt>
                <c:pt idx="4">
                  <c:v>0.16901408450704225</c:v>
                </c:pt>
              </c:numCache>
            </c:numRef>
          </c:val>
          <c:extLst>
            <c:ext xmlns:c16="http://schemas.microsoft.com/office/drawing/2014/chart" uri="{C3380CC4-5D6E-409C-BE32-E72D297353CC}">
              <c16:uniqueId val="{00000000-8083-44E8-BBBC-F0BCBE92AEE3}"/>
            </c:ext>
          </c:extLst>
        </c:ser>
        <c:dLbls>
          <c:showLegendKey val="0"/>
          <c:showVal val="1"/>
          <c:showCatName val="0"/>
          <c:showSerName val="0"/>
          <c:showPercent val="0"/>
          <c:showBubbleSize val="0"/>
        </c:dLbls>
        <c:gapWidth val="150"/>
        <c:shape val="box"/>
        <c:axId val="329766624"/>
        <c:axId val="329767016"/>
        <c:axId val="0"/>
      </c:bar3DChart>
      <c:catAx>
        <c:axId val="32976662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67016"/>
        <c:crosses val="autoZero"/>
        <c:auto val="1"/>
        <c:lblAlgn val="ctr"/>
        <c:lblOffset val="100"/>
        <c:noMultiLvlLbl val="0"/>
      </c:catAx>
      <c:valAx>
        <c:axId val="329767016"/>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66624"/>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200"/>
              <a:t>რამდენადაა</a:t>
            </a:r>
            <a:r>
              <a:rPr lang="ka-GE" sz="1200" baseline="0"/>
              <a:t> მორგებული </a:t>
            </a:r>
            <a:r>
              <a:rPr lang="ka-GE" sz="1200"/>
              <a:t>დევნილთა საცხოვრებლით უზურნველყოფა  დევნილთა საჭიროებებზე?</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შეფასება!$C$10</c:f>
              <c:strCache>
                <c:ptCount val="1"/>
                <c:pt idx="0">
                  <c:v>დევნილთა საცხოვრებლით უზურნველყოფა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შეფასება!$A$11:$A$15</c:f>
              <c:strCache>
                <c:ptCount val="5"/>
                <c:pt idx="0">
                  <c:v>1 ქულა</c:v>
                </c:pt>
                <c:pt idx="1">
                  <c:v>2 ქულა</c:v>
                </c:pt>
                <c:pt idx="2">
                  <c:v>3 ქულა</c:v>
                </c:pt>
                <c:pt idx="3">
                  <c:v>4 ქულა</c:v>
                </c:pt>
                <c:pt idx="4">
                  <c:v>5 ქულა</c:v>
                </c:pt>
              </c:strCache>
            </c:strRef>
          </c:cat>
          <c:val>
            <c:numRef>
              <c:f>შეფასება!$C$11:$C$15</c:f>
              <c:numCache>
                <c:formatCode>0.0%</c:formatCode>
                <c:ptCount val="5"/>
                <c:pt idx="0">
                  <c:v>0.15587044534412955</c:v>
                </c:pt>
                <c:pt idx="1">
                  <c:v>0.11336032388663968</c:v>
                </c:pt>
                <c:pt idx="2">
                  <c:v>0.21052631578947367</c:v>
                </c:pt>
                <c:pt idx="3">
                  <c:v>0.16396761133603238</c:v>
                </c:pt>
                <c:pt idx="4">
                  <c:v>0.35627530364372467</c:v>
                </c:pt>
              </c:numCache>
            </c:numRef>
          </c:val>
          <c:extLst>
            <c:ext xmlns:c16="http://schemas.microsoft.com/office/drawing/2014/chart" uri="{C3380CC4-5D6E-409C-BE32-E72D297353CC}">
              <c16:uniqueId val="{00000000-1F23-4A79-BF23-424475CD2196}"/>
            </c:ext>
          </c:extLst>
        </c:ser>
        <c:dLbls>
          <c:showLegendKey val="0"/>
          <c:showVal val="1"/>
          <c:showCatName val="0"/>
          <c:showSerName val="0"/>
          <c:showPercent val="0"/>
          <c:showBubbleSize val="0"/>
        </c:dLbls>
        <c:gapWidth val="150"/>
        <c:shape val="box"/>
        <c:axId val="329767800"/>
        <c:axId val="329768192"/>
        <c:axId val="0"/>
      </c:bar3DChart>
      <c:catAx>
        <c:axId val="32976780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68192"/>
        <c:crosses val="autoZero"/>
        <c:auto val="1"/>
        <c:lblAlgn val="ctr"/>
        <c:lblOffset val="100"/>
        <c:noMultiLvlLbl val="0"/>
      </c:catAx>
      <c:valAx>
        <c:axId val="329768192"/>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67800"/>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200"/>
              <a:t>რამდენადაა</a:t>
            </a:r>
            <a:r>
              <a:rPr lang="ka-GE" sz="1200" baseline="0"/>
              <a:t> მორგებული </a:t>
            </a:r>
            <a:r>
              <a:rPr lang="ka-GE" sz="1200"/>
              <a:t>დევნილთა საცხოვრებლით უზურნველყოფა  თქვენ საჭიროებებზე?</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შეფასება!$O$10</c:f>
              <c:strCache>
                <c:ptCount val="1"/>
                <c:pt idx="0">
                  <c:v>დევნილთა საცხოვრებლით უზურნველყოფა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შეფასება!$M$11:$M$15</c:f>
              <c:strCache>
                <c:ptCount val="5"/>
                <c:pt idx="0">
                  <c:v>1 ქულა</c:v>
                </c:pt>
                <c:pt idx="1">
                  <c:v>2 ქულა</c:v>
                </c:pt>
                <c:pt idx="2">
                  <c:v>3 ქულა</c:v>
                </c:pt>
                <c:pt idx="3">
                  <c:v>4 ქულა</c:v>
                </c:pt>
                <c:pt idx="4">
                  <c:v>5 ქულა</c:v>
                </c:pt>
              </c:strCache>
            </c:strRef>
          </c:cat>
          <c:val>
            <c:numRef>
              <c:f>შეფასება!$O$11:$O$15</c:f>
              <c:numCache>
                <c:formatCode>0.0%</c:formatCode>
                <c:ptCount val="5"/>
                <c:pt idx="0">
                  <c:v>0.32591093117408909</c:v>
                </c:pt>
                <c:pt idx="1">
                  <c:v>9.1093117408906882E-2</c:v>
                </c:pt>
                <c:pt idx="2">
                  <c:v>0.17611336032388664</c:v>
                </c:pt>
                <c:pt idx="3">
                  <c:v>0.12955465587044535</c:v>
                </c:pt>
                <c:pt idx="4">
                  <c:v>0.27732793522267207</c:v>
                </c:pt>
              </c:numCache>
            </c:numRef>
          </c:val>
          <c:extLst>
            <c:ext xmlns:c16="http://schemas.microsoft.com/office/drawing/2014/chart" uri="{C3380CC4-5D6E-409C-BE32-E72D297353CC}">
              <c16:uniqueId val="{00000000-0B5C-4A63-B016-559A10911BD9}"/>
            </c:ext>
          </c:extLst>
        </c:ser>
        <c:dLbls>
          <c:showLegendKey val="0"/>
          <c:showVal val="1"/>
          <c:showCatName val="0"/>
          <c:showSerName val="0"/>
          <c:showPercent val="0"/>
          <c:showBubbleSize val="0"/>
        </c:dLbls>
        <c:gapWidth val="150"/>
        <c:shape val="box"/>
        <c:axId val="329768976"/>
        <c:axId val="329769368"/>
        <c:axId val="0"/>
      </c:bar3DChart>
      <c:catAx>
        <c:axId val="32976897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69368"/>
        <c:crosses val="autoZero"/>
        <c:auto val="1"/>
        <c:lblAlgn val="ctr"/>
        <c:lblOffset val="100"/>
        <c:noMultiLvlLbl val="0"/>
      </c:catAx>
      <c:valAx>
        <c:axId val="329769368"/>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68976"/>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200"/>
              <a:t>სამუშაოს მაძიებელთა (მათ შორის სამუშაოს მაძიებელ დევნილთა) რეგისტრაცია ერთიან ბაზაში (</a:t>
            </a:r>
            <a:r>
              <a:rPr lang="en-US" sz="1200"/>
              <a:t>www.worknet.gov.ge-</a:t>
            </a:r>
            <a:r>
              <a:rPr lang="ka-GE" sz="1200"/>
              <a:t>ზე) და დასაქმების ხელშეწყობა მათი გადამზადების, დატრენინგებისა და ახალი უნარების განვითარების გზით.  დევნილთა საჭიროებებზე</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შეფასება!$D$10</c:f>
              <c:strCache>
                <c:ptCount val="1"/>
                <c:pt idx="0">
                  <c:v>სამუშაოს მაძიებელთა (მათ შორის სამუშაოს მაძიებელ დევნილთა) რეგისტრაცია ერთიან ბაზაში (www.worknet.gov.ge-ზე) და დასაქმების ხელშეწყობა მათი გადამზადების, დატრენინგებისა და ახალი უნარების განვითარების გზით.</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შეფასება!$A$11:$A$15</c:f>
              <c:strCache>
                <c:ptCount val="5"/>
                <c:pt idx="0">
                  <c:v>1 ქულა</c:v>
                </c:pt>
                <c:pt idx="1">
                  <c:v>2 ქულა</c:v>
                </c:pt>
                <c:pt idx="2">
                  <c:v>3 ქულა</c:v>
                </c:pt>
                <c:pt idx="3">
                  <c:v>4 ქულა</c:v>
                </c:pt>
                <c:pt idx="4">
                  <c:v>5 ქულა</c:v>
                </c:pt>
              </c:strCache>
            </c:strRef>
          </c:cat>
          <c:val>
            <c:numRef>
              <c:f>შეფასება!$D$11:$D$15</c:f>
              <c:numCache>
                <c:formatCode>0.0%</c:formatCode>
                <c:ptCount val="5"/>
                <c:pt idx="0">
                  <c:v>8.2051282051282051E-2</c:v>
                </c:pt>
                <c:pt idx="1">
                  <c:v>0.10256410256410256</c:v>
                </c:pt>
                <c:pt idx="2">
                  <c:v>0.27179487179487177</c:v>
                </c:pt>
                <c:pt idx="3">
                  <c:v>0.2153846153846154</c:v>
                </c:pt>
                <c:pt idx="4">
                  <c:v>0.3282051282051282</c:v>
                </c:pt>
              </c:numCache>
            </c:numRef>
          </c:val>
          <c:extLst>
            <c:ext xmlns:c16="http://schemas.microsoft.com/office/drawing/2014/chart" uri="{C3380CC4-5D6E-409C-BE32-E72D297353CC}">
              <c16:uniqueId val="{00000000-7A37-4FC2-97C8-2476D7CF57EE}"/>
            </c:ext>
          </c:extLst>
        </c:ser>
        <c:dLbls>
          <c:showLegendKey val="0"/>
          <c:showVal val="1"/>
          <c:showCatName val="0"/>
          <c:showSerName val="0"/>
          <c:showPercent val="0"/>
          <c:showBubbleSize val="0"/>
        </c:dLbls>
        <c:gapWidth val="150"/>
        <c:shape val="box"/>
        <c:axId val="329770152"/>
        <c:axId val="329770544"/>
        <c:axId val="0"/>
      </c:bar3DChart>
      <c:catAx>
        <c:axId val="32977015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70544"/>
        <c:crosses val="autoZero"/>
        <c:auto val="1"/>
        <c:lblAlgn val="ctr"/>
        <c:lblOffset val="100"/>
        <c:noMultiLvlLbl val="0"/>
      </c:catAx>
      <c:valAx>
        <c:axId val="329770544"/>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70152"/>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200"/>
              <a:t>სამუშაოს მაძიებელთა (მათ შორის სამუშაოს მაძიებელ დევნილთა) რეგისტრაცია ერთიან ბაზაში (</a:t>
            </a:r>
            <a:r>
              <a:rPr lang="en-US" sz="1200"/>
              <a:t>www.worknet.gov.ge-</a:t>
            </a:r>
            <a:r>
              <a:rPr lang="ka-GE" sz="1200"/>
              <a:t>ზე) და დასაქმების ხელშეწყობა მათი გადამზადების, დატრენინგებისა და ახალი უნარების განვითარების გზით)</a:t>
            </a:r>
            <a:r>
              <a:rPr lang="ka-GE" sz="1200" baseline="0"/>
              <a:t> უშუალოდ რესპონდენტის </a:t>
            </a:r>
            <a:r>
              <a:rPr lang="ka-GE" sz="1200"/>
              <a:t>საჭიროებებზე</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შეფასება!$P$10</c:f>
              <c:strCache>
                <c:ptCount val="1"/>
                <c:pt idx="0">
                  <c:v>სამუშაოს მაძიებელთა (მათ შორის სამუშაოს მაძიებელ დევნილთა) რეგისტრაცია ერთიან ბაზაში (www.worknet.gov.ge-ზე) და დასაქმების ხელშეწყობა მათი გადამზადების, დატრენინგებისა და ახალი უნარების განვითარების გზით.</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შეფასება!$M$11:$M$15</c:f>
              <c:strCache>
                <c:ptCount val="5"/>
                <c:pt idx="0">
                  <c:v>1 ქულა</c:v>
                </c:pt>
                <c:pt idx="1">
                  <c:v>2 ქულა</c:v>
                </c:pt>
                <c:pt idx="2">
                  <c:v>3 ქულა</c:v>
                </c:pt>
                <c:pt idx="3">
                  <c:v>4 ქულა</c:v>
                </c:pt>
                <c:pt idx="4">
                  <c:v>5 ქულა</c:v>
                </c:pt>
              </c:strCache>
            </c:strRef>
          </c:cat>
          <c:val>
            <c:numRef>
              <c:f>შეფასება!$P$11:$P$15</c:f>
              <c:numCache>
                <c:formatCode>0.0%</c:formatCode>
                <c:ptCount val="5"/>
                <c:pt idx="0">
                  <c:v>0.19487179487179487</c:v>
                </c:pt>
                <c:pt idx="1">
                  <c:v>0.11794871794871795</c:v>
                </c:pt>
                <c:pt idx="2">
                  <c:v>0.24102564102564103</c:v>
                </c:pt>
                <c:pt idx="3">
                  <c:v>0.2</c:v>
                </c:pt>
                <c:pt idx="4">
                  <c:v>0.24615384615384617</c:v>
                </c:pt>
              </c:numCache>
            </c:numRef>
          </c:val>
          <c:extLst>
            <c:ext xmlns:c16="http://schemas.microsoft.com/office/drawing/2014/chart" uri="{C3380CC4-5D6E-409C-BE32-E72D297353CC}">
              <c16:uniqueId val="{00000000-9261-48FB-810E-719E97D2A7C1}"/>
            </c:ext>
          </c:extLst>
        </c:ser>
        <c:dLbls>
          <c:showLegendKey val="0"/>
          <c:showVal val="1"/>
          <c:showCatName val="0"/>
          <c:showSerName val="0"/>
          <c:showPercent val="0"/>
          <c:showBubbleSize val="0"/>
        </c:dLbls>
        <c:gapWidth val="150"/>
        <c:shape val="box"/>
        <c:axId val="329771328"/>
        <c:axId val="329771720"/>
        <c:axId val="0"/>
      </c:bar3DChart>
      <c:catAx>
        <c:axId val="32977132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71720"/>
        <c:crosses val="autoZero"/>
        <c:auto val="1"/>
        <c:lblAlgn val="ctr"/>
        <c:lblOffset val="100"/>
        <c:noMultiLvlLbl val="0"/>
      </c:catAx>
      <c:valAx>
        <c:axId val="329771720"/>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71328"/>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200"/>
              <a:t>რამდენადაა</a:t>
            </a:r>
            <a:r>
              <a:rPr lang="ka-GE" sz="1200" baseline="0"/>
              <a:t> მორგებული </a:t>
            </a:r>
            <a:r>
              <a:rPr lang="ka-GE" sz="1200"/>
              <a:t>პროფესიულ სასწავლებლებში ჩარიცხული დევნილი სტუდენტების ტრანსპორტირებით უზრუნველყოფა   დევნილთა საჭიროებებზე</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შეფასება!$E$10</c:f>
              <c:strCache>
                <c:ptCount val="1"/>
                <c:pt idx="0">
                  <c:v>პროფესიულ სასწავლებლებში ჩარიცხული დევნილი სტუდენტების ტრანსპორტირებით უზრუნველყოფა.  </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შეფასება!$A$11:$A$15</c:f>
              <c:strCache>
                <c:ptCount val="5"/>
                <c:pt idx="0">
                  <c:v>1 ქულა</c:v>
                </c:pt>
                <c:pt idx="1">
                  <c:v>2 ქულა</c:v>
                </c:pt>
                <c:pt idx="2">
                  <c:v>3 ქულა</c:v>
                </c:pt>
                <c:pt idx="3">
                  <c:v>4 ქულა</c:v>
                </c:pt>
                <c:pt idx="4">
                  <c:v>5 ქულა</c:v>
                </c:pt>
              </c:strCache>
            </c:strRef>
          </c:cat>
          <c:val>
            <c:numRef>
              <c:f>შეფასება!$E$11:$E$15</c:f>
              <c:numCache>
                <c:formatCode>0.0%</c:formatCode>
                <c:ptCount val="5"/>
                <c:pt idx="0">
                  <c:v>1.8749999999999999E-2</c:v>
                </c:pt>
                <c:pt idx="1">
                  <c:v>5.6250000000000001E-2</c:v>
                </c:pt>
                <c:pt idx="2">
                  <c:v>9.375E-2</c:v>
                </c:pt>
                <c:pt idx="3">
                  <c:v>0.17499999999999999</c:v>
                </c:pt>
                <c:pt idx="4">
                  <c:v>0.65625</c:v>
                </c:pt>
              </c:numCache>
            </c:numRef>
          </c:val>
          <c:extLst>
            <c:ext xmlns:c16="http://schemas.microsoft.com/office/drawing/2014/chart" uri="{C3380CC4-5D6E-409C-BE32-E72D297353CC}">
              <c16:uniqueId val="{00000000-DA2B-414C-A561-67547E637E6C}"/>
            </c:ext>
          </c:extLst>
        </c:ser>
        <c:dLbls>
          <c:showLegendKey val="0"/>
          <c:showVal val="1"/>
          <c:showCatName val="0"/>
          <c:showSerName val="0"/>
          <c:showPercent val="0"/>
          <c:showBubbleSize val="0"/>
        </c:dLbls>
        <c:gapWidth val="150"/>
        <c:shape val="box"/>
        <c:axId val="329772504"/>
        <c:axId val="329772896"/>
        <c:axId val="0"/>
      </c:bar3DChart>
      <c:catAx>
        <c:axId val="32977250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72896"/>
        <c:crosses val="autoZero"/>
        <c:auto val="1"/>
        <c:lblAlgn val="ctr"/>
        <c:lblOffset val="100"/>
        <c:noMultiLvlLbl val="0"/>
      </c:catAx>
      <c:valAx>
        <c:axId val="329772896"/>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29772504"/>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600" b="1" i="0" u="none" strike="noStrike" baseline="0">
                <a:effectLst/>
              </a:rPr>
              <a:t>საერთო მონაცემის მიხედვით, გამოკითხული </a:t>
            </a:r>
            <a:endParaRPr lang="en-US"/>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v>პირველი ადგილზე</c:v>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პრობლემები!$A$14:$A$19</c:f>
              <c:strCache>
                <c:ptCount val="6"/>
                <c:pt idx="0">
                  <c:v>დასაქმებაში ხელშეწყობა</c:v>
                </c:pt>
                <c:pt idx="1">
                  <c:v>პროფესიული განათალების ხელშეწყობა და ტრენინგი</c:v>
                </c:pt>
                <c:pt idx="2">
                  <c:v>დევნილთათვის მოსავლის დაზღვევის (აგროდაზღვევის) ხელმისაწვდომი პირობების შეთავაზება</c:v>
                </c:pt>
                <c:pt idx="3">
                  <c:v>სასოფლო სამეურნეო კოოპერატივებში მონაწილეობის ხელშეწყობა</c:v>
                </c:pt>
                <c:pt idx="4">
                  <c:v>პროფესიული სასწავლებლების კურსდამთავრებულებისთვის სახელობო იარაღების გადაცემა</c:v>
                </c:pt>
                <c:pt idx="5">
                  <c:v>მიკრო და მცირე ბიზნესის მხარდამჭერი საგრანტო პროგრამების ხელშეწყობა</c:v>
                </c:pt>
              </c:strCache>
            </c:strRef>
          </c:cat>
          <c:val>
            <c:numRef>
              <c:f>პრობლემები!$H$14:$H$19</c:f>
              <c:numCache>
                <c:formatCode>0.0%</c:formatCode>
                <c:ptCount val="6"/>
                <c:pt idx="0">
                  <c:v>0.78800000000000003</c:v>
                </c:pt>
                <c:pt idx="1">
                  <c:v>5.1999999999999998E-2</c:v>
                </c:pt>
                <c:pt idx="2">
                  <c:v>3.2000000000000001E-2</c:v>
                </c:pt>
                <c:pt idx="3">
                  <c:v>1.4E-2</c:v>
                </c:pt>
                <c:pt idx="4">
                  <c:v>8.0000000000000002E-3</c:v>
                </c:pt>
                <c:pt idx="5">
                  <c:v>0.106</c:v>
                </c:pt>
              </c:numCache>
            </c:numRef>
          </c:val>
          <c:extLst>
            <c:ext xmlns:c16="http://schemas.microsoft.com/office/drawing/2014/chart" uri="{C3380CC4-5D6E-409C-BE32-E72D297353CC}">
              <c16:uniqueId val="{00000000-96A1-459D-B265-8C83B1B27EF8}"/>
            </c:ext>
          </c:extLst>
        </c:ser>
        <c:ser>
          <c:idx val="1"/>
          <c:order val="1"/>
          <c:tx>
            <c:v>მეორე ადგილზე</c:v>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პრობლემები!$A$14:$A$19</c:f>
              <c:strCache>
                <c:ptCount val="6"/>
                <c:pt idx="0">
                  <c:v>დასაქმებაში ხელშეწყობა</c:v>
                </c:pt>
                <c:pt idx="1">
                  <c:v>პროფესიული განათალების ხელშეწყობა და ტრენინგი</c:v>
                </c:pt>
                <c:pt idx="2">
                  <c:v>დევნილთათვის მოსავლის დაზღვევის (აგროდაზღვევის) ხელმისაწვდომი პირობების შეთავაზება</c:v>
                </c:pt>
                <c:pt idx="3">
                  <c:v>სასოფლო სამეურნეო კოოპერატივებში მონაწილეობის ხელშეწყობა</c:v>
                </c:pt>
                <c:pt idx="4">
                  <c:v>პროფესიული სასწავლებლების კურსდამთავრებულებისთვის სახელობო იარაღების გადაცემა</c:v>
                </c:pt>
                <c:pt idx="5">
                  <c:v>მიკრო და მცირე ბიზნესის მხარდამჭერი საგრანტო პროგრამების ხელშეწყობა</c:v>
                </c:pt>
              </c:strCache>
            </c:strRef>
          </c:cat>
          <c:val>
            <c:numRef>
              <c:f>პრობლემები!$I$14:$I$19</c:f>
              <c:numCache>
                <c:formatCode>0.0%</c:formatCode>
                <c:ptCount val="6"/>
                <c:pt idx="0">
                  <c:v>7.3999999999999996E-2</c:v>
                </c:pt>
                <c:pt idx="1">
                  <c:v>0.46</c:v>
                </c:pt>
                <c:pt idx="2">
                  <c:v>0.13400000000000001</c:v>
                </c:pt>
                <c:pt idx="3">
                  <c:v>7.3999999999999996E-2</c:v>
                </c:pt>
                <c:pt idx="4">
                  <c:v>8.7999999999999995E-2</c:v>
                </c:pt>
                <c:pt idx="5">
                  <c:v>0.17</c:v>
                </c:pt>
              </c:numCache>
            </c:numRef>
          </c:val>
          <c:extLst>
            <c:ext xmlns:c16="http://schemas.microsoft.com/office/drawing/2014/chart" uri="{C3380CC4-5D6E-409C-BE32-E72D297353CC}">
              <c16:uniqueId val="{00000001-96A1-459D-B265-8C83B1B27EF8}"/>
            </c:ext>
          </c:extLst>
        </c:ser>
        <c:ser>
          <c:idx val="2"/>
          <c:order val="2"/>
          <c:tx>
            <c:v>მესამე ადგილი</c:v>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პრობლემები!$A$14:$A$19</c:f>
              <c:strCache>
                <c:ptCount val="6"/>
                <c:pt idx="0">
                  <c:v>დასაქმებაში ხელშეწყობა</c:v>
                </c:pt>
                <c:pt idx="1">
                  <c:v>პროფესიული განათალების ხელშეწყობა და ტრენინგი</c:v>
                </c:pt>
                <c:pt idx="2">
                  <c:v>დევნილთათვის მოსავლის დაზღვევის (აგროდაზღვევის) ხელმისაწვდომი პირობების შეთავაზება</c:v>
                </c:pt>
                <c:pt idx="3">
                  <c:v>სასოფლო სამეურნეო კოოპერატივებში მონაწილეობის ხელშეწყობა</c:v>
                </c:pt>
                <c:pt idx="4">
                  <c:v>პროფესიული სასწავლებლების კურსდამთავრებულებისთვის სახელობო იარაღების გადაცემა</c:v>
                </c:pt>
                <c:pt idx="5">
                  <c:v>მიკრო და მცირე ბიზნესის მხარდამჭერი საგრანტო პროგრამების ხელშეწყობა</c:v>
                </c:pt>
              </c:strCache>
            </c:strRef>
          </c:cat>
          <c:val>
            <c:numRef>
              <c:f>პრობლემები!$J$14:$J$19</c:f>
              <c:numCache>
                <c:formatCode>0.0%</c:formatCode>
                <c:ptCount val="6"/>
                <c:pt idx="0">
                  <c:v>2.8000000000000001E-2</c:v>
                </c:pt>
                <c:pt idx="1">
                  <c:v>0.13</c:v>
                </c:pt>
                <c:pt idx="2">
                  <c:v>0.16400000000000001</c:v>
                </c:pt>
                <c:pt idx="3">
                  <c:v>9.6000000000000002E-2</c:v>
                </c:pt>
                <c:pt idx="4">
                  <c:v>0.20200000000000001</c:v>
                </c:pt>
                <c:pt idx="5">
                  <c:v>0.38</c:v>
                </c:pt>
              </c:numCache>
            </c:numRef>
          </c:val>
          <c:extLst>
            <c:ext xmlns:c16="http://schemas.microsoft.com/office/drawing/2014/chart" uri="{C3380CC4-5D6E-409C-BE32-E72D297353CC}">
              <c16:uniqueId val="{00000002-96A1-459D-B265-8C83B1B27EF8}"/>
            </c:ext>
          </c:extLst>
        </c:ser>
        <c:dLbls>
          <c:showLegendKey val="0"/>
          <c:showVal val="1"/>
          <c:showCatName val="0"/>
          <c:showSerName val="0"/>
          <c:showPercent val="0"/>
          <c:showBubbleSize val="0"/>
        </c:dLbls>
        <c:gapWidth val="150"/>
        <c:shape val="box"/>
        <c:axId val="389118248"/>
        <c:axId val="389117856"/>
        <c:axId val="0"/>
      </c:bar3DChart>
      <c:catAx>
        <c:axId val="38911824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9117856"/>
        <c:crosses val="autoZero"/>
        <c:auto val="1"/>
        <c:lblAlgn val="ctr"/>
        <c:lblOffset val="100"/>
        <c:noMultiLvlLbl val="0"/>
      </c:catAx>
      <c:valAx>
        <c:axId val="389117856"/>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9118248"/>
        <c:crosses val="autoZero"/>
        <c:crossBetween val="between"/>
      </c:valAx>
      <c:dTable>
        <c:showHorzBorder val="1"/>
        <c:showVertBorder val="1"/>
        <c:showOutline val="1"/>
        <c:showKeys val="1"/>
        <c:spPr>
          <a:noFill/>
          <a:ln w="9525">
            <a:solidFill>
              <a:schemeClr val="lt1">
                <a:lumMod val="95000"/>
                <a:alpha val="54000"/>
              </a:schemeClr>
            </a:solidFill>
          </a:ln>
          <a:effectLst/>
        </c:spPr>
        <c:txPr>
          <a:bodyPr rot="0" spcFirstLastPara="1" vertOverflow="ellipsis" vert="horz" wrap="square" anchor="ctr" anchorCtr="1"/>
          <a:lstStyle/>
          <a:p>
            <a:pPr rtl="0">
              <a:defRPr sz="900" b="0" i="0" u="none" strike="noStrike" kern="1200" baseline="0">
                <a:solidFill>
                  <a:schemeClr val="lt1">
                    <a:lumMod val="85000"/>
                  </a:schemeClr>
                </a:solidFill>
                <a:latin typeface="+mn-lt"/>
                <a:ea typeface="+mn-ea"/>
                <a:cs typeface="+mn-cs"/>
              </a:defRPr>
            </a:pPr>
            <a:endParaRPr lang="en-US"/>
          </a:p>
        </c:txPr>
      </c:dTable>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200"/>
              <a:t>რამდენადაა მორგებული პროფესიულ სასწავლებლებში ჩარიცხული დევნილი სტუდენტების ტრანსპორტირებით უზრუნველყოფა უშუალოდ ბენეფიციარის საჭიროებებზე  </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შეფასება!$Q$10</c:f>
              <c:strCache>
                <c:ptCount val="1"/>
                <c:pt idx="0">
                  <c:v>პროფესიულ სასწავლებლებში ჩარიცხული დევნილი სტუდენტების ტრანსპორტირებით უზრუნველყოფა.  </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შეფასება!$M$11:$M$15</c:f>
              <c:strCache>
                <c:ptCount val="5"/>
                <c:pt idx="0">
                  <c:v>1 ქულა</c:v>
                </c:pt>
                <c:pt idx="1">
                  <c:v>2 ქულა</c:v>
                </c:pt>
                <c:pt idx="2">
                  <c:v>3 ქულა</c:v>
                </c:pt>
                <c:pt idx="3">
                  <c:v>4 ქულა</c:v>
                </c:pt>
                <c:pt idx="4">
                  <c:v>5 ქულა</c:v>
                </c:pt>
              </c:strCache>
            </c:strRef>
          </c:cat>
          <c:val>
            <c:numRef>
              <c:f>შეფასება!$Q$11:$Q$15</c:f>
              <c:numCache>
                <c:formatCode>0.0%</c:formatCode>
                <c:ptCount val="5"/>
                <c:pt idx="0">
                  <c:v>9.375E-2</c:v>
                </c:pt>
                <c:pt idx="1">
                  <c:v>8.1250000000000003E-2</c:v>
                </c:pt>
                <c:pt idx="2">
                  <c:v>0.125</c:v>
                </c:pt>
                <c:pt idx="3">
                  <c:v>0.13750000000000001</c:v>
                </c:pt>
                <c:pt idx="4">
                  <c:v>0.5625</c:v>
                </c:pt>
              </c:numCache>
            </c:numRef>
          </c:val>
          <c:extLst>
            <c:ext xmlns:c16="http://schemas.microsoft.com/office/drawing/2014/chart" uri="{C3380CC4-5D6E-409C-BE32-E72D297353CC}">
              <c16:uniqueId val="{00000000-B8C8-4639-AF28-DBBA9DF540B1}"/>
            </c:ext>
          </c:extLst>
        </c:ser>
        <c:dLbls>
          <c:showLegendKey val="0"/>
          <c:showVal val="1"/>
          <c:showCatName val="0"/>
          <c:showSerName val="0"/>
          <c:showPercent val="0"/>
          <c:showBubbleSize val="0"/>
        </c:dLbls>
        <c:gapWidth val="150"/>
        <c:shape val="box"/>
        <c:axId val="411801936"/>
        <c:axId val="411802328"/>
        <c:axId val="0"/>
      </c:bar3DChart>
      <c:catAx>
        <c:axId val="41180193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02328"/>
        <c:crosses val="autoZero"/>
        <c:auto val="1"/>
        <c:lblAlgn val="ctr"/>
        <c:lblOffset val="100"/>
        <c:noMultiLvlLbl val="0"/>
      </c:catAx>
      <c:valAx>
        <c:axId val="411802328"/>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01936"/>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200"/>
              <a:t>რამდენადაა მორგებული დევნილთათვის მოსავლის დაზღვევის (აგროდაზღვევის) ხელმისაწვდომი პირობების შეთავაზება</a:t>
            </a:r>
            <a:r>
              <a:rPr lang="ka-GE" sz="1200" baseline="0"/>
              <a:t> </a:t>
            </a:r>
            <a:r>
              <a:rPr lang="ka-GE" sz="1200"/>
              <a:t>დევნილთა საჭიროებებზე</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შეფასება!$F$10</c:f>
              <c:strCache>
                <c:ptCount val="1"/>
                <c:pt idx="0">
                  <c:v>დევნილთათვის მოსავლის დაზღვევის (აგროდაზღვევის) ხელმისაწვდომი პირობების შეთავაზება.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შეფასება!$A$11:$A$15</c:f>
              <c:strCache>
                <c:ptCount val="5"/>
                <c:pt idx="0">
                  <c:v>1 ქულა</c:v>
                </c:pt>
                <c:pt idx="1">
                  <c:v>2 ქულა</c:v>
                </c:pt>
                <c:pt idx="2">
                  <c:v>3 ქულა</c:v>
                </c:pt>
                <c:pt idx="3">
                  <c:v>4 ქულა</c:v>
                </c:pt>
                <c:pt idx="4">
                  <c:v>5 ქულა</c:v>
                </c:pt>
              </c:strCache>
            </c:strRef>
          </c:cat>
          <c:val>
            <c:numRef>
              <c:f>შეფასება!$F$11:$F$15</c:f>
              <c:numCache>
                <c:formatCode>0.0%</c:formatCode>
                <c:ptCount val="5"/>
                <c:pt idx="0">
                  <c:v>6.7669172932330823E-2</c:v>
                </c:pt>
                <c:pt idx="1">
                  <c:v>4.5112781954887216E-2</c:v>
                </c:pt>
                <c:pt idx="2">
                  <c:v>0.31578947368421051</c:v>
                </c:pt>
                <c:pt idx="3">
                  <c:v>0.16541353383458646</c:v>
                </c:pt>
                <c:pt idx="4">
                  <c:v>0.40601503759398494</c:v>
                </c:pt>
              </c:numCache>
            </c:numRef>
          </c:val>
          <c:extLst>
            <c:ext xmlns:c16="http://schemas.microsoft.com/office/drawing/2014/chart" uri="{C3380CC4-5D6E-409C-BE32-E72D297353CC}">
              <c16:uniqueId val="{00000000-765F-4907-9010-CA845D1784B5}"/>
            </c:ext>
          </c:extLst>
        </c:ser>
        <c:dLbls>
          <c:showLegendKey val="0"/>
          <c:showVal val="1"/>
          <c:showCatName val="0"/>
          <c:showSerName val="0"/>
          <c:showPercent val="0"/>
          <c:showBubbleSize val="0"/>
        </c:dLbls>
        <c:gapWidth val="150"/>
        <c:shape val="box"/>
        <c:axId val="411803112"/>
        <c:axId val="411803504"/>
        <c:axId val="0"/>
      </c:bar3DChart>
      <c:catAx>
        <c:axId val="41180311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03504"/>
        <c:crosses val="autoZero"/>
        <c:auto val="1"/>
        <c:lblAlgn val="ctr"/>
        <c:lblOffset val="100"/>
        <c:noMultiLvlLbl val="0"/>
      </c:catAx>
      <c:valAx>
        <c:axId val="411803504"/>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03112"/>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200"/>
              <a:t>რამდენადაა მორგებული დევნილთათვის მოსავლის დაზღვევის (აგროდაზღვევის) ხელმისაწვდომი პირობების შეთავაზება</a:t>
            </a:r>
            <a:r>
              <a:rPr lang="ka-GE" sz="1200" baseline="0"/>
              <a:t> უშუალოდ რესპონდენტთა </a:t>
            </a:r>
            <a:r>
              <a:rPr lang="ka-GE" sz="1200"/>
              <a:t>საჭიროებებზე</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შეფასება!$R$10</c:f>
              <c:strCache>
                <c:ptCount val="1"/>
                <c:pt idx="0">
                  <c:v>დევნილთათვის მოსავლის დაზღვევის (აგროდაზღვევის) ხელმისაწვდომი პირობების შეთავაზება.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შეფასება!$M$11:$M$15</c:f>
              <c:strCache>
                <c:ptCount val="5"/>
                <c:pt idx="0">
                  <c:v>1 ქულა</c:v>
                </c:pt>
                <c:pt idx="1">
                  <c:v>2 ქულა</c:v>
                </c:pt>
                <c:pt idx="2">
                  <c:v>3 ქულა</c:v>
                </c:pt>
                <c:pt idx="3">
                  <c:v>4 ქულა</c:v>
                </c:pt>
                <c:pt idx="4">
                  <c:v>5 ქულა</c:v>
                </c:pt>
              </c:strCache>
            </c:strRef>
          </c:cat>
          <c:val>
            <c:numRef>
              <c:f>შეფასება!$R$11:$R$15</c:f>
              <c:numCache>
                <c:formatCode>0.0%</c:formatCode>
                <c:ptCount val="5"/>
                <c:pt idx="0">
                  <c:v>0.19548872180451127</c:v>
                </c:pt>
                <c:pt idx="1">
                  <c:v>7.5187969924812026E-2</c:v>
                </c:pt>
                <c:pt idx="2">
                  <c:v>0.3007518796992481</c:v>
                </c:pt>
                <c:pt idx="3">
                  <c:v>0.13533834586466165</c:v>
                </c:pt>
                <c:pt idx="4">
                  <c:v>0.2932330827067669</c:v>
                </c:pt>
              </c:numCache>
            </c:numRef>
          </c:val>
          <c:extLst>
            <c:ext xmlns:c16="http://schemas.microsoft.com/office/drawing/2014/chart" uri="{C3380CC4-5D6E-409C-BE32-E72D297353CC}">
              <c16:uniqueId val="{00000000-B18F-4A07-A5AD-F533E05A39E7}"/>
            </c:ext>
          </c:extLst>
        </c:ser>
        <c:dLbls>
          <c:showLegendKey val="0"/>
          <c:showVal val="1"/>
          <c:showCatName val="0"/>
          <c:showSerName val="0"/>
          <c:showPercent val="0"/>
          <c:showBubbleSize val="0"/>
        </c:dLbls>
        <c:gapWidth val="150"/>
        <c:shape val="box"/>
        <c:axId val="411804288"/>
        <c:axId val="411804680"/>
        <c:axId val="0"/>
      </c:bar3DChart>
      <c:catAx>
        <c:axId val="41180428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04680"/>
        <c:crosses val="autoZero"/>
        <c:auto val="1"/>
        <c:lblAlgn val="ctr"/>
        <c:lblOffset val="100"/>
        <c:noMultiLvlLbl val="0"/>
      </c:catAx>
      <c:valAx>
        <c:axId val="411804680"/>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04288"/>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000"/>
              <a:t>სასოფლო-სამეურნეო კოოპერატივებში დევნილთა გაწევრიანების ხელშეწყობა  დევნილთა საჭიროებებზე</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შეფასება!$G$10</c:f>
              <c:strCache>
                <c:ptCount val="1"/>
                <c:pt idx="0">
                  <c:v>სასოფლო-სამეურნეო კოოპერატივებში დევნილთა გაწევრიანების ხელშეწყობა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შეფასება!$A$11:$A$15</c:f>
              <c:strCache>
                <c:ptCount val="5"/>
                <c:pt idx="0">
                  <c:v>1 ქულა</c:v>
                </c:pt>
                <c:pt idx="1">
                  <c:v>2 ქულა</c:v>
                </c:pt>
                <c:pt idx="2">
                  <c:v>3 ქულა</c:v>
                </c:pt>
                <c:pt idx="3">
                  <c:v>4 ქულა</c:v>
                </c:pt>
                <c:pt idx="4">
                  <c:v>5 ქულა</c:v>
                </c:pt>
              </c:strCache>
            </c:strRef>
          </c:cat>
          <c:val>
            <c:numRef>
              <c:f>შეფასება!$G$11:$G$15</c:f>
              <c:numCache>
                <c:formatCode>0.0%</c:formatCode>
                <c:ptCount val="5"/>
                <c:pt idx="0">
                  <c:v>7.1428571428571425E-2</c:v>
                </c:pt>
                <c:pt idx="1">
                  <c:v>5.5555555555555552E-2</c:v>
                </c:pt>
                <c:pt idx="2">
                  <c:v>0.29365079365079366</c:v>
                </c:pt>
                <c:pt idx="3">
                  <c:v>0.16666666666666666</c:v>
                </c:pt>
                <c:pt idx="4">
                  <c:v>0.41269841269841268</c:v>
                </c:pt>
              </c:numCache>
            </c:numRef>
          </c:val>
          <c:extLst>
            <c:ext xmlns:c16="http://schemas.microsoft.com/office/drawing/2014/chart" uri="{C3380CC4-5D6E-409C-BE32-E72D297353CC}">
              <c16:uniqueId val="{00000000-24FB-4805-A222-9507DB2BC297}"/>
            </c:ext>
          </c:extLst>
        </c:ser>
        <c:dLbls>
          <c:showLegendKey val="0"/>
          <c:showVal val="1"/>
          <c:showCatName val="0"/>
          <c:showSerName val="0"/>
          <c:showPercent val="0"/>
          <c:showBubbleSize val="0"/>
        </c:dLbls>
        <c:gapWidth val="150"/>
        <c:shape val="box"/>
        <c:axId val="411805464"/>
        <c:axId val="411805856"/>
        <c:axId val="0"/>
      </c:bar3DChart>
      <c:catAx>
        <c:axId val="41180546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05856"/>
        <c:crosses val="autoZero"/>
        <c:auto val="1"/>
        <c:lblAlgn val="ctr"/>
        <c:lblOffset val="100"/>
        <c:noMultiLvlLbl val="0"/>
      </c:catAx>
      <c:valAx>
        <c:axId val="411805856"/>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05464"/>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000"/>
              <a:t>სასოფლო-სამეურნეო კოოპერატივებში დევნილთა გაწევრიანების ხელშეწყობა   უშუალოდ</a:t>
            </a:r>
            <a:r>
              <a:rPr lang="ka-GE" sz="1000" baseline="0"/>
              <a:t> რესპონდენტთა </a:t>
            </a:r>
            <a:r>
              <a:rPr lang="ka-GE" sz="1000"/>
              <a:t>საჭიროებებზე</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შეფასება!$S$10</c:f>
              <c:strCache>
                <c:ptCount val="1"/>
                <c:pt idx="0">
                  <c:v>სასოფლო-სამეურნეო კოოპერატივებში დევნილთა გაწევრიანების ხელშეწყობა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შეფასება!$M$11:$M$15</c:f>
              <c:strCache>
                <c:ptCount val="5"/>
                <c:pt idx="0">
                  <c:v>1 ქულა</c:v>
                </c:pt>
                <c:pt idx="1">
                  <c:v>2 ქულა</c:v>
                </c:pt>
                <c:pt idx="2">
                  <c:v>3 ქულა</c:v>
                </c:pt>
                <c:pt idx="3">
                  <c:v>4 ქულა</c:v>
                </c:pt>
                <c:pt idx="4">
                  <c:v>5 ქულა</c:v>
                </c:pt>
              </c:strCache>
            </c:strRef>
          </c:cat>
          <c:val>
            <c:numRef>
              <c:f>შეფასება!$S$11:$S$15</c:f>
              <c:numCache>
                <c:formatCode>0.0%</c:formatCode>
                <c:ptCount val="5"/>
                <c:pt idx="0">
                  <c:v>0.22222222222222221</c:v>
                </c:pt>
                <c:pt idx="1">
                  <c:v>9.5238095238095233E-2</c:v>
                </c:pt>
                <c:pt idx="2">
                  <c:v>0.30952380952380953</c:v>
                </c:pt>
                <c:pt idx="3">
                  <c:v>0.11904761904761904</c:v>
                </c:pt>
                <c:pt idx="4">
                  <c:v>0.25396825396825395</c:v>
                </c:pt>
              </c:numCache>
            </c:numRef>
          </c:val>
          <c:extLst>
            <c:ext xmlns:c16="http://schemas.microsoft.com/office/drawing/2014/chart" uri="{C3380CC4-5D6E-409C-BE32-E72D297353CC}">
              <c16:uniqueId val="{00000000-7965-4FDF-BA09-FF17A76EAD12}"/>
            </c:ext>
          </c:extLst>
        </c:ser>
        <c:dLbls>
          <c:showLegendKey val="0"/>
          <c:showVal val="1"/>
          <c:showCatName val="0"/>
          <c:showSerName val="0"/>
          <c:showPercent val="0"/>
          <c:showBubbleSize val="0"/>
        </c:dLbls>
        <c:gapWidth val="150"/>
        <c:shape val="box"/>
        <c:axId val="411806640"/>
        <c:axId val="411807032"/>
        <c:axId val="0"/>
      </c:bar3DChart>
      <c:catAx>
        <c:axId val="41180664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07032"/>
        <c:crosses val="autoZero"/>
        <c:auto val="1"/>
        <c:lblAlgn val="ctr"/>
        <c:lblOffset val="100"/>
        <c:noMultiLvlLbl val="0"/>
      </c:catAx>
      <c:valAx>
        <c:axId val="411807032"/>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06640"/>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000"/>
              <a:t>სოციალურად დაუცველი, შეზღუდული შესაძლებლობის მქონე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   დევნილთა საჭიროებებზე</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შეფასება!$H$10</c:f>
              <c:strCache>
                <c:ptCount val="1"/>
                <c:pt idx="0">
                  <c:v>სოციალურად დაუცველი, შეზღუდული შესაძლებლობის მქონე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შეფასება!$A$11:$A$15</c:f>
              <c:strCache>
                <c:ptCount val="5"/>
                <c:pt idx="0">
                  <c:v>1 ქულა</c:v>
                </c:pt>
                <c:pt idx="1">
                  <c:v>2 ქულა</c:v>
                </c:pt>
                <c:pt idx="2">
                  <c:v>3 ქულა</c:v>
                </c:pt>
                <c:pt idx="3">
                  <c:v>4 ქულა</c:v>
                </c:pt>
                <c:pt idx="4">
                  <c:v>5 ქულა</c:v>
                </c:pt>
              </c:strCache>
            </c:strRef>
          </c:cat>
          <c:val>
            <c:numRef>
              <c:f>შეფასება!$H$11:$H$15</c:f>
              <c:numCache>
                <c:formatCode>0.0%</c:formatCode>
                <c:ptCount val="5"/>
                <c:pt idx="0">
                  <c:v>5.0561797752808987E-2</c:v>
                </c:pt>
                <c:pt idx="1">
                  <c:v>5.6179775280898875E-2</c:v>
                </c:pt>
                <c:pt idx="2">
                  <c:v>0.2640449438202247</c:v>
                </c:pt>
                <c:pt idx="3">
                  <c:v>0.1853932584269663</c:v>
                </c:pt>
                <c:pt idx="4">
                  <c:v>0.4438202247191011</c:v>
                </c:pt>
              </c:numCache>
            </c:numRef>
          </c:val>
          <c:extLst>
            <c:ext xmlns:c16="http://schemas.microsoft.com/office/drawing/2014/chart" uri="{C3380CC4-5D6E-409C-BE32-E72D297353CC}">
              <c16:uniqueId val="{00000000-B74D-4ABC-8B9F-D167A65FCFEA}"/>
            </c:ext>
          </c:extLst>
        </c:ser>
        <c:dLbls>
          <c:showLegendKey val="0"/>
          <c:showVal val="1"/>
          <c:showCatName val="0"/>
          <c:showSerName val="0"/>
          <c:showPercent val="0"/>
          <c:showBubbleSize val="0"/>
        </c:dLbls>
        <c:gapWidth val="150"/>
        <c:shape val="box"/>
        <c:axId val="411807816"/>
        <c:axId val="411808208"/>
        <c:axId val="0"/>
      </c:bar3DChart>
      <c:catAx>
        <c:axId val="41180781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08208"/>
        <c:crosses val="autoZero"/>
        <c:auto val="1"/>
        <c:lblAlgn val="ctr"/>
        <c:lblOffset val="100"/>
        <c:noMultiLvlLbl val="0"/>
      </c:catAx>
      <c:valAx>
        <c:axId val="411808208"/>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07816"/>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000"/>
              <a:t>სოციალურად დაუცველი, შეზღუდული შესაძლებლობის მქონე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 უშუალოდ რესპონდენტთა საჭიროებებზე</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შეფასება!$T$10</c:f>
              <c:strCache>
                <c:ptCount val="1"/>
                <c:pt idx="0">
                  <c:v>სოციალურად დაუცველი, შეზღუდული შესაძლებლობის მქონე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შეფასება!$M$11:$M$15</c:f>
              <c:strCache>
                <c:ptCount val="5"/>
                <c:pt idx="0">
                  <c:v>1 ქულა</c:v>
                </c:pt>
                <c:pt idx="1">
                  <c:v>2 ქულა</c:v>
                </c:pt>
                <c:pt idx="2">
                  <c:v>3 ქულა</c:v>
                </c:pt>
                <c:pt idx="3">
                  <c:v>4 ქულა</c:v>
                </c:pt>
                <c:pt idx="4">
                  <c:v>5 ქულა</c:v>
                </c:pt>
              </c:strCache>
            </c:strRef>
          </c:cat>
          <c:val>
            <c:numRef>
              <c:f>შეფასება!$T$11:$T$15</c:f>
              <c:numCache>
                <c:formatCode>0.0%</c:formatCode>
                <c:ptCount val="5"/>
                <c:pt idx="0">
                  <c:v>0.14606741573033707</c:v>
                </c:pt>
                <c:pt idx="1">
                  <c:v>8.4269662921348312E-2</c:v>
                </c:pt>
                <c:pt idx="2">
                  <c:v>0.23595505617977527</c:v>
                </c:pt>
                <c:pt idx="3">
                  <c:v>0.15730337078651685</c:v>
                </c:pt>
                <c:pt idx="4">
                  <c:v>0.37640449438202245</c:v>
                </c:pt>
              </c:numCache>
            </c:numRef>
          </c:val>
          <c:extLst>
            <c:ext xmlns:c16="http://schemas.microsoft.com/office/drawing/2014/chart" uri="{C3380CC4-5D6E-409C-BE32-E72D297353CC}">
              <c16:uniqueId val="{00000000-C25C-4E7D-A42B-DAA1FE473363}"/>
            </c:ext>
          </c:extLst>
        </c:ser>
        <c:dLbls>
          <c:showLegendKey val="0"/>
          <c:showVal val="1"/>
          <c:showCatName val="0"/>
          <c:showSerName val="0"/>
          <c:showPercent val="0"/>
          <c:showBubbleSize val="0"/>
        </c:dLbls>
        <c:gapWidth val="150"/>
        <c:shape val="box"/>
        <c:axId val="411808992"/>
        <c:axId val="411809384"/>
        <c:axId val="0"/>
      </c:bar3DChart>
      <c:catAx>
        <c:axId val="41180899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09384"/>
        <c:crosses val="autoZero"/>
        <c:auto val="1"/>
        <c:lblAlgn val="ctr"/>
        <c:lblOffset val="100"/>
        <c:noMultiLvlLbl val="0"/>
      </c:catAx>
      <c:valAx>
        <c:axId val="411809384"/>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08992"/>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000"/>
              <a:t>მიკრო და მცირე ბიზნესის მხარდამჭერი საგრანტო პროგრამა, რომელიც გულისხმობს 5000 ლარის ფარგლებში ბიზნეს იდეის დაფინანსებას.   დევნილთა საჭიროებებზე</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შეფასება!$I$10</c:f>
              <c:strCache>
                <c:ptCount val="1"/>
                <c:pt idx="0">
                  <c:v>მიკრო და მცირე ბიზნესის მხარდამჭერი საგრანტო პროგრამა, რომელიც გულისხმობს 5000 ლარის ფარგლებში ბიზნეს იდეის დაფინანსებას.</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შეფასება!$A$11:$A$15</c:f>
              <c:strCache>
                <c:ptCount val="5"/>
                <c:pt idx="0">
                  <c:v>1 ქულა</c:v>
                </c:pt>
                <c:pt idx="1">
                  <c:v>2 ქულა</c:v>
                </c:pt>
                <c:pt idx="2">
                  <c:v>3 ქულა</c:v>
                </c:pt>
                <c:pt idx="3">
                  <c:v>4 ქულა</c:v>
                </c:pt>
                <c:pt idx="4">
                  <c:v>5 ქულა</c:v>
                </c:pt>
              </c:strCache>
            </c:strRef>
          </c:cat>
          <c:val>
            <c:numRef>
              <c:f>შეფასება!$I$11:$I$15</c:f>
              <c:numCache>
                <c:formatCode>0.0%</c:formatCode>
                <c:ptCount val="5"/>
                <c:pt idx="0">
                  <c:v>4.2918454935622317E-2</c:v>
                </c:pt>
                <c:pt idx="1">
                  <c:v>3.4334763948497854E-2</c:v>
                </c:pt>
                <c:pt idx="2">
                  <c:v>0.24463519313304721</c:v>
                </c:pt>
                <c:pt idx="3">
                  <c:v>0.1630901287553648</c:v>
                </c:pt>
                <c:pt idx="4">
                  <c:v>0.51502145922746778</c:v>
                </c:pt>
              </c:numCache>
            </c:numRef>
          </c:val>
          <c:extLst>
            <c:ext xmlns:c16="http://schemas.microsoft.com/office/drawing/2014/chart" uri="{C3380CC4-5D6E-409C-BE32-E72D297353CC}">
              <c16:uniqueId val="{00000000-29B4-415E-AFA3-FFC25BD38FF3}"/>
            </c:ext>
          </c:extLst>
        </c:ser>
        <c:dLbls>
          <c:showLegendKey val="0"/>
          <c:showVal val="1"/>
          <c:showCatName val="0"/>
          <c:showSerName val="0"/>
          <c:showPercent val="0"/>
          <c:showBubbleSize val="0"/>
        </c:dLbls>
        <c:gapWidth val="150"/>
        <c:shape val="box"/>
        <c:axId val="411810168"/>
        <c:axId val="411810560"/>
        <c:axId val="0"/>
      </c:bar3DChart>
      <c:catAx>
        <c:axId val="41181016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10560"/>
        <c:crosses val="autoZero"/>
        <c:auto val="1"/>
        <c:lblAlgn val="ctr"/>
        <c:lblOffset val="100"/>
        <c:noMultiLvlLbl val="0"/>
      </c:catAx>
      <c:valAx>
        <c:axId val="411810560"/>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10168"/>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000"/>
              <a:t>მიკრო და მცირე ბიზნესის მხარდამჭერი საგრანტო პროგრამა, რომელიც გულისხმობს 5000 ლარის ფარგლებში ბიზნეს იდეის დაფინანსებას.    თქვენ საჭიროებებზე</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შეფასება!$U$10</c:f>
              <c:strCache>
                <c:ptCount val="1"/>
                <c:pt idx="0">
                  <c:v>მიკრო და მცირე ბიზნესის მხარდამჭერი საგრანტო პროგრამა, რომელიც გულისხმობს 5000 ლარის ფარგლებში ბიზნეს იდეის დაფინანსებას.</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შეფასება!$M$11:$M$15</c:f>
              <c:strCache>
                <c:ptCount val="5"/>
                <c:pt idx="0">
                  <c:v>1 ქულა</c:v>
                </c:pt>
                <c:pt idx="1">
                  <c:v>2 ქულა</c:v>
                </c:pt>
                <c:pt idx="2">
                  <c:v>3 ქულა</c:v>
                </c:pt>
                <c:pt idx="3">
                  <c:v>4 ქულა</c:v>
                </c:pt>
                <c:pt idx="4">
                  <c:v>5 ქულა</c:v>
                </c:pt>
              </c:strCache>
            </c:strRef>
          </c:cat>
          <c:val>
            <c:numRef>
              <c:f>შეფასება!$U$11:$U$15</c:f>
              <c:numCache>
                <c:formatCode>0.0%</c:formatCode>
                <c:ptCount val="5"/>
                <c:pt idx="0">
                  <c:v>0.17596566523605151</c:v>
                </c:pt>
                <c:pt idx="1">
                  <c:v>4.2918454935622317E-2</c:v>
                </c:pt>
                <c:pt idx="2">
                  <c:v>0.25751072961373389</c:v>
                </c:pt>
                <c:pt idx="3">
                  <c:v>0.14592274678111589</c:v>
                </c:pt>
                <c:pt idx="4">
                  <c:v>0.37768240343347642</c:v>
                </c:pt>
              </c:numCache>
            </c:numRef>
          </c:val>
          <c:extLst>
            <c:ext xmlns:c16="http://schemas.microsoft.com/office/drawing/2014/chart" uri="{C3380CC4-5D6E-409C-BE32-E72D297353CC}">
              <c16:uniqueId val="{00000000-3002-4EAF-85FA-93C0AD90D9C6}"/>
            </c:ext>
          </c:extLst>
        </c:ser>
        <c:dLbls>
          <c:showLegendKey val="0"/>
          <c:showVal val="1"/>
          <c:showCatName val="0"/>
          <c:showSerName val="0"/>
          <c:showPercent val="0"/>
          <c:showBubbleSize val="0"/>
        </c:dLbls>
        <c:gapWidth val="150"/>
        <c:shape val="box"/>
        <c:axId val="411811344"/>
        <c:axId val="411811736"/>
        <c:axId val="0"/>
      </c:bar3DChart>
      <c:catAx>
        <c:axId val="41181134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11736"/>
        <c:crosses val="autoZero"/>
        <c:auto val="1"/>
        <c:lblAlgn val="ctr"/>
        <c:lblOffset val="100"/>
        <c:noMultiLvlLbl val="0"/>
      </c:catAx>
      <c:valAx>
        <c:axId val="411811736"/>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11344"/>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a:t>დევნილთა საჭიროებებზე</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stacked"/>
        <c:varyColors val="0"/>
        <c:ser>
          <c:idx val="0"/>
          <c:order val="0"/>
          <c:tx>
            <c:strRef>
              <c:f>შეფასება!$A$11</c:f>
              <c:strCache>
                <c:ptCount val="1"/>
                <c:pt idx="0">
                  <c:v>1 ქულა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შეფასება!$B$10:$I$10</c:f>
              <c:strCache>
                <c:ptCount val="8"/>
                <c:pt idx="0">
                  <c:v>დევნილთა  შემწეობა</c:v>
                </c:pt>
                <c:pt idx="1">
                  <c:v>დევნილთა საცხოვრებლით უზურნველყოფა</c:v>
                </c:pt>
                <c:pt idx="2">
                  <c:v>სამუშაოს მაძიებელთა (მათ შორის სამუშაოს მაძიებელ დევნილთა) რეგისტრაცია ერთიან ბაზაში (www.worknet.gov.ge-ზე) და დასაქმების ხელშეწყობა მათი გადამზადების, დატრენინგებისა და ახალი უნარების განვითარების გზით.</c:v>
                </c:pt>
                <c:pt idx="3">
                  <c:v>პროფესიულ სასწავლებლებში ჩარიცხული დევნილი სტუდენტების ტრანსპორტირებით უზრუნველყოფა.  </c:v>
                </c:pt>
                <c:pt idx="4">
                  <c:v>დევნილთათვის მოსავლის დაზღვევის (აგროდაზღვევის) ხელმისაწვდომი პირობების შეთავაზება.</c:v>
                </c:pt>
                <c:pt idx="5">
                  <c:v>სასოფლო-სამეურნეო კოოპერატივებში დევნილთა გაწევრიანების ხელშეწყობა</c:v>
                </c:pt>
                <c:pt idx="6">
                  <c:v>სოციალურად დაუცველი, შეზღუდული შესაძლებლობის მქონე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c:v>
                </c:pt>
                <c:pt idx="7">
                  <c:v>მიკრო და მცირე ბიზნესის მხარდამჭერი საგრანტო პროგრამა, რომელიც გულისხმობს 5000 ლარის ფარგლებში ბიზნეს იდეის დაფინანსებას.</c:v>
                </c:pt>
              </c:strCache>
            </c:strRef>
          </c:cat>
          <c:val>
            <c:numRef>
              <c:f>შეფასება!$B$11:$I$11</c:f>
              <c:numCache>
                <c:formatCode>0.0%</c:formatCode>
                <c:ptCount val="8"/>
                <c:pt idx="0">
                  <c:v>0.29577464788732394</c:v>
                </c:pt>
                <c:pt idx="1">
                  <c:v>0.15587044534412955</c:v>
                </c:pt>
                <c:pt idx="2">
                  <c:v>8.2051282051282051E-2</c:v>
                </c:pt>
                <c:pt idx="3">
                  <c:v>1.8749999999999999E-2</c:v>
                </c:pt>
                <c:pt idx="4">
                  <c:v>6.7669172932330823E-2</c:v>
                </c:pt>
                <c:pt idx="5">
                  <c:v>7.1428571428571425E-2</c:v>
                </c:pt>
                <c:pt idx="6">
                  <c:v>5.0561797752808987E-2</c:v>
                </c:pt>
                <c:pt idx="7">
                  <c:v>4.2918454935622317E-2</c:v>
                </c:pt>
              </c:numCache>
            </c:numRef>
          </c:val>
          <c:extLst>
            <c:ext xmlns:c16="http://schemas.microsoft.com/office/drawing/2014/chart" uri="{C3380CC4-5D6E-409C-BE32-E72D297353CC}">
              <c16:uniqueId val="{00000000-9B93-4C93-9F5C-2A6E87AFBC8C}"/>
            </c:ext>
          </c:extLst>
        </c:ser>
        <c:ser>
          <c:idx val="1"/>
          <c:order val="1"/>
          <c:tx>
            <c:strRef>
              <c:f>შეფასება!$A$12</c:f>
              <c:strCache>
                <c:ptCount val="1"/>
                <c:pt idx="0">
                  <c:v>2 ქულა</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შეფასება!$B$10:$I$10</c:f>
              <c:strCache>
                <c:ptCount val="8"/>
                <c:pt idx="0">
                  <c:v>დევნილთა  შემწეობა</c:v>
                </c:pt>
                <c:pt idx="1">
                  <c:v>დევნილთა საცხოვრებლით უზურნველყოფა</c:v>
                </c:pt>
                <c:pt idx="2">
                  <c:v>სამუშაოს მაძიებელთა (მათ შორის სამუშაოს მაძიებელ დევნილთა) რეგისტრაცია ერთიან ბაზაში (www.worknet.gov.ge-ზე) და დასაქმების ხელშეწყობა მათი გადამზადების, დატრენინგებისა და ახალი უნარების განვითარების გზით.</c:v>
                </c:pt>
                <c:pt idx="3">
                  <c:v>პროფესიულ სასწავლებლებში ჩარიცხული დევნილი სტუდენტების ტრანსპორტირებით უზრუნველყოფა.  </c:v>
                </c:pt>
                <c:pt idx="4">
                  <c:v>დევნილთათვის მოსავლის დაზღვევის (აგროდაზღვევის) ხელმისაწვდომი პირობების შეთავაზება.</c:v>
                </c:pt>
                <c:pt idx="5">
                  <c:v>სასოფლო-სამეურნეო კოოპერატივებში დევნილთა გაწევრიანების ხელშეწყობა</c:v>
                </c:pt>
                <c:pt idx="6">
                  <c:v>სოციალურად დაუცველი, შეზღუდული შესაძლებლობის მქონე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c:v>
                </c:pt>
                <c:pt idx="7">
                  <c:v>მიკრო და მცირე ბიზნესის მხარდამჭერი საგრანტო პროგრამა, რომელიც გულისხმობს 5000 ლარის ფარგლებში ბიზნეს იდეის დაფინანსებას.</c:v>
                </c:pt>
              </c:strCache>
            </c:strRef>
          </c:cat>
          <c:val>
            <c:numRef>
              <c:f>შეფასება!$B$12:$I$12</c:f>
              <c:numCache>
                <c:formatCode>0.0%</c:formatCode>
                <c:ptCount val="8"/>
                <c:pt idx="0">
                  <c:v>0.18712273641851107</c:v>
                </c:pt>
                <c:pt idx="1">
                  <c:v>0.11336032388663968</c:v>
                </c:pt>
                <c:pt idx="2">
                  <c:v>0.10256410256410256</c:v>
                </c:pt>
                <c:pt idx="3">
                  <c:v>5.6250000000000001E-2</c:v>
                </c:pt>
                <c:pt idx="4">
                  <c:v>4.5112781954887216E-2</c:v>
                </c:pt>
                <c:pt idx="5">
                  <c:v>5.5555555555555552E-2</c:v>
                </c:pt>
                <c:pt idx="6">
                  <c:v>5.6179775280898875E-2</c:v>
                </c:pt>
                <c:pt idx="7">
                  <c:v>3.4334763948497854E-2</c:v>
                </c:pt>
              </c:numCache>
            </c:numRef>
          </c:val>
          <c:extLst>
            <c:ext xmlns:c16="http://schemas.microsoft.com/office/drawing/2014/chart" uri="{C3380CC4-5D6E-409C-BE32-E72D297353CC}">
              <c16:uniqueId val="{00000001-9B93-4C93-9F5C-2A6E87AFBC8C}"/>
            </c:ext>
          </c:extLst>
        </c:ser>
        <c:ser>
          <c:idx val="2"/>
          <c:order val="2"/>
          <c:tx>
            <c:strRef>
              <c:f>შეფასება!$A$13</c:f>
              <c:strCache>
                <c:ptCount val="1"/>
                <c:pt idx="0">
                  <c:v>3 ქულა</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შეფასება!$B$10:$I$10</c:f>
              <c:strCache>
                <c:ptCount val="8"/>
                <c:pt idx="0">
                  <c:v>დევნილთა  შემწეობა</c:v>
                </c:pt>
                <c:pt idx="1">
                  <c:v>დევნილთა საცხოვრებლით უზურნველყოფა</c:v>
                </c:pt>
                <c:pt idx="2">
                  <c:v>სამუშაოს მაძიებელთა (მათ შორის სამუშაოს მაძიებელ დევნილთა) რეგისტრაცია ერთიან ბაზაში (www.worknet.gov.ge-ზე) და დასაქმების ხელშეწყობა მათი გადამზადების, დატრენინგებისა და ახალი უნარების განვითარების გზით.</c:v>
                </c:pt>
                <c:pt idx="3">
                  <c:v>პროფესიულ სასწავლებლებში ჩარიცხული დევნილი სტუდენტების ტრანსპორტირებით უზრუნველყოფა.  </c:v>
                </c:pt>
                <c:pt idx="4">
                  <c:v>დევნილთათვის მოსავლის დაზღვევის (აგროდაზღვევის) ხელმისაწვდომი პირობების შეთავაზება.</c:v>
                </c:pt>
                <c:pt idx="5">
                  <c:v>სასოფლო-სამეურნეო კოოპერატივებში დევნილთა გაწევრიანების ხელშეწყობა</c:v>
                </c:pt>
                <c:pt idx="6">
                  <c:v>სოციალურად დაუცველი, შეზღუდული შესაძლებლობის მქონე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c:v>
                </c:pt>
                <c:pt idx="7">
                  <c:v>მიკრო და მცირე ბიზნესის მხარდამჭერი საგრანტო პროგრამა, რომელიც გულისხმობს 5000 ლარის ფარგლებში ბიზნეს იდეის დაფინანსებას.</c:v>
                </c:pt>
              </c:strCache>
            </c:strRef>
          </c:cat>
          <c:val>
            <c:numRef>
              <c:f>შეფასება!$B$13:$I$13</c:f>
              <c:numCache>
                <c:formatCode>0.0%</c:formatCode>
                <c:ptCount val="8"/>
                <c:pt idx="0">
                  <c:v>0.25754527162977869</c:v>
                </c:pt>
                <c:pt idx="1">
                  <c:v>0.21052631578947367</c:v>
                </c:pt>
                <c:pt idx="2">
                  <c:v>0.27179487179487177</c:v>
                </c:pt>
                <c:pt idx="3">
                  <c:v>9.375E-2</c:v>
                </c:pt>
                <c:pt idx="4">
                  <c:v>0.31578947368421051</c:v>
                </c:pt>
                <c:pt idx="5">
                  <c:v>0.29365079365079366</c:v>
                </c:pt>
                <c:pt idx="6">
                  <c:v>0.2640449438202247</c:v>
                </c:pt>
                <c:pt idx="7">
                  <c:v>0.24463519313304721</c:v>
                </c:pt>
              </c:numCache>
            </c:numRef>
          </c:val>
          <c:extLst>
            <c:ext xmlns:c16="http://schemas.microsoft.com/office/drawing/2014/chart" uri="{C3380CC4-5D6E-409C-BE32-E72D297353CC}">
              <c16:uniqueId val="{00000002-9B93-4C93-9F5C-2A6E87AFBC8C}"/>
            </c:ext>
          </c:extLst>
        </c:ser>
        <c:ser>
          <c:idx val="3"/>
          <c:order val="3"/>
          <c:tx>
            <c:strRef>
              <c:f>შეფასება!$A$14</c:f>
              <c:strCache>
                <c:ptCount val="1"/>
                <c:pt idx="0">
                  <c:v>4 ქულა</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შეფასება!$B$10:$I$10</c:f>
              <c:strCache>
                <c:ptCount val="8"/>
                <c:pt idx="0">
                  <c:v>დევნილთა  შემწეობა</c:v>
                </c:pt>
                <c:pt idx="1">
                  <c:v>დევნილთა საცხოვრებლით უზურნველყოფა</c:v>
                </c:pt>
                <c:pt idx="2">
                  <c:v>სამუშაოს მაძიებელთა (მათ შორის სამუშაოს მაძიებელ დევნილთა) რეგისტრაცია ერთიან ბაზაში (www.worknet.gov.ge-ზე) და დასაქმების ხელშეწყობა მათი გადამზადების, დატრენინგებისა და ახალი უნარების განვითარების გზით.</c:v>
                </c:pt>
                <c:pt idx="3">
                  <c:v>პროფესიულ სასწავლებლებში ჩარიცხული დევნილი სტუდენტების ტრანსპორტირებით უზრუნველყოფა.  </c:v>
                </c:pt>
                <c:pt idx="4">
                  <c:v>დევნილთათვის მოსავლის დაზღვევის (აგროდაზღვევის) ხელმისაწვდომი პირობების შეთავაზება.</c:v>
                </c:pt>
                <c:pt idx="5">
                  <c:v>სასოფლო-სამეურნეო კოოპერატივებში დევნილთა გაწევრიანების ხელშეწყობა</c:v>
                </c:pt>
                <c:pt idx="6">
                  <c:v>სოციალურად დაუცველი, შეზღუდული შესაძლებლობის მქონე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c:v>
                </c:pt>
                <c:pt idx="7">
                  <c:v>მიკრო და მცირე ბიზნესის მხარდამჭერი საგრანტო პროგრამა, რომელიც გულისხმობს 5000 ლარის ფარგლებში ბიზნეს იდეის დაფინანსებას.</c:v>
                </c:pt>
              </c:strCache>
            </c:strRef>
          </c:cat>
          <c:val>
            <c:numRef>
              <c:f>შეფასება!$B$14:$I$14</c:f>
              <c:numCache>
                <c:formatCode>0.0%</c:formatCode>
                <c:ptCount val="8"/>
                <c:pt idx="0">
                  <c:v>8.249496981891348E-2</c:v>
                </c:pt>
                <c:pt idx="1">
                  <c:v>0.16396761133603238</c:v>
                </c:pt>
                <c:pt idx="2">
                  <c:v>0.2153846153846154</c:v>
                </c:pt>
                <c:pt idx="3">
                  <c:v>0.17499999999999999</c:v>
                </c:pt>
                <c:pt idx="4">
                  <c:v>0.16541353383458646</c:v>
                </c:pt>
                <c:pt idx="5">
                  <c:v>0.16666666666666666</c:v>
                </c:pt>
                <c:pt idx="6">
                  <c:v>0.1853932584269663</c:v>
                </c:pt>
                <c:pt idx="7">
                  <c:v>0.1630901287553648</c:v>
                </c:pt>
              </c:numCache>
            </c:numRef>
          </c:val>
          <c:extLst>
            <c:ext xmlns:c16="http://schemas.microsoft.com/office/drawing/2014/chart" uri="{C3380CC4-5D6E-409C-BE32-E72D297353CC}">
              <c16:uniqueId val="{00000003-9B93-4C93-9F5C-2A6E87AFBC8C}"/>
            </c:ext>
          </c:extLst>
        </c:ser>
        <c:ser>
          <c:idx val="4"/>
          <c:order val="4"/>
          <c:tx>
            <c:strRef>
              <c:f>შეფასება!$A$15</c:f>
              <c:strCache>
                <c:ptCount val="1"/>
                <c:pt idx="0">
                  <c:v>5 ქულა</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შეფასება!$B$10:$I$10</c:f>
              <c:strCache>
                <c:ptCount val="8"/>
                <c:pt idx="0">
                  <c:v>დევნილთა  შემწეობა</c:v>
                </c:pt>
                <c:pt idx="1">
                  <c:v>დევნილთა საცხოვრებლით უზურნველყოფა</c:v>
                </c:pt>
                <c:pt idx="2">
                  <c:v>სამუშაოს მაძიებელთა (მათ შორის სამუშაოს მაძიებელ დევნილთა) რეგისტრაცია ერთიან ბაზაში (www.worknet.gov.ge-ზე) და დასაქმების ხელშეწყობა მათი გადამზადების, დატრენინგებისა და ახალი უნარების განვითარების გზით.</c:v>
                </c:pt>
                <c:pt idx="3">
                  <c:v>პროფესიულ სასწავლებლებში ჩარიცხული დევნილი სტუდენტების ტრანსპორტირებით უზრუნველყოფა.  </c:v>
                </c:pt>
                <c:pt idx="4">
                  <c:v>დევნილთათვის მოსავლის დაზღვევის (აგროდაზღვევის) ხელმისაწვდომი პირობების შეთავაზება.</c:v>
                </c:pt>
                <c:pt idx="5">
                  <c:v>სასოფლო-სამეურნეო კოოპერატივებში დევნილთა გაწევრიანების ხელშეწყობა</c:v>
                </c:pt>
                <c:pt idx="6">
                  <c:v>სოციალურად დაუცველი, შეზღუდული შესაძლებლობის მქონე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c:v>
                </c:pt>
                <c:pt idx="7">
                  <c:v>მიკრო და მცირე ბიზნესის მხარდამჭერი საგრანტო პროგრამა, რომელიც გულისხმობს 5000 ლარის ფარგლებში ბიზნეს იდეის დაფინანსებას.</c:v>
                </c:pt>
              </c:strCache>
            </c:strRef>
          </c:cat>
          <c:val>
            <c:numRef>
              <c:f>შეფასება!$B$15:$I$15</c:f>
              <c:numCache>
                <c:formatCode>0.0%</c:formatCode>
                <c:ptCount val="8"/>
                <c:pt idx="0">
                  <c:v>0.17706237424547283</c:v>
                </c:pt>
                <c:pt idx="1">
                  <c:v>0.35627530364372467</c:v>
                </c:pt>
                <c:pt idx="2">
                  <c:v>0.3282051282051282</c:v>
                </c:pt>
                <c:pt idx="3">
                  <c:v>0.65625</c:v>
                </c:pt>
                <c:pt idx="4">
                  <c:v>0.40601503759398494</c:v>
                </c:pt>
                <c:pt idx="5">
                  <c:v>0.41269841269841268</c:v>
                </c:pt>
                <c:pt idx="6">
                  <c:v>0.4438202247191011</c:v>
                </c:pt>
                <c:pt idx="7">
                  <c:v>0.51502145922746778</c:v>
                </c:pt>
              </c:numCache>
            </c:numRef>
          </c:val>
          <c:extLst>
            <c:ext xmlns:c16="http://schemas.microsoft.com/office/drawing/2014/chart" uri="{C3380CC4-5D6E-409C-BE32-E72D297353CC}">
              <c16:uniqueId val="{00000004-9B93-4C93-9F5C-2A6E87AFBC8C}"/>
            </c:ext>
          </c:extLst>
        </c:ser>
        <c:dLbls>
          <c:showLegendKey val="0"/>
          <c:showVal val="1"/>
          <c:showCatName val="0"/>
          <c:showSerName val="0"/>
          <c:showPercent val="0"/>
          <c:showBubbleSize val="0"/>
        </c:dLbls>
        <c:gapWidth val="150"/>
        <c:shape val="box"/>
        <c:axId val="411812520"/>
        <c:axId val="411812912"/>
        <c:axId val="0"/>
      </c:bar3DChart>
      <c:catAx>
        <c:axId val="411812520"/>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12912"/>
        <c:crosses val="autoZero"/>
        <c:auto val="1"/>
        <c:lblAlgn val="ctr"/>
        <c:lblOffset val="100"/>
        <c:noMultiLvlLbl val="0"/>
      </c:catAx>
      <c:valAx>
        <c:axId val="411812912"/>
        <c:scaling>
          <c:orientation val="minMax"/>
        </c:scaling>
        <c:delete val="0"/>
        <c:axPos val="b"/>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125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600" b="1" i="0" u="none" strike="noStrike" baseline="0">
                <a:effectLst/>
              </a:rPr>
              <a:t>სერვისის შესახებ სმენია გამოკითხულ დევნილთა </a:t>
            </a:r>
            <a:endParaRPr lang="en-US"/>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stacked"/>
        <c:varyColors val="0"/>
        <c:ser>
          <c:idx val="0"/>
          <c:order val="0"/>
          <c:tx>
            <c:strRef>
              <c:f>ცნობადობა!$A$9</c:f>
              <c:strCache>
                <c:ptCount val="1"/>
                <c:pt idx="0">
                  <c:v>სპონტანური ცნობადობა</c:v>
                </c:pt>
              </c:strCache>
            </c:strRef>
          </c:tx>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ცნობადობა!$B$3:$J$3</c:f>
              <c:strCache>
                <c:ptCount val="8"/>
                <c:pt idx="0">
                  <c:v>დევნილთა
 ყოველთვიური 
შემწეობა</c:v>
                </c:pt>
                <c:pt idx="1">
                  <c:v>დევნილთა
 საცხოვრებლით
 უზურნველყოფა</c:v>
                </c:pt>
                <c:pt idx="2">
                  <c:v>სამუშაოს მაძიებელთა
 (მათ შორის სამუშაოს მაძიებელ დევნილთა)
 რეგისტრაცია
 ერთიან ბაზაში 
და დასაქმების
 ხელშეწყობა მათი 
გადამზადების, დატრენინგებისა 
და ახალი უნარების განვითარების
 გზით</c:v>
                </c:pt>
                <c:pt idx="3">
                  <c:v>პროფესიულ 
სასწავლებლებში ჩარიცხული 
დევნილი სტუდენტების ტრანსპორტირების 
უზრუნველყოფა.  </c:v>
                </c:pt>
                <c:pt idx="4">
                  <c:v>დევნილთათვის მოსავლის
 დაზღვევის 
(აგროდაზღვევის) 
ხელმისაწვდომი 
პირობების 
შეთავაზება.</c:v>
                </c:pt>
                <c:pt idx="5">
                  <c:v>სასოფლო-სამეურნეო
 კოოპერატივებში
 დევნილთა გაწევრიანების 
ხელშეწყობა</c:v>
                </c:pt>
                <c:pt idx="6">
                  <c:v>სოციალურად
 დაუცველი,
შშმ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c:v>
                </c:pt>
                <c:pt idx="7">
                  <c:v> მიკრო და მცირე
 ბიზნესის მხარდამჭერი 
საგრანტო პროგრამა, რომელიც 
გულისხმობს 5000 ლარის
 ფარგლებში ბიზნეს იდეის 
დაფინანსებას. </c:v>
                </c:pt>
              </c:strCache>
              <c:extLst/>
            </c:strRef>
          </c:cat>
          <c:val>
            <c:numRef>
              <c:f>ცნობადობა!$B$9:$J$9</c:f>
              <c:numCache>
                <c:formatCode>0.0%</c:formatCode>
                <c:ptCount val="8"/>
                <c:pt idx="0">
                  <c:v>8.2000000000000003E-2</c:v>
                </c:pt>
                <c:pt idx="1">
                  <c:v>0.08</c:v>
                </c:pt>
                <c:pt idx="2">
                  <c:v>3.4000000000000002E-2</c:v>
                </c:pt>
                <c:pt idx="3">
                  <c:v>2.4E-2</c:v>
                </c:pt>
                <c:pt idx="4">
                  <c:v>1.2E-2</c:v>
                </c:pt>
                <c:pt idx="5">
                  <c:v>3.7999999999999999E-2</c:v>
                </c:pt>
                <c:pt idx="6">
                  <c:v>0.01</c:v>
                </c:pt>
                <c:pt idx="7">
                  <c:v>0.04</c:v>
                </c:pt>
              </c:numCache>
              <c:extLst/>
            </c:numRef>
          </c:val>
          <c:extLst>
            <c:ext xmlns:c16="http://schemas.microsoft.com/office/drawing/2014/chart" uri="{C3380CC4-5D6E-409C-BE32-E72D297353CC}">
              <c16:uniqueId val="{00000000-9CB3-41C7-843E-5324C9A5B55D}"/>
            </c:ext>
          </c:extLst>
        </c:ser>
        <c:ser>
          <c:idx val="1"/>
          <c:order val="1"/>
          <c:tx>
            <c:strRef>
              <c:f>ცნობადობა!$A$10</c:f>
              <c:strCache>
                <c:ptCount val="1"/>
                <c:pt idx="0">
                  <c:v>შეხსენებითი ცნობადობა</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ცნობადობა!$B$3:$J$3</c:f>
              <c:strCache>
                <c:ptCount val="8"/>
                <c:pt idx="0">
                  <c:v>დევნილთა
 ყოველთვიური 
შემწეობა</c:v>
                </c:pt>
                <c:pt idx="1">
                  <c:v>დევნილთა
 საცხოვრებლით
 უზურნველყოფა</c:v>
                </c:pt>
                <c:pt idx="2">
                  <c:v>სამუშაოს მაძიებელთა
 (მათ შორის სამუშაოს მაძიებელ დევნილთა)
 რეგისტრაცია
 ერთიან ბაზაში 
და დასაქმების
 ხელშეწყობა მათი 
გადამზადების, დატრენინგებისა 
და ახალი უნარების განვითარების
 გზით</c:v>
                </c:pt>
                <c:pt idx="3">
                  <c:v>პროფესიულ 
სასწავლებლებში ჩარიცხული 
დევნილი სტუდენტების ტრანსპორტირების 
უზრუნველყოფა.  </c:v>
                </c:pt>
                <c:pt idx="4">
                  <c:v>დევნილთათვის მოსავლის
 დაზღვევის 
(აგროდაზღვევის) 
ხელმისაწვდომი 
პირობების 
შეთავაზება.</c:v>
                </c:pt>
                <c:pt idx="5">
                  <c:v>სასოფლო-სამეურნეო
 კოოპერატივებში
 დევნილთა გაწევრიანების 
ხელშეწყობა</c:v>
                </c:pt>
                <c:pt idx="6">
                  <c:v>სოციალურად
 დაუცველი,
შშმ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c:v>
                </c:pt>
                <c:pt idx="7">
                  <c:v> მიკრო და მცირე
 ბიზნესის მხარდამჭერი 
საგრანტო პროგრამა, რომელიც 
გულისხმობს 5000 ლარის
 ფარგლებში ბიზნეს იდეის 
დაფინანსებას. </c:v>
                </c:pt>
              </c:strCache>
              <c:extLst/>
            </c:strRef>
          </c:cat>
          <c:val>
            <c:numRef>
              <c:f>ცნობადობა!$B$10:$J$10</c:f>
              <c:numCache>
                <c:formatCode>0.0%</c:formatCode>
                <c:ptCount val="8"/>
                <c:pt idx="0">
                  <c:v>0.91200000000000003</c:v>
                </c:pt>
                <c:pt idx="1">
                  <c:v>0.90800000000000003</c:v>
                </c:pt>
                <c:pt idx="2">
                  <c:v>0.35599999999999998</c:v>
                </c:pt>
                <c:pt idx="3">
                  <c:v>0.29599999999999999</c:v>
                </c:pt>
                <c:pt idx="4">
                  <c:v>0.254</c:v>
                </c:pt>
                <c:pt idx="5">
                  <c:v>0.214</c:v>
                </c:pt>
                <c:pt idx="6">
                  <c:v>0.34599999999999997</c:v>
                </c:pt>
                <c:pt idx="7">
                  <c:v>0.42599999999999999</c:v>
                </c:pt>
              </c:numCache>
              <c:extLst/>
            </c:numRef>
          </c:val>
          <c:extLst>
            <c:ext xmlns:c16="http://schemas.microsoft.com/office/drawing/2014/chart" uri="{C3380CC4-5D6E-409C-BE32-E72D297353CC}">
              <c16:uniqueId val="{00000001-9CB3-41C7-843E-5324C9A5B55D}"/>
            </c:ext>
          </c:extLst>
        </c:ser>
        <c:dLbls>
          <c:showLegendKey val="0"/>
          <c:showVal val="1"/>
          <c:showCatName val="0"/>
          <c:showSerName val="0"/>
          <c:showPercent val="0"/>
          <c:showBubbleSize val="0"/>
        </c:dLbls>
        <c:gapWidth val="150"/>
        <c:shape val="box"/>
        <c:axId val="384975952"/>
        <c:axId val="387870736"/>
        <c:axId val="0"/>
      </c:bar3DChart>
      <c:catAx>
        <c:axId val="384975952"/>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7870736"/>
        <c:crosses val="autoZero"/>
        <c:auto val="1"/>
        <c:lblAlgn val="ctr"/>
        <c:lblOffset val="100"/>
        <c:noMultiLvlLbl val="0"/>
      </c:catAx>
      <c:valAx>
        <c:axId val="387870736"/>
        <c:scaling>
          <c:orientation val="minMax"/>
        </c:scaling>
        <c:delete val="0"/>
        <c:axPos val="b"/>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49759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stacked"/>
        <c:varyColors val="0"/>
        <c:ser>
          <c:idx val="0"/>
          <c:order val="0"/>
          <c:tx>
            <c:strRef>
              <c:f>შეფასება!$M$11</c:f>
              <c:strCache>
                <c:ptCount val="1"/>
                <c:pt idx="0">
                  <c:v>1 ქულა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შეფასება!$N$10:$U$10</c:f>
              <c:strCache>
                <c:ptCount val="8"/>
                <c:pt idx="0">
                  <c:v>დევნილთა  შემწეობა</c:v>
                </c:pt>
                <c:pt idx="1">
                  <c:v>დევნილთა საცხოვრებლით უზურნველყოფა</c:v>
                </c:pt>
                <c:pt idx="2">
                  <c:v>სამუშაოს მაძიებელთა (მათ შორის სამუშაოს მაძიებელ დევნილთა) რეგისტრაცია ერთიან ბაზაში (www.worknet.gov.ge-ზე) და დასაქმების ხელშეწყობა მათი გადამზადების, დატრენინგებისა და ახალი უნარების განვითარების გზით.</c:v>
                </c:pt>
                <c:pt idx="3">
                  <c:v>პროფესიულ სასწავლებლებში ჩარიცხული დევნილი სტუდენტების ტრანსპორტირებით უზრუნველყოფა.  </c:v>
                </c:pt>
                <c:pt idx="4">
                  <c:v>დევნილთათვის მოსავლის დაზღვევის (აგროდაზღვევის) ხელმისაწვდომი პირობების შეთავაზება.</c:v>
                </c:pt>
                <c:pt idx="5">
                  <c:v>სასოფლო-სამეურნეო კოოპერატივებში დევნილთა გაწევრიანების ხელშეწყობა</c:v>
                </c:pt>
                <c:pt idx="6">
                  <c:v>სოციალურად დაუცველი, შეზღუდული შესაძლებლობის მქონე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c:v>
                </c:pt>
                <c:pt idx="7">
                  <c:v>მიკრო და მცირე ბიზნესის მხარდამჭერი საგრანტო პროგრამა, რომელიც გულისხმობს 5000 ლარის ფარგლებში ბიზნეს იდეის დაფინანსებას.</c:v>
                </c:pt>
              </c:strCache>
            </c:strRef>
          </c:cat>
          <c:val>
            <c:numRef>
              <c:f>შეფასება!$N$11:$U$11</c:f>
              <c:numCache>
                <c:formatCode>0.0%</c:formatCode>
                <c:ptCount val="8"/>
                <c:pt idx="0">
                  <c:v>0.30382293762575452</c:v>
                </c:pt>
                <c:pt idx="1">
                  <c:v>0.32591093117408909</c:v>
                </c:pt>
                <c:pt idx="2">
                  <c:v>0.19487179487179487</c:v>
                </c:pt>
                <c:pt idx="3">
                  <c:v>9.375E-2</c:v>
                </c:pt>
                <c:pt idx="4">
                  <c:v>0.19548872180451127</c:v>
                </c:pt>
                <c:pt idx="5">
                  <c:v>0.22222222222222221</c:v>
                </c:pt>
                <c:pt idx="6">
                  <c:v>0.14606741573033707</c:v>
                </c:pt>
                <c:pt idx="7">
                  <c:v>0.17596566523605151</c:v>
                </c:pt>
              </c:numCache>
            </c:numRef>
          </c:val>
          <c:extLst>
            <c:ext xmlns:c16="http://schemas.microsoft.com/office/drawing/2014/chart" uri="{C3380CC4-5D6E-409C-BE32-E72D297353CC}">
              <c16:uniqueId val="{00000000-2949-4057-9D8B-3F8018967CCE}"/>
            </c:ext>
          </c:extLst>
        </c:ser>
        <c:ser>
          <c:idx val="1"/>
          <c:order val="1"/>
          <c:tx>
            <c:strRef>
              <c:f>შეფასება!$M$12</c:f>
              <c:strCache>
                <c:ptCount val="1"/>
                <c:pt idx="0">
                  <c:v>2 ქულა</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შეფასება!$N$10:$U$10</c:f>
              <c:strCache>
                <c:ptCount val="8"/>
                <c:pt idx="0">
                  <c:v>დევნილთა  შემწეობა</c:v>
                </c:pt>
                <c:pt idx="1">
                  <c:v>დევნილთა საცხოვრებლით უზურნველყოფა</c:v>
                </c:pt>
                <c:pt idx="2">
                  <c:v>სამუშაოს მაძიებელთა (მათ შორის სამუშაოს მაძიებელ დევნილთა) რეგისტრაცია ერთიან ბაზაში (www.worknet.gov.ge-ზე) და დასაქმების ხელშეწყობა მათი გადამზადების, დატრენინგებისა და ახალი უნარების განვითარების გზით.</c:v>
                </c:pt>
                <c:pt idx="3">
                  <c:v>პროფესიულ სასწავლებლებში ჩარიცხული დევნილი სტუდენტების ტრანსპორტირებით უზრუნველყოფა.  </c:v>
                </c:pt>
                <c:pt idx="4">
                  <c:v>დევნილთათვის მოსავლის დაზღვევის (აგროდაზღვევის) ხელმისაწვდომი პირობების შეთავაზება.</c:v>
                </c:pt>
                <c:pt idx="5">
                  <c:v>სასოფლო-სამეურნეო კოოპერატივებში დევნილთა გაწევრიანების ხელშეწყობა</c:v>
                </c:pt>
                <c:pt idx="6">
                  <c:v>სოციალურად დაუცველი, შეზღუდული შესაძლებლობის მქონე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c:v>
                </c:pt>
                <c:pt idx="7">
                  <c:v>მიკრო და მცირე ბიზნესის მხარდამჭერი საგრანტო პროგრამა, რომელიც გულისხმობს 5000 ლარის ფარგლებში ბიზნეს იდეის დაფინანსებას.</c:v>
                </c:pt>
              </c:strCache>
            </c:strRef>
          </c:cat>
          <c:val>
            <c:numRef>
              <c:f>შეფასება!$N$12:$U$12</c:f>
              <c:numCache>
                <c:formatCode>0.0%</c:formatCode>
                <c:ptCount val="8"/>
                <c:pt idx="0">
                  <c:v>0.18712273641851107</c:v>
                </c:pt>
                <c:pt idx="1">
                  <c:v>9.1093117408906882E-2</c:v>
                </c:pt>
                <c:pt idx="2">
                  <c:v>0.11794871794871795</c:v>
                </c:pt>
                <c:pt idx="3">
                  <c:v>8.1250000000000003E-2</c:v>
                </c:pt>
                <c:pt idx="4">
                  <c:v>7.5187969924812026E-2</c:v>
                </c:pt>
                <c:pt idx="5">
                  <c:v>9.5238095238095233E-2</c:v>
                </c:pt>
                <c:pt idx="6">
                  <c:v>8.4269662921348312E-2</c:v>
                </c:pt>
                <c:pt idx="7">
                  <c:v>4.2918454935622317E-2</c:v>
                </c:pt>
              </c:numCache>
            </c:numRef>
          </c:val>
          <c:extLst>
            <c:ext xmlns:c16="http://schemas.microsoft.com/office/drawing/2014/chart" uri="{C3380CC4-5D6E-409C-BE32-E72D297353CC}">
              <c16:uniqueId val="{00000001-2949-4057-9D8B-3F8018967CCE}"/>
            </c:ext>
          </c:extLst>
        </c:ser>
        <c:ser>
          <c:idx val="2"/>
          <c:order val="2"/>
          <c:tx>
            <c:strRef>
              <c:f>შეფასება!$M$13</c:f>
              <c:strCache>
                <c:ptCount val="1"/>
                <c:pt idx="0">
                  <c:v>3 ქულა</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შეფასება!$N$10:$U$10</c:f>
              <c:strCache>
                <c:ptCount val="8"/>
                <c:pt idx="0">
                  <c:v>დევნილთა  შემწეობა</c:v>
                </c:pt>
                <c:pt idx="1">
                  <c:v>დევნილთა საცხოვრებლით უზურნველყოფა</c:v>
                </c:pt>
                <c:pt idx="2">
                  <c:v>სამუშაოს მაძიებელთა (მათ შორის სამუშაოს მაძიებელ დევნილთა) რეგისტრაცია ერთიან ბაზაში (www.worknet.gov.ge-ზე) და დასაქმების ხელშეწყობა მათი გადამზადების, დატრენინგებისა და ახალი უნარების განვითარების გზით.</c:v>
                </c:pt>
                <c:pt idx="3">
                  <c:v>პროფესიულ სასწავლებლებში ჩარიცხული დევნილი სტუდენტების ტრანსპორტირებით უზრუნველყოფა.  </c:v>
                </c:pt>
                <c:pt idx="4">
                  <c:v>დევნილთათვის მოსავლის დაზღვევის (აგროდაზღვევის) ხელმისაწვდომი პირობების შეთავაზება.</c:v>
                </c:pt>
                <c:pt idx="5">
                  <c:v>სასოფლო-სამეურნეო კოოპერატივებში დევნილთა გაწევრიანების ხელშეწყობა</c:v>
                </c:pt>
                <c:pt idx="6">
                  <c:v>სოციალურად დაუცველი, შეზღუდული შესაძლებლობის მქონე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c:v>
                </c:pt>
                <c:pt idx="7">
                  <c:v>მიკრო და მცირე ბიზნესის მხარდამჭერი საგრანტო პროგრამა, რომელიც გულისხმობს 5000 ლარის ფარგლებში ბიზნეს იდეის დაფინანსებას.</c:v>
                </c:pt>
              </c:strCache>
            </c:strRef>
          </c:cat>
          <c:val>
            <c:numRef>
              <c:f>შეფასება!$N$13:$U$13</c:f>
              <c:numCache>
                <c:formatCode>0.0%</c:formatCode>
                <c:ptCount val="8"/>
                <c:pt idx="0">
                  <c:v>0.25553319919517103</c:v>
                </c:pt>
                <c:pt idx="1">
                  <c:v>0.17611336032388664</c:v>
                </c:pt>
                <c:pt idx="2">
                  <c:v>0.24102564102564103</c:v>
                </c:pt>
                <c:pt idx="3">
                  <c:v>0.125</c:v>
                </c:pt>
                <c:pt idx="4">
                  <c:v>0.3007518796992481</c:v>
                </c:pt>
                <c:pt idx="5">
                  <c:v>0.30952380952380953</c:v>
                </c:pt>
                <c:pt idx="6">
                  <c:v>0.23595505617977527</c:v>
                </c:pt>
                <c:pt idx="7">
                  <c:v>0.25751072961373389</c:v>
                </c:pt>
              </c:numCache>
            </c:numRef>
          </c:val>
          <c:extLst>
            <c:ext xmlns:c16="http://schemas.microsoft.com/office/drawing/2014/chart" uri="{C3380CC4-5D6E-409C-BE32-E72D297353CC}">
              <c16:uniqueId val="{00000002-2949-4057-9D8B-3F8018967CCE}"/>
            </c:ext>
          </c:extLst>
        </c:ser>
        <c:ser>
          <c:idx val="3"/>
          <c:order val="3"/>
          <c:tx>
            <c:strRef>
              <c:f>შეფასება!$M$14</c:f>
              <c:strCache>
                <c:ptCount val="1"/>
                <c:pt idx="0">
                  <c:v>4 ქულა</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შეფასება!$N$10:$U$10</c:f>
              <c:strCache>
                <c:ptCount val="8"/>
                <c:pt idx="0">
                  <c:v>დევნილთა  შემწეობა</c:v>
                </c:pt>
                <c:pt idx="1">
                  <c:v>დევნილთა საცხოვრებლით უზურნველყოფა</c:v>
                </c:pt>
                <c:pt idx="2">
                  <c:v>სამუშაოს მაძიებელთა (მათ შორის სამუშაოს მაძიებელ დევნილთა) რეგისტრაცია ერთიან ბაზაში (www.worknet.gov.ge-ზე) და დასაქმების ხელშეწყობა მათი გადამზადების, დატრენინგებისა და ახალი უნარების განვითარების გზით.</c:v>
                </c:pt>
                <c:pt idx="3">
                  <c:v>პროფესიულ სასწავლებლებში ჩარიცხული დევნილი სტუდენტების ტრანსპორტირებით უზრუნველყოფა.  </c:v>
                </c:pt>
                <c:pt idx="4">
                  <c:v>დევნილთათვის მოსავლის დაზღვევის (აგროდაზღვევის) ხელმისაწვდომი პირობების შეთავაზება.</c:v>
                </c:pt>
                <c:pt idx="5">
                  <c:v>სასოფლო-სამეურნეო კოოპერატივებში დევნილთა გაწევრიანების ხელშეწყობა</c:v>
                </c:pt>
                <c:pt idx="6">
                  <c:v>სოციალურად დაუცველი, შეზღუდული შესაძლებლობის მქონე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c:v>
                </c:pt>
                <c:pt idx="7">
                  <c:v>მიკრო და მცირე ბიზნესის მხარდამჭერი საგრანტო პროგრამა, რომელიც გულისხმობს 5000 ლარის ფარგლებში ბიზნეს იდეის დაფინანსებას.</c:v>
                </c:pt>
              </c:strCache>
            </c:strRef>
          </c:cat>
          <c:val>
            <c:numRef>
              <c:f>შეფასება!$N$14:$U$14</c:f>
              <c:numCache>
                <c:formatCode>0.0%</c:formatCode>
                <c:ptCount val="8"/>
                <c:pt idx="0">
                  <c:v>8.4507042253521125E-2</c:v>
                </c:pt>
                <c:pt idx="1">
                  <c:v>0.12955465587044535</c:v>
                </c:pt>
                <c:pt idx="2">
                  <c:v>0.2</c:v>
                </c:pt>
                <c:pt idx="3">
                  <c:v>0.13750000000000001</c:v>
                </c:pt>
                <c:pt idx="4">
                  <c:v>0.13533834586466165</c:v>
                </c:pt>
                <c:pt idx="5">
                  <c:v>0.11904761904761904</c:v>
                </c:pt>
                <c:pt idx="6">
                  <c:v>0.15730337078651685</c:v>
                </c:pt>
                <c:pt idx="7">
                  <c:v>0.14592274678111589</c:v>
                </c:pt>
              </c:numCache>
            </c:numRef>
          </c:val>
          <c:extLst>
            <c:ext xmlns:c16="http://schemas.microsoft.com/office/drawing/2014/chart" uri="{C3380CC4-5D6E-409C-BE32-E72D297353CC}">
              <c16:uniqueId val="{00000003-2949-4057-9D8B-3F8018967CCE}"/>
            </c:ext>
          </c:extLst>
        </c:ser>
        <c:ser>
          <c:idx val="4"/>
          <c:order val="4"/>
          <c:tx>
            <c:strRef>
              <c:f>შეფასება!$M$15</c:f>
              <c:strCache>
                <c:ptCount val="1"/>
                <c:pt idx="0">
                  <c:v>5 ქულა</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შეფასება!$N$10:$U$10</c:f>
              <c:strCache>
                <c:ptCount val="8"/>
                <c:pt idx="0">
                  <c:v>დევნილთა  შემწეობა</c:v>
                </c:pt>
                <c:pt idx="1">
                  <c:v>დევნილთა საცხოვრებლით უზურნველყოფა</c:v>
                </c:pt>
                <c:pt idx="2">
                  <c:v>სამუშაოს მაძიებელთა (მათ შორის სამუშაოს მაძიებელ დევნილთა) რეგისტრაცია ერთიან ბაზაში (www.worknet.gov.ge-ზე) და დასაქმების ხელშეწყობა მათი გადამზადების, დატრენინგებისა და ახალი უნარების განვითარების გზით.</c:v>
                </c:pt>
                <c:pt idx="3">
                  <c:v>პროფესიულ სასწავლებლებში ჩარიცხული დევნილი სტუდენტების ტრანსპორტირებით უზრუნველყოფა.  </c:v>
                </c:pt>
                <c:pt idx="4">
                  <c:v>დევნილთათვის მოსავლის დაზღვევის (აგროდაზღვევის) ხელმისაწვდომი პირობების შეთავაზება.</c:v>
                </c:pt>
                <c:pt idx="5">
                  <c:v>სასოფლო-სამეურნეო კოოპერატივებში დევნილთა გაწევრიანების ხელშეწყობა</c:v>
                </c:pt>
                <c:pt idx="6">
                  <c:v>სოციალურად დაუცველი, შეზღუდული შესაძლებლობის მქონე და სხვა მოწყვლად  დევნილთა საარსებო წყაროების შექმნის/გაუმჯობესებისკენ მიმართული ინიციატივების მხარდაჭერის პროგრამა.</c:v>
                </c:pt>
                <c:pt idx="7">
                  <c:v>მიკრო და მცირე ბიზნესის მხარდამჭერი საგრანტო პროგრამა, რომელიც გულისხმობს 5000 ლარის ფარგლებში ბიზნეს იდეის დაფინანსებას.</c:v>
                </c:pt>
              </c:strCache>
            </c:strRef>
          </c:cat>
          <c:val>
            <c:numRef>
              <c:f>შეფასება!$N$15:$U$15</c:f>
              <c:numCache>
                <c:formatCode>0.0%</c:formatCode>
                <c:ptCount val="8"/>
                <c:pt idx="0">
                  <c:v>0.16901408450704225</c:v>
                </c:pt>
                <c:pt idx="1">
                  <c:v>0.27732793522267207</c:v>
                </c:pt>
                <c:pt idx="2">
                  <c:v>0.24615384615384617</c:v>
                </c:pt>
                <c:pt idx="3">
                  <c:v>0.5625</c:v>
                </c:pt>
                <c:pt idx="4">
                  <c:v>0.2932330827067669</c:v>
                </c:pt>
                <c:pt idx="5">
                  <c:v>0.25396825396825395</c:v>
                </c:pt>
                <c:pt idx="6">
                  <c:v>0.37640449438202245</c:v>
                </c:pt>
                <c:pt idx="7">
                  <c:v>0.37768240343347642</c:v>
                </c:pt>
              </c:numCache>
            </c:numRef>
          </c:val>
          <c:extLst>
            <c:ext xmlns:c16="http://schemas.microsoft.com/office/drawing/2014/chart" uri="{C3380CC4-5D6E-409C-BE32-E72D297353CC}">
              <c16:uniqueId val="{00000004-2949-4057-9D8B-3F8018967CCE}"/>
            </c:ext>
          </c:extLst>
        </c:ser>
        <c:dLbls>
          <c:showLegendKey val="0"/>
          <c:showVal val="1"/>
          <c:showCatName val="0"/>
          <c:showSerName val="0"/>
          <c:showPercent val="0"/>
          <c:showBubbleSize val="0"/>
        </c:dLbls>
        <c:gapWidth val="150"/>
        <c:shape val="box"/>
        <c:axId val="411813696"/>
        <c:axId val="411814088"/>
        <c:axId val="0"/>
      </c:bar3DChart>
      <c:catAx>
        <c:axId val="411813696"/>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14088"/>
        <c:crosses val="autoZero"/>
        <c:auto val="1"/>
        <c:lblAlgn val="ctr"/>
        <c:lblOffset val="100"/>
        <c:noMultiLvlLbl val="0"/>
      </c:catAx>
      <c:valAx>
        <c:axId val="411814088"/>
        <c:scaling>
          <c:orientation val="minMax"/>
        </c:scaling>
        <c:delete val="0"/>
        <c:axPos val="b"/>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136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4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a:t>დანახარჯი
 ერთ წევრზე 
ერთ თვეში</a:t>
            </a:r>
            <a:r>
              <a:rPr lang="en-US"/>
              <a:t> </a:t>
            </a:r>
            <a:endParaRPr lang="ka-GE"/>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დანახარჯი!$C$1</c:f>
              <c:strCache>
                <c:ptCount val="1"/>
                <c:pt idx="0">
                  <c:v>%</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დანახარჯი!$A$2:$A$15</c:f>
              <c:strCache>
                <c:ptCount val="14"/>
                <c:pt idx="0">
                  <c:v>150-200</c:v>
                </c:pt>
                <c:pt idx="1">
                  <c:v>201-300</c:v>
                </c:pt>
                <c:pt idx="2">
                  <c:v>301-400</c:v>
                </c:pt>
                <c:pt idx="3">
                  <c:v>401-500</c:v>
                </c:pt>
                <c:pt idx="4">
                  <c:v>501-600</c:v>
                </c:pt>
                <c:pt idx="5">
                  <c:v>601-700</c:v>
                </c:pt>
                <c:pt idx="6">
                  <c:v>701-800</c:v>
                </c:pt>
                <c:pt idx="7">
                  <c:v>801-900</c:v>
                </c:pt>
                <c:pt idx="8">
                  <c:v>901-1000</c:v>
                </c:pt>
                <c:pt idx="9">
                  <c:v>1001-2000</c:v>
                </c:pt>
                <c:pt idx="10">
                  <c:v>2001-3000</c:v>
                </c:pt>
                <c:pt idx="11">
                  <c:v>3000 ლარი და მეტი</c:v>
                </c:pt>
                <c:pt idx="12">
                  <c:v>უარი პასუხზე</c:v>
                </c:pt>
                <c:pt idx="13">
                  <c:v>არ ვიცი /მიჭირს პასუხი</c:v>
                </c:pt>
              </c:strCache>
            </c:strRef>
          </c:cat>
          <c:val>
            <c:numRef>
              <c:f>დანახარჯი!$C$2:$C$15</c:f>
              <c:numCache>
                <c:formatCode>0.0%</c:formatCode>
                <c:ptCount val="14"/>
                <c:pt idx="0">
                  <c:v>0.47799999999999998</c:v>
                </c:pt>
                <c:pt idx="1">
                  <c:v>0.182</c:v>
                </c:pt>
                <c:pt idx="2">
                  <c:v>6.4000000000000001E-2</c:v>
                </c:pt>
                <c:pt idx="3">
                  <c:v>4.8000000000000001E-2</c:v>
                </c:pt>
                <c:pt idx="4">
                  <c:v>2.4E-2</c:v>
                </c:pt>
                <c:pt idx="5">
                  <c:v>4.0000000000000001E-3</c:v>
                </c:pt>
                <c:pt idx="6">
                  <c:v>4.0000000000000001E-3</c:v>
                </c:pt>
                <c:pt idx="7">
                  <c:v>4.0000000000000001E-3</c:v>
                </c:pt>
                <c:pt idx="8">
                  <c:v>4.0000000000000001E-3</c:v>
                </c:pt>
                <c:pt idx="9">
                  <c:v>0</c:v>
                </c:pt>
                <c:pt idx="10">
                  <c:v>0</c:v>
                </c:pt>
                <c:pt idx="11">
                  <c:v>0</c:v>
                </c:pt>
                <c:pt idx="12">
                  <c:v>2E-3</c:v>
                </c:pt>
                <c:pt idx="13">
                  <c:v>0.186</c:v>
                </c:pt>
              </c:numCache>
            </c:numRef>
          </c:val>
          <c:extLst>
            <c:ext xmlns:c16="http://schemas.microsoft.com/office/drawing/2014/chart" uri="{C3380CC4-5D6E-409C-BE32-E72D297353CC}">
              <c16:uniqueId val="{00000000-0E27-470D-B087-506FA094E4ED}"/>
            </c:ext>
          </c:extLst>
        </c:ser>
        <c:dLbls>
          <c:showLegendKey val="0"/>
          <c:showVal val="1"/>
          <c:showCatName val="0"/>
          <c:showSerName val="0"/>
          <c:showPercent val="0"/>
          <c:showBubbleSize val="0"/>
        </c:dLbls>
        <c:gapWidth val="150"/>
        <c:shape val="box"/>
        <c:axId val="411814872"/>
        <c:axId val="411815264"/>
        <c:axId val="0"/>
      </c:bar3DChart>
      <c:catAx>
        <c:axId val="41181487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15264"/>
        <c:crosses val="autoZero"/>
        <c:auto val="1"/>
        <c:lblAlgn val="ctr"/>
        <c:lblOffset val="100"/>
        <c:noMultiLvlLbl val="0"/>
      </c:catAx>
      <c:valAx>
        <c:axId val="411815264"/>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1487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4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000"/>
              <a:t>სპონტანურად დასახელებული პრობლემები, რაშიც დევნილებს,</a:t>
            </a:r>
            <a:r>
              <a:rPr lang="ka-GE" sz="1000" baseline="0"/>
              <a:t> საკუთარი შემოსავლის წყაროს გასაჩენად, ხელშეწყობა სჭირდებათ (</a:t>
            </a:r>
            <a:r>
              <a:rPr lang="ka-GE" sz="1000" b="1" i="0" u="none" strike="noStrike" baseline="0">
                <a:effectLst/>
              </a:rPr>
              <a:t>აქტიური სოციალური ბაზა (ქულა ნაკლები 100 001-ზე)</a:t>
            </a:r>
            <a:endParaRPr lang="ka-GE" sz="1000"/>
          </a:p>
        </c:rich>
      </c:tx>
      <c:layout>
        <c:manualLayout>
          <c:xMode val="edge"/>
          <c:yMode val="edge"/>
          <c:x val="0.12664642300906795"/>
          <c:y val="0"/>
        </c:manualLayout>
      </c:layout>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0335890127758064"/>
          <c:y val="0.14560601687122474"/>
          <c:w val="0.8660855498500547"/>
          <c:h val="0.5022606257505875"/>
        </c:manualLayout>
      </c:layout>
      <c:bar3DChart>
        <c:barDir val="col"/>
        <c:grouping val="clustered"/>
        <c:varyColors val="0"/>
        <c:ser>
          <c:idx val="0"/>
          <c:order val="0"/>
          <c:tx>
            <c:strRef>
              <c:f>პრობლემები!$N$14</c:f>
              <c:strCache>
                <c:ptCount val="1"/>
                <c:pt idx="0">
                  <c:v>დასაქმებაში ხელშეწყობა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პრობლემები!$O$13:$Q$13</c:f>
              <c:numCache>
                <c:formatCode>General</c:formatCode>
                <c:ptCount val="3"/>
                <c:pt idx="0">
                  <c:v>1</c:v>
                </c:pt>
                <c:pt idx="1">
                  <c:v>2</c:v>
                </c:pt>
                <c:pt idx="2">
                  <c:v>3</c:v>
                </c:pt>
              </c:numCache>
            </c:numRef>
          </c:cat>
          <c:val>
            <c:numRef>
              <c:f>პრობლემები!$O$14:$Q$14</c:f>
              <c:numCache>
                <c:formatCode>General</c:formatCode>
                <c:ptCount val="3"/>
                <c:pt idx="0" formatCode="0.0%">
                  <c:v>0.33700000000000002</c:v>
                </c:pt>
              </c:numCache>
            </c:numRef>
          </c:val>
          <c:extLst>
            <c:ext xmlns:c16="http://schemas.microsoft.com/office/drawing/2014/chart" uri="{C3380CC4-5D6E-409C-BE32-E72D297353CC}">
              <c16:uniqueId val="{00000000-DC4F-4DA4-BF50-F6886511A830}"/>
            </c:ext>
          </c:extLst>
        </c:ser>
        <c:ser>
          <c:idx val="1"/>
          <c:order val="1"/>
          <c:tx>
            <c:strRef>
              <c:f>პრობლემები!$N$15</c:f>
              <c:strCache>
                <c:ptCount val="1"/>
                <c:pt idx="0">
                  <c:v>პროფესიული განათლების ხელშეწყობა და ტრენინგი</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პრობლემები!$O$13:$Q$13</c:f>
              <c:numCache>
                <c:formatCode>General</c:formatCode>
                <c:ptCount val="3"/>
                <c:pt idx="0">
                  <c:v>1</c:v>
                </c:pt>
                <c:pt idx="1">
                  <c:v>2</c:v>
                </c:pt>
                <c:pt idx="2">
                  <c:v>3</c:v>
                </c:pt>
              </c:numCache>
            </c:numRef>
          </c:cat>
          <c:val>
            <c:numRef>
              <c:f>პრობლემები!$O$15:$Q$15</c:f>
              <c:numCache>
                <c:formatCode>0.0%</c:formatCode>
                <c:ptCount val="3"/>
                <c:pt idx="1">
                  <c:v>4.4999999999999998E-2</c:v>
                </c:pt>
              </c:numCache>
            </c:numRef>
          </c:val>
          <c:extLst>
            <c:ext xmlns:c16="http://schemas.microsoft.com/office/drawing/2014/chart" uri="{C3380CC4-5D6E-409C-BE32-E72D297353CC}">
              <c16:uniqueId val="{00000001-DC4F-4DA4-BF50-F6886511A830}"/>
            </c:ext>
          </c:extLst>
        </c:ser>
        <c:ser>
          <c:idx val="2"/>
          <c:order val="2"/>
          <c:tx>
            <c:strRef>
              <c:f>პრობლემები!$N$16</c:f>
              <c:strCache>
                <c:ptCount val="1"/>
                <c:pt idx="0">
                  <c:v>სასოფლო სამეურნეო კოოპერატივებში მონაწილეობის ხელშეწყობა</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პრობლემები!$O$13:$Q$13</c:f>
              <c:numCache>
                <c:formatCode>General</c:formatCode>
                <c:ptCount val="3"/>
                <c:pt idx="0">
                  <c:v>1</c:v>
                </c:pt>
                <c:pt idx="1">
                  <c:v>2</c:v>
                </c:pt>
                <c:pt idx="2">
                  <c:v>3</c:v>
                </c:pt>
              </c:numCache>
            </c:numRef>
          </c:cat>
          <c:val>
            <c:numRef>
              <c:f>პრობლემები!$O$16:$Q$16</c:f>
              <c:numCache>
                <c:formatCode>General</c:formatCode>
                <c:ptCount val="3"/>
                <c:pt idx="2" formatCode="0.0%">
                  <c:v>2.1999999999999999E-2</c:v>
                </c:pt>
              </c:numCache>
            </c:numRef>
          </c:val>
          <c:extLst>
            <c:ext xmlns:c16="http://schemas.microsoft.com/office/drawing/2014/chart" uri="{C3380CC4-5D6E-409C-BE32-E72D297353CC}">
              <c16:uniqueId val="{00000002-DC4F-4DA4-BF50-F6886511A830}"/>
            </c:ext>
          </c:extLst>
        </c:ser>
        <c:dLbls>
          <c:showLegendKey val="0"/>
          <c:showVal val="1"/>
          <c:showCatName val="0"/>
          <c:showSerName val="0"/>
          <c:showPercent val="0"/>
          <c:showBubbleSize val="0"/>
        </c:dLbls>
        <c:gapWidth val="150"/>
        <c:shape val="box"/>
        <c:axId val="411816048"/>
        <c:axId val="411816440"/>
        <c:axId val="0"/>
      </c:bar3DChart>
      <c:catAx>
        <c:axId val="41181604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16440"/>
        <c:crosses val="autoZero"/>
        <c:auto val="1"/>
        <c:lblAlgn val="ctr"/>
        <c:lblOffset val="100"/>
        <c:noMultiLvlLbl val="0"/>
      </c:catAx>
      <c:valAx>
        <c:axId val="411816440"/>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16048"/>
        <c:crosses val="autoZero"/>
        <c:crossBetween val="between"/>
      </c:valAx>
      <c:spPr>
        <a:noFill/>
        <a:ln>
          <a:noFill/>
        </a:ln>
        <a:effectLst/>
      </c:spPr>
    </c:plotArea>
    <c:legend>
      <c:legendPos val="b"/>
      <c:layout>
        <c:manualLayout>
          <c:xMode val="edge"/>
          <c:yMode val="edge"/>
          <c:x val="0.12519922895904881"/>
          <c:y val="0.72337623255468575"/>
          <c:w val="0.76626815398075243"/>
          <c:h val="0.237542616911065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4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000" b="1" i="0" baseline="0">
                <a:effectLst>
                  <a:outerShdw blurRad="50800" dist="38100" dir="5400000" algn="t" rotWithShape="0">
                    <a:srgbClr val="000000">
                      <a:alpha val="40000"/>
                    </a:srgbClr>
                  </a:outerShdw>
                </a:effectLst>
              </a:rPr>
              <a:t>შეხსენებით დასახელებული პრობლემები, რაშიც დევნილებს, საკუთარი შემოსავლის წყაროს გასაჩენად, ხელშეწყობა სჭირდებათ (</a:t>
            </a:r>
            <a:r>
              <a:rPr lang="ka-GE" sz="1000" b="1" i="0" baseline="0">
                <a:effectLst/>
              </a:rPr>
              <a:t>აქტიური სოციალური ბაზა (ქულა ნაკლები 100 001-ზე)</a:t>
            </a:r>
            <a:endParaRPr lang="en-US" sz="1000">
              <a:effectLst/>
            </a:endParaRP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პრობლემები!$N$6</c:f>
              <c:strCache>
                <c:ptCount val="1"/>
                <c:pt idx="0">
                  <c:v>დასაქმებაში ხელშეწყობა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პრობლემები!$O$5:$Q$5</c:f>
              <c:numCache>
                <c:formatCode>General</c:formatCode>
                <c:ptCount val="3"/>
                <c:pt idx="0">
                  <c:v>1</c:v>
                </c:pt>
                <c:pt idx="1">
                  <c:v>2</c:v>
                </c:pt>
                <c:pt idx="2">
                  <c:v>3</c:v>
                </c:pt>
              </c:numCache>
            </c:numRef>
          </c:cat>
          <c:val>
            <c:numRef>
              <c:f>პრობლემები!$O$6:$Q$6</c:f>
              <c:numCache>
                <c:formatCode>General</c:formatCode>
                <c:ptCount val="3"/>
                <c:pt idx="0" formatCode="0.00%">
                  <c:v>0.88764044943820219</c:v>
                </c:pt>
              </c:numCache>
            </c:numRef>
          </c:val>
          <c:extLst>
            <c:ext xmlns:c16="http://schemas.microsoft.com/office/drawing/2014/chart" uri="{C3380CC4-5D6E-409C-BE32-E72D297353CC}">
              <c16:uniqueId val="{00000000-D989-4530-8304-464BB95B638D}"/>
            </c:ext>
          </c:extLst>
        </c:ser>
        <c:ser>
          <c:idx val="1"/>
          <c:order val="1"/>
          <c:tx>
            <c:strRef>
              <c:f>პრობლემები!$N$7</c:f>
              <c:strCache>
                <c:ptCount val="1"/>
                <c:pt idx="0">
                  <c:v>პროფესიული განათლების ხელშეწყობა და ტრენინგი</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პრობლემები!$O$5:$Q$5</c:f>
              <c:numCache>
                <c:formatCode>General</c:formatCode>
                <c:ptCount val="3"/>
                <c:pt idx="0">
                  <c:v>1</c:v>
                </c:pt>
                <c:pt idx="1">
                  <c:v>2</c:v>
                </c:pt>
                <c:pt idx="2">
                  <c:v>3</c:v>
                </c:pt>
              </c:numCache>
            </c:numRef>
          </c:cat>
          <c:val>
            <c:numRef>
              <c:f>პრობლემები!$O$7:$Q$7</c:f>
              <c:numCache>
                <c:formatCode>0.00%</c:formatCode>
                <c:ptCount val="3"/>
                <c:pt idx="1">
                  <c:v>0.5056179775280899</c:v>
                </c:pt>
              </c:numCache>
            </c:numRef>
          </c:val>
          <c:extLst>
            <c:ext xmlns:c16="http://schemas.microsoft.com/office/drawing/2014/chart" uri="{C3380CC4-5D6E-409C-BE32-E72D297353CC}">
              <c16:uniqueId val="{00000001-D989-4530-8304-464BB95B638D}"/>
            </c:ext>
          </c:extLst>
        </c:ser>
        <c:ser>
          <c:idx val="2"/>
          <c:order val="2"/>
          <c:tx>
            <c:strRef>
              <c:f>პრობლემები!$N$8</c:f>
              <c:strCache>
                <c:ptCount val="1"/>
                <c:pt idx="0">
                  <c:v>მიკრო და მცირე ბიზნესის მხარდამჭერი საგრანტო პროგრამების ხელშეწყობა</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პრობლემები!$O$5:$Q$5</c:f>
              <c:numCache>
                <c:formatCode>General</c:formatCode>
                <c:ptCount val="3"/>
                <c:pt idx="0">
                  <c:v>1</c:v>
                </c:pt>
                <c:pt idx="1">
                  <c:v>2</c:v>
                </c:pt>
                <c:pt idx="2">
                  <c:v>3</c:v>
                </c:pt>
              </c:numCache>
            </c:numRef>
          </c:cat>
          <c:val>
            <c:numRef>
              <c:f>პრობლემები!$O$8:$Q$8</c:f>
              <c:numCache>
                <c:formatCode>General</c:formatCode>
                <c:ptCount val="3"/>
                <c:pt idx="2" formatCode="0.00%">
                  <c:v>0.39325842696629215</c:v>
                </c:pt>
              </c:numCache>
            </c:numRef>
          </c:val>
          <c:extLst>
            <c:ext xmlns:c16="http://schemas.microsoft.com/office/drawing/2014/chart" uri="{C3380CC4-5D6E-409C-BE32-E72D297353CC}">
              <c16:uniqueId val="{00000002-D989-4530-8304-464BB95B638D}"/>
            </c:ext>
          </c:extLst>
        </c:ser>
        <c:dLbls>
          <c:showLegendKey val="0"/>
          <c:showVal val="1"/>
          <c:showCatName val="0"/>
          <c:showSerName val="0"/>
          <c:showPercent val="0"/>
          <c:showBubbleSize val="0"/>
        </c:dLbls>
        <c:gapWidth val="150"/>
        <c:shape val="box"/>
        <c:axId val="411817224"/>
        <c:axId val="411817616"/>
        <c:axId val="0"/>
      </c:bar3DChart>
      <c:catAx>
        <c:axId val="41181722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17616"/>
        <c:crosses val="autoZero"/>
        <c:auto val="1"/>
        <c:lblAlgn val="ctr"/>
        <c:lblOffset val="100"/>
        <c:noMultiLvlLbl val="0"/>
      </c:catAx>
      <c:valAx>
        <c:axId val="411817616"/>
        <c:scaling>
          <c:orientation val="minMax"/>
        </c:scaling>
        <c:delete val="0"/>
        <c:axPos val="l"/>
        <c:majorGridlines>
          <c:spPr>
            <a:ln w="9525" cap="flat" cmpd="sng" algn="ctr">
              <a:solidFill>
                <a:schemeClr val="dk1">
                  <a:lumMod val="50000"/>
                  <a:lumOff val="50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411817224"/>
        <c:crosses val="autoZero"/>
        <c:crossBetween val="between"/>
      </c:valAx>
      <c:spPr>
        <a:noFill/>
        <a:ln>
          <a:noFill/>
        </a:ln>
        <a:effectLst/>
      </c:spPr>
    </c:plotArea>
    <c:legend>
      <c:legendPos val="b"/>
      <c:layout>
        <c:manualLayout>
          <c:xMode val="edge"/>
          <c:yMode val="edge"/>
          <c:x val="5.4074727391909709E-2"/>
          <c:y val="0.83227291377659673"/>
          <c:w val="0.90602919621881373"/>
          <c:h val="0.1600168031105292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4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sz="1600" b="1" i="0" u="none" strike="noStrike" kern="1200" spc="100" baseline="0">
                <a:solidFill>
                  <a:sysClr val="window" lastClr="FFFFFF">
                    <a:lumMod val="95000"/>
                  </a:sysClr>
                </a:solidFill>
                <a:effectLst>
                  <a:outerShdw blurRad="50800" dist="38100" dir="5400000" algn="t" rotWithShape="0">
                    <a:prstClr val="black">
                      <a:alpha val="40000"/>
                    </a:prstClr>
                  </a:outerShdw>
                </a:effectLst>
                <a:latin typeface="+mn-lt"/>
                <a:ea typeface="+mn-ea"/>
                <a:cs typeface="+mn-cs"/>
              </a:defRPr>
            </a:pPr>
            <a:r>
              <a:rPr lang="ka-GE" sz="1000" b="1" i="0" baseline="0">
                <a:effectLst>
                  <a:outerShdw blurRad="50800" dist="38100" dir="5400000" algn="t" rotWithShape="0">
                    <a:srgbClr val="000000">
                      <a:alpha val="40000"/>
                    </a:srgbClr>
                  </a:outerShdw>
                </a:effectLst>
              </a:rPr>
              <a:t>სპონტანურად დასახელებული პრობლემები, რაშიც დევნილებს, საკუთარი შემოსავლის წყაროს გასაჩენად, ხელშეწყობა სჭირდებათ (</a:t>
            </a:r>
            <a:r>
              <a:rPr lang="ka-GE" sz="1000" b="1" i="0" baseline="0">
                <a:effectLst/>
              </a:rPr>
              <a:t>აქტიური სოციალური ბაზა (ქულა მეტი 100 001-ზე)</a:t>
            </a:r>
            <a:endParaRPr lang="en-US" sz="1000">
              <a:effectLst/>
            </a:endParaRPr>
          </a:p>
          <a:p>
            <a:pPr marL="0" marR="0" indent="0" algn="ctr" defTabSz="914400" rtl="0" eaLnBrk="1" fontAlgn="auto" latinLnBrk="0" hangingPunct="1">
              <a:lnSpc>
                <a:spcPct val="100000"/>
              </a:lnSpc>
              <a:spcBef>
                <a:spcPts val="0"/>
              </a:spcBef>
              <a:spcAft>
                <a:spcPts val="0"/>
              </a:spcAft>
              <a:buClrTx/>
              <a:buSzTx/>
              <a:buFontTx/>
              <a:buNone/>
              <a:tabLst/>
              <a:defRPr>
                <a:solidFill>
                  <a:sysClr val="window" lastClr="FFFFFF">
                    <a:lumMod val="95000"/>
                  </a:sysClr>
                </a:solidFill>
              </a:defRPr>
            </a:pPr>
            <a:endParaRPr lang="ka-GE" sz="1000"/>
          </a:p>
        </c:rich>
      </c:tx>
      <c:layout>
        <c:manualLayout>
          <c:xMode val="edge"/>
          <c:yMode val="edge"/>
          <c:x val="0.11253194210410528"/>
          <c:y val="0"/>
        </c:manualLayout>
      </c:layout>
      <c:overlay val="0"/>
      <c:spPr>
        <a:noFill/>
        <a:ln>
          <a:noFill/>
        </a:ln>
        <a:effectLst/>
      </c:spPr>
      <c:txPr>
        <a:bodyPr rot="0" spcFirstLastPara="1"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sz="1600" b="1" i="0" u="none" strike="noStrike" kern="1200" spc="100" baseline="0">
              <a:solidFill>
                <a:sysClr val="window" lastClr="FFFFFF">
                  <a:lumMod val="95000"/>
                </a:sys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160255905511811"/>
          <c:y val="0.14432680749895405"/>
          <c:w val="0.85341885389326333"/>
          <c:h val="0.55231763414153634"/>
        </c:manualLayout>
      </c:layout>
      <c:bar3DChart>
        <c:barDir val="col"/>
        <c:grouping val="clustered"/>
        <c:varyColors val="0"/>
        <c:ser>
          <c:idx val="0"/>
          <c:order val="0"/>
          <c:tx>
            <c:strRef>
              <c:f>პრობლემები!$M$14</c:f>
              <c:strCache>
                <c:ptCount val="1"/>
                <c:pt idx="0">
                  <c:v>დასაქმებაში ხელშეწყობა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პრობლემები!$N$13:$P$13</c:f>
              <c:numCache>
                <c:formatCode>General</c:formatCode>
                <c:ptCount val="3"/>
                <c:pt idx="0">
                  <c:v>1</c:v>
                </c:pt>
                <c:pt idx="1">
                  <c:v>2</c:v>
                </c:pt>
                <c:pt idx="2">
                  <c:v>3</c:v>
                </c:pt>
              </c:numCache>
            </c:numRef>
          </c:cat>
          <c:val>
            <c:numRef>
              <c:f>პრობლემები!$N$14:$P$14</c:f>
              <c:numCache>
                <c:formatCode>General</c:formatCode>
                <c:ptCount val="3"/>
                <c:pt idx="0" formatCode="0.00%">
                  <c:v>0.42299999999999999</c:v>
                </c:pt>
              </c:numCache>
            </c:numRef>
          </c:val>
          <c:extLst>
            <c:ext xmlns:c16="http://schemas.microsoft.com/office/drawing/2014/chart" uri="{C3380CC4-5D6E-409C-BE32-E72D297353CC}">
              <c16:uniqueId val="{00000000-4AA3-47EA-A1E9-BC151E1C053A}"/>
            </c:ext>
          </c:extLst>
        </c:ser>
        <c:ser>
          <c:idx val="1"/>
          <c:order val="1"/>
          <c:tx>
            <c:strRef>
              <c:f>პრობლემები!$M$15</c:f>
              <c:strCache>
                <c:ptCount val="1"/>
                <c:pt idx="0">
                  <c:v>პროფესიული განათლების ხელშეწყობა და ტრენინგი</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პრობლემები!$N$13:$P$13</c:f>
              <c:numCache>
                <c:formatCode>General</c:formatCode>
                <c:ptCount val="3"/>
                <c:pt idx="0">
                  <c:v>1</c:v>
                </c:pt>
                <c:pt idx="1">
                  <c:v>2</c:v>
                </c:pt>
                <c:pt idx="2">
                  <c:v>3</c:v>
                </c:pt>
              </c:numCache>
            </c:numRef>
          </c:cat>
          <c:val>
            <c:numRef>
              <c:f>პრობლემები!$N$15:$P$15</c:f>
              <c:numCache>
                <c:formatCode>0.00%</c:formatCode>
                <c:ptCount val="3"/>
                <c:pt idx="1">
                  <c:v>3.7999999999999999E-2</c:v>
                </c:pt>
              </c:numCache>
            </c:numRef>
          </c:val>
          <c:extLst>
            <c:ext xmlns:c16="http://schemas.microsoft.com/office/drawing/2014/chart" uri="{C3380CC4-5D6E-409C-BE32-E72D297353CC}">
              <c16:uniqueId val="{00000001-4AA3-47EA-A1E9-BC151E1C053A}"/>
            </c:ext>
          </c:extLst>
        </c:ser>
        <c:ser>
          <c:idx val="2"/>
          <c:order val="2"/>
          <c:tx>
            <c:strRef>
              <c:f>პრობლემები!$M$16</c:f>
              <c:strCache>
                <c:ptCount val="1"/>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პრობლემები!$N$13:$P$13</c:f>
              <c:numCache>
                <c:formatCode>General</c:formatCode>
                <c:ptCount val="3"/>
                <c:pt idx="0">
                  <c:v>1</c:v>
                </c:pt>
                <c:pt idx="1">
                  <c:v>2</c:v>
                </c:pt>
                <c:pt idx="2">
                  <c:v>3</c:v>
                </c:pt>
              </c:numCache>
            </c:numRef>
          </c:cat>
          <c:val>
            <c:numRef>
              <c:f>პრობლემები!$N$16:$P$16</c:f>
              <c:numCache>
                <c:formatCode>General</c:formatCode>
                <c:ptCount val="3"/>
                <c:pt idx="2" formatCode="0.00%">
                  <c:v>0</c:v>
                </c:pt>
              </c:numCache>
            </c:numRef>
          </c:val>
          <c:extLst>
            <c:ext xmlns:c16="http://schemas.microsoft.com/office/drawing/2014/chart" uri="{C3380CC4-5D6E-409C-BE32-E72D297353CC}">
              <c16:uniqueId val="{00000002-4AA3-47EA-A1E9-BC151E1C053A}"/>
            </c:ext>
          </c:extLst>
        </c:ser>
        <c:dLbls>
          <c:showLegendKey val="0"/>
          <c:showVal val="1"/>
          <c:showCatName val="0"/>
          <c:showSerName val="0"/>
          <c:showPercent val="0"/>
          <c:showBubbleSize val="0"/>
        </c:dLbls>
        <c:gapWidth val="150"/>
        <c:shape val="box"/>
        <c:axId val="271668032"/>
        <c:axId val="271668424"/>
        <c:axId val="0"/>
      </c:bar3DChart>
      <c:catAx>
        <c:axId val="27166803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68424"/>
        <c:crosses val="autoZero"/>
        <c:auto val="1"/>
        <c:lblAlgn val="ctr"/>
        <c:lblOffset val="100"/>
        <c:noMultiLvlLbl val="0"/>
      </c:catAx>
      <c:valAx>
        <c:axId val="271668424"/>
        <c:scaling>
          <c:orientation val="minMax"/>
        </c:scaling>
        <c:delete val="0"/>
        <c:axPos val="l"/>
        <c:majorGridlines>
          <c:spPr>
            <a:ln w="9525" cap="flat" cmpd="sng" algn="ctr">
              <a:solidFill>
                <a:schemeClr val="dk1">
                  <a:lumMod val="50000"/>
                  <a:lumOff val="50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68032"/>
        <c:crosses val="autoZero"/>
        <c:crossBetween val="between"/>
      </c:valAx>
      <c:spPr>
        <a:noFill/>
        <a:ln>
          <a:noFill/>
        </a:ln>
        <a:effectLst/>
      </c:spPr>
    </c:plotArea>
    <c:legend>
      <c:legendPos val="b"/>
      <c:layout>
        <c:manualLayout>
          <c:xMode val="edge"/>
          <c:yMode val="edge"/>
          <c:x val="0.13353258967629048"/>
          <c:y val="0.7266413093285341"/>
          <c:w val="0.76626815398075243"/>
          <c:h val="0.237542616911065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4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sz="1600" b="1" i="0" u="none" strike="noStrike" kern="1200" spc="100" baseline="0">
                <a:solidFill>
                  <a:sysClr val="window" lastClr="FFFFFF">
                    <a:lumMod val="95000"/>
                  </a:sysClr>
                </a:solidFill>
                <a:effectLst>
                  <a:outerShdw blurRad="50800" dist="38100" dir="5400000" algn="t" rotWithShape="0">
                    <a:prstClr val="black">
                      <a:alpha val="40000"/>
                    </a:prstClr>
                  </a:outerShdw>
                </a:effectLst>
                <a:latin typeface="+mn-lt"/>
                <a:ea typeface="+mn-ea"/>
                <a:cs typeface="+mn-cs"/>
              </a:defRPr>
            </a:pPr>
            <a:r>
              <a:rPr lang="ka-GE" sz="1000" b="1" i="0" baseline="0">
                <a:effectLst>
                  <a:outerShdw blurRad="50800" dist="38100" dir="5400000" algn="t" rotWithShape="0">
                    <a:srgbClr val="000000">
                      <a:alpha val="40000"/>
                    </a:srgbClr>
                  </a:outerShdw>
                </a:effectLst>
              </a:rPr>
              <a:t>სპონტანურად დასახელებული პრობლემები, რაშიც დევნილებს, საკუთარი შემოსავლის წყაროს გასაჩენად, ხელშეწყობა სჭირდებათ (</a:t>
            </a:r>
            <a:r>
              <a:rPr lang="ka-GE" sz="1000" b="1" i="0" baseline="0">
                <a:effectLst/>
              </a:rPr>
              <a:t>აქტიური სოციალური ბაზა (ქულა მეტი 100 001-ზე)</a:t>
            </a:r>
            <a:endParaRPr lang="en-US" sz="1000">
              <a:effectLst/>
            </a:endParaRPr>
          </a:p>
          <a:p>
            <a:pPr marL="0" marR="0" indent="0" algn="ctr" defTabSz="914400" rtl="0" eaLnBrk="1" fontAlgn="auto" latinLnBrk="0" hangingPunct="1">
              <a:lnSpc>
                <a:spcPct val="100000"/>
              </a:lnSpc>
              <a:spcBef>
                <a:spcPts val="0"/>
              </a:spcBef>
              <a:spcAft>
                <a:spcPts val="0"/>
              </a:spcAft>
              <a:buClrTx/>
              <a:buSzTx/>
              <a:buFontTx/>
              <a:buNone/>
              <a:tabLst/>
              <a:defRPr>
                <a:solidFill>
                  <a:sysClr val="window" lastClr="FFFFFF">
                    <a:lumMod val="95000"/>
                  </a:sysClr>
                </a:solidFill>
              </a:defRPr>
            </a:pPr>
            <a:endParaRPr lang="ka-GE" sz="1000"/>
          </a:p>
        </c:rich>
      </c:tx>
      <c:overlay val="0"/>
      <c:spPr>
        <a:noFill/>
        <a:ln>
          <a:noFill/>
        </a:ln>
        <a:effectLst/>
      </c:spPr>
      <c:txPr>
        <a:bodyPr rot="0" spcFirstLastPara="1"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sz="1600" b="1" i="0" u="none" strike="noStrike" kern="1200" spc="100" baseline="0">
              <a:solidFill>
                <a:sysClr val="window" lastClr="FFFFFF">
                  <a:lumMod val="95000"/>
                </a:sys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პრობლემები!$M$6</c:f>
              <c:strCache>
                <c:ptCount val="1"/>
                <c:pt idx="0">
                  <c:v>დასაქმებაში ხელშეწყობა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პრობლემები!$N$5:$P$5</c:f>
              <c:numCache>
                <c:formatCode>General</c:formatCode>
                <c:ptCount val="3"/>
                <c:pt idx="0">
                  <c:v>1</c:v>
                </c:pt>
                <c:pt idx="1">
                  <c:v>2</c:v>
                </c:pt>
                <c:pt idx="2">
                  <c:v>3</c:v>
                </c:pt>
              </c:numCache>
            </c:numRef>
          </c:cat>
          <c:val>
            <c:numRef>
              <c:f>პრობლემები!$N$6:$P$6</c:f>
              <c:numCache>
                <c:formatCode>General</c:formatCode>
                <c:ptCount val="3"/>
                <c:pt idx="0" formatCode="0.00%">
                  <c:v>0.80769230769230771</c:v>
                </c:pt>
              </c:numCache>
            </c:numRef>
          </c:val>
          <c:extLst>
            <c:ext xmlns:c16="http://schemas.microsoft.com/office/drawing/2014/chart" uri="{C3380CC4-5D6E-409C-BE32-E72D297353CC}">
              <c16:uniqueId val="{00000000-67BA-4C8A-8142-38A232838D9B}"/>
            </c:ext>
          </c:extLst>
        </c:ser>
        <c:ser>
          <c:idx val="1"/>
          <c:order val="1"/>
          <c:tx>
            <c:strRef>
              <c:f>პრობლემები!$M$7</c:f>
              <c:strCache>
                <c:ptCount val="1"/>
                <c:pt idx="0">
                  <c:v>პროფესიული განათლების ხელშეწყობა და ტრენინგი</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პრობლემები!$N$5:$P$5</c:f>
              <c:numCache>
                <c:formatCode>General</c:formatCode>
                <c:ptCount val="3"/>
                <c:pt idx="0">
                  <c:v>1</c:v>
                </c:pt>
                <c:pt idx="1">
                  <c:v>2</c:v>
                </c:pt>
                <c:pt idx="2">
                  <c:v>3</c:v>
                </c:pt>
              </c:numCache>
            </c:numRef>
          </c:cat>
          <c:val>
            <c:numRef>
              <c:f>პრობლემები!$N$7:$P$7</c:f>
              <c:numCache>
                <c:formatCode>0.00%</c:formatCode>
                <c:ptCount val="3"/>
                <c:pt idx="1">
                  <c:v>0.57692307692307687</c:v>
                </c:pt>
              </c:numCache>
            </c:numRef>
          </c:val>
          <c:extLst>
            <c:ext xmlns:c16="http://schemas.microsoft.com/office/drawing/2014/chart" uri="{C3380CC4-5D6E-409C-BE32-E72D297353CC}">
              <c16:uniqueId val="{00000001-67BA-4C8A-8142-38A232838D9B}"/>
            </c:ext>
          </c:extLst>
        </c:ser>
        <c:ser>
          <c:idx val="2"/>
          <c:order val="2"/>
          <c:tx>
            <c:strRef>
              <c:f>პრობლემები!$M$8</c:f>
              <c:strCache>
                <c:ptCount val="1"/>
                <c:pt idx="0">
                  <c:v>მიკრო და მცირე ბიზნესის მხარდამჭერი საგრანტო პროგრამების ხელშეწყობა</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პრობლემები!$N$5:$P$5</c:f>
              <c:numCache>
                <c:formatCode>General</c:formatCode>
                <c:ptCount val="3"/>
                <c:pt idx="0">
                  <c:v>1</c:v>
                </c:pt>
                <c:pt idx="1">
                  <c:v>2</c:v>
                </c:pt>
                <c:pt idx="2">
                  <c:v>3</c:v>
                </c:pt>
              </c:numCache>
            </c:numRef>
          </c:cat>
          <c:val>
            <c:numRef>
              <c:f>პრობლემები!$N$8:$P$8</c:f>
              <c:numCache>
                <c:formatCode>General</c:formatCode>
                <c:ptCount val="3"/>
                <c:pt idx="2" formatCode="0.00%">
                  <c:v>0.46153846153846156</c:v>
                </c:pt>
              </c:numCache>
            </c:numRef>
          </c:val>
          <c:extLst>
            <c:ext xmlns:c16="http://schemas.microsoft.com/office/drawing/2014/chart" uri="{C3380CC4-5D6E-409C-BE32-E72D297353CC}">
              <c16:uniqueId val="{00000002-67BA-4C8A-8142-38A232838D9B}"/>
            </c:ext>
          </c:extLst>
        </c:ser>
        <c:dLbls>
          <c:showLegendKey val="0"/>
          <c:showVal val="1"/>
          <c:showCatName val="0"/>
          <c:showSerName val="0"/>
          <c:showPercent val="0"/>
          <c:showBubbleSize val="0"/>
        </c:dLbls>
        <c:gapWidth val="150"/>
        <c:shape val="box"/>
        <c:axId val="271669208"/>
        <c:axId val="271669600"/>
        <c:axId val="0"/>
      </c:bar3DChart>
      <c:catAx>
        <c:axId val="27166920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69600"/>
        <c:crosses val="autoZero"/>
        <c:auto val="1"/>
        <c:lblAlgn val="ctr"/>
        <c:lblOffset val="100"/>
        <c:noMultiLvlLbl val="0"/>
      </c:catAx>
      <c:valAx>
        <c:axId val="271669600"/>
        <c:scaling>
          <c:orientation val="minMax"/>
        </c:scaling>
        <c:delete val="0"/>
        <c:axPos val="l"/>
        <c:majorGridlines>
          <c:spPr>
            <a:ln w="9525" cap="flat" cmpd="sng" algn="ctr">
              <a:solidFill>
                <a:schemeClr val="dk1">
                  <a:lumMod val="50000"/>
                  <a:lumOff val="50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69208"/>
        <c:crosses val="autoZero"/>
        <c:crossBetween val="between"/>
      </c:valAx>
      <c:spPr>
        <a:noFill/>
        <a:ln>
          <a:noFill/>
        </a:ln>
        <a:effectLst/>
      </c:spPr>
    </c:plotArea>
    <c:legend>
      <c:legendPos val="b"/>
      <c:layout>
        <c:manualLayout>
          <c:xMode val="edge"/>
          <c:yMode val="edge"/>
          <c:x val="0.1168659230096238"/>
          <c:y val="0.78530163237791994"/>
          <c:w val="0.76626815398075243"/>
          <c:h val="0.1722487557907720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4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sz="1600" b="1" i="0" u="none" strike="noStrike" kern="1200" spc="100" baseline="0">
                <a:solidFill>
                  <a:sysClr val="window" lastClr="FFFFFF">
                    <a:lumMod val="95000"/>
                  </a:sysClr>
                </a:solidFill>
                <a:effectLst>
                  <a:outerShdw blurRad="50800" dist="38100" dir="5400000" algn="t" rotWithShape="0">
                    <a:prstClr val="black">
                      <a:alpha val="40000"/>
                    </a:prstClr>
                  </a:outerShdw>
                </a:effectLst>
                <a:latin typeface="+mn-lt"/>
                <a:ea typeface="+mn-ea"/>
                <a:cs typeface="+mn-cs"/>
              </a:defRPr>
            </a:pPr>
            <a:r>
              <a:rPr lang="ka-GE" sz="1000" b="1" i="0" baseline="0">
                <a:effectLst>
                  <a:outerShdw blurRad="50800" dist="38100" dir="5400000" algn="t" rotWithShape="0">
                    <a:srgbClr val="000000">
                      <a:alpha val="40000"/>
                    </a:srgbClr>
                  </a:outerShdw>
                </a:effectLst>
              </a:rPr>
              <a:t>სპონტანურად დასახელებული პრობლემები, რაშიც დევნილებს, საკუთარი შემოსავლის წყაროს გასაჩენად, ხელშეწყობა სჭირდებათ (</a:t>
            </a:r>
            <a:r>
              <a:rPr lang="ka-GE" sz="1000" b="1" i="0" u="none" strike="noStrike" baseline="0">
                <a:effectLst/>
              </a:rPr>
              <a:t>რეგისტრაცია შეწყვეტილი, ქულა ნაკლები 100 001-ზე</a:t>
            </a:r>
            <a:r>
              <a:rPr lang="ka-GE" sz="1000" b="1" i="0" baseline="0">
                <a:effectLst/>
              </a:rPr>
              <a:t>)</a:t>
            </a:r>
            <a:endParaRPr lang="en-US" sz="1000">
              <a:effectLst/>
            </a:endParaRPr>
          </a:p>
          <a:p>
            <a:pPr marL="0" marR="0" indent="0" algn="ctr" defTabSz="914400" rtl="0" eaLnBrk="1" fontAlgn="auto" latinLnBrk="0" hangingPunct="1">
              <a:lnSpc>
                <a:spcPct val="100000"/>
              </a:lnSpc>
              <a:spcBef>
                <a:spcPts val="0"/>
              </a:spcBef>
              <a:spcAft>
                <a:spcPts val="0"/>
              </a:spcAft>
              <a:buClrTx/>
              <a:buSzTx/>
              <a:buFontTx/>
              <a:buNone/>
              <a:tabLst/>
              <a:defRPr>
                <a:solidFill>
                  <a:sysClr val="window" lastClr="FFFFFF">
                    <a:lumMod val="95000"/>
                  </a:sysClr>
                </a:solidFill>
              </a:defRPr>
            </a:pPr>
            <a:endParaRPr lang="ka-GE" sz="1000"/>
          </a:p>
        </c:rich>
      </c:tx>
      <c:overlay val="0"/>
      <c:spPr>
        <a:noFill/>
        <a:ln>
          <a:noFill/>
        </a:ln>
        <a:effectLst/>
      </c:spPr>
      <c:txPr>
        <a:bodyPr rot="0" spcFirstLastPara="1"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sz="1600" b="1" i="0" u="none" strike="noStrike" kern="1200" spc="100" baseline="0">
              <a:solidFill>
                <a:sysClr val="window" lastClr="FFFFFF">
                  <a:lumMod val="95000"/>
                </a:sys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პრობლემები!$M$14</c:f>
              <c:strCache>
                <c:ptCount val="1"/>
                <c:pt idx="0">
                  <c:v>დასაქმებაში ხელშეწყობა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პრობლემები!$N$13:$P$13</c:f>
              <c:numCache>
                <c:formatCode>General</c:formatCode>
                <c:ptCount val="3"/>
                <c:pt idx="0">
                  <c:v>1</c:v>
                </c:pt>
                <c:pt idx="1">
                  <c:v>2</c:v>
                </c:pt>
                <c:pt idx="2">
                  <c:v>3</c:v>
                </c:pt>
              </c:numCache>
            </c:numRef>
          </c:cat>
          <c:val>
            <c:numRef>
              <c:f>პრობლემები!$N$14:$P$14</c:f>
              <c:numCache>
                <c:formatCode>General</c:formatCode>
                <c:ptCount val="3"/>
                <c:pt idx="0" formatCode="0.00%">
                  <c:v>0.40400000000000003</c:v>
                </c:pt>
              </c:numCache>
            </c:numRef>
          </c:val>
          <c:extLst>
            <c:ext xmlns:c16="http://schemas.microsoft.com/office/drawing/2014/chart" uri="{C3380CC4-5D6E-409C-BE32-E72D297353CC}">
              <c16:uniqueId val="{00000000-6F61-4AC0-807F-6459FC988B88}"/>
            </c:ext>
          </c:extLst>
        </c:ser>
        <c:ser>
          <c:idx val="1"/>
          <c:order val="1"/>
          <c:tx>
            <c:strRef>
              <c:f>პრობლემები!$M$15</c:f>
              <c:strCache>
                <c:ptCount val="1"/>
                <c:pt idx="0">
                  <c:v>პროფესიული განათლების ხელშეწყობა და ტრენინგი</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პრობლემები!$N$13:$P$13</c:f>
              <c:numCache>
                <c:formatCode>General</c:formatCode>
                <c:ptCount val="3"/>
                <c:pt idx="0">
                  <c:v>1</c:v>
                </c:pt>
                <c:pt idx="1">
                  <c:v>2</c:v>
                </c:pt>
                <c:pt idx="2">
                  <c:v>3</c:v>
                </c:pt>
              </c:numCache>
            </c:numRef>
          </c:cat>
          <c:val>
            <c:numRef>
              <c:f>პრობლემები!$N$15:$P$15</c:f>
              <c:numCache>
                <c:formatCode>0.00%</c:formatCode>
                <c:ptCount val="3"/>
                <c:pt idx="1">
                  <c:v>6.4000000000000001E-2</c:v>
                </c:pt>
              </c:numCache>
            </c:numRef>
          </c:val>
          <c:extLst>
            <c:ext xmlns:c16="http://schemas.microsoft.com/office/drawing/2014/chart" uri="{C3380CC4-5D6E-409C-BE32-E72D297353CC}">
              <c16:uniqueId val="{00000001-6F61-4AC0-807F-6459FC988B88}"/>
            </c:ext>
          </c:extLst>
        </c:ser>
        <c:ser>
          <c:idx val="2"/>
          <c:order val="2"/>
          <c:tx>
            <c:strRef>
              <c:f>პრობლემები!$M$16</c:f>
              <c:strCache>
                <c:ptCount val="1"/>
                <c:pt idx="0">
                  <c:v>მიკრო და მცირე ბიზნესის მხარდამჭერი საგრანტო პროგრამების ხელშეწყობა</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პრობლემები!$N$13:$P$13</c:f>
              <c:numCache>
                <c:formatCode>General</c:formatCode>
                <c:ptCount val="3"/>
                <c:pt idx="0">
                  <c:v>1</c:v>
                </c:pt>
                <c:pt idx="1">
                  <c:v>2</c:v>
                </c:pt>
                <c:pt idx="2">
                  <c:v>3</c:v>
                </c:pt>
              </c:numCache>
            </c:numRef>
          </c:cat>
          <c:val>
            <c:numRef>
              <c:f>პრობლემები!$N$16:$P$16</c:f>
              <c:numCache>
                <c:formatCode>General</c:formatCode>
                <c:ptCount val="3"/>
                <c:pt idx="2" formatCode="0.00%">
                  <c:v>2.9000000000000001E-2</c:v>
                </c:pt>
              </c:numCache>
            </c:numRef>
          </c:val>
          <c:extLst>
            <c:ext xmlns:c16="http://schemas.microsoft.com/office/drawing/2014/chart" uri="{C3380CC4-5D6E-409C-BE32-E72D297353CC}">
              <c16:uniqueId val="{00000002-6F61-4AC0-807F-6459FC988B88}"/>
            </c:ext>
          </c:extLst>
        </c:ser>
        <c:dLbls>
          <c:showLegendKey val="0"/>
          <c:showVal val="1"/>
          <c:showCatName val="0"/>
          <c:showSerName val="0"/>
          <c:showPercent val="0"/>
          <c:showBubbleSize val="0"/>
        </c:dLbls>
        <c:gapWidth val="150"/>
        <c:shape val="box"/>
        <c:axId val="271670384"/>
        <c:axId val="271670776"/>
        <c:axId val="0"/>
      </c:bar3DChart>
      <c:catAx>
        <c:axId val="27167038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70776"/>
        <c:crosses val="autoZero"/>
        <c:auto val="1"/>
        <c:lblAlgn val="ctr"/>
        <c:lblOffset val="100"/>
        <c:noMultiLvlLbl val="0"/>
      </c:catAx>
      <c:valAx>
        <c:axId val="271670776"/>
        <c:scaling>
          <c:orientation val="minMax"/>
        </c:scaling>
        <c:delete val="0"/>
        <c:axPos val="l"/>
        <c:majorGridlines>
          <c:spPr>
            <a:ln w="9525" cap="flat" cmpd="sng" algn="ctr">
              <a:solidFill>
                <a:schemeClr val="dk1">
                  <a:lumMod val="50000"/>
                  <a:lumOff val="50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70384"/>
        <c:crosses val="autoZero"/>
        <c:crossBetween val="between"/>
      </c:valAx>
      <c:spPr>
        <a:noFill/>
        <a:ln>
          <a:noFill/>
        </a:ln>
        <a:effectLst/>
      </c:spPr>
    </c:plotArea>
    <c:legend>
      <c:legendPos val="b"/>
      <c:layout>
        <c:manualLayout>
          <c:xMode val="edge"/>
          <c:yMode val="edge"/>
          <c:x val="0.1168659230096238"/>
          <c:y val="0.81533475093688168"/>
          <c:w val="0.76626815398075243"/>
          <c:h val="0.1172217777590635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4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sz="1600" b="1" i="0" u="none" strike="noStrike" kern="1200" spc="100" baseline="0">
                <a:solidFill>
                  <a:sysClr val="window" lastClr="FFFFFF">
                    <a:lumMod val="95000"/>
                  </a:sysClr>
                </a:solidFill>
                <a:effectLst>
                  <a:outerShdw blurRad="50800" dist="38100" dir="5400000" algn="t" rotWithShape="0">
                    <a:prstClr val="black">
                      <a:alpha val="40000"/>
                    </a:prstClr>
                  </a:outerShdw>
                </a:effectLst>
                <a:latin typeface="+mn-lt"/>
                <a:ea typeface="+mn-ea"/>
                <a:cs typeface="+mn-cs"/>
              </a:defRPr>
            </a:pPr>
            <a:r>
              <a:rPr lang="ka-GE" sz="1000" b="1" i="0" baseline="0">
                <a:effectLst>
                  <a:outerShdw blurRad="50800" dist="38100" dir="5400000" algn="t" rotWithShape="0">
                    <a:srgbClr val="000000">
                      <a:alpha val="40000"/>
                    </a:srgbClr>
                  </a:outerShdw>
                </a:effectLst>
              </a:rPr>
              <a:t>შეხსენებით დასახელებული პრობლემები, რაშიც დევნილებს, საკუთარი შემოსავლის წყაროს გასაჩენად, ხელშეწყობა სჭირდებათ (</a:t>
            </a:r>
            <a:r>
              <a:rPr lang="ka-GE" sz="1000" b="1" i="0" baseline="0">
                <a:effectLst/>
              </a:rPr>
              <a:t>რეგისტრაცია შეწყვეტილი, ქულა ნაკლები 100 001-ზე)</a:t>
            </a:r>
            <a:endParaRPr lang="en-US" sz="1000">
              <a:effectLst/>
            </a:endParaRPr>
          </a:p>
          <a:p>
            <a:pPr marL="0" marR="0" indent="0" algn="ctr" defTabSz="914400" rtl="0" eaLnBrk="1" fontAlgn="auto" latinLnBrk="0" hangingPunct="1">
              <a:lnSpc>
                <a:spcPct val="100000"/>
              </a:lnSpc>
              <a:spcBef>
                <a:spcPts val="0"/>
              </a:spcBef>
              <a:spcAft>
                <a:spcPts val="0"/>
              </a:spcAft>
              <a:buClrTx/>
              <a:buSzTx/>
              <a:buFontTx/>
              <a:buNone/>
              <a:tabLst/>
              <a:defRPr>
                <a:solidFill>
                  <a:sysClr val="window" lastClr="FFFFFF">
                    <a:lumMod val="95000"/>
                  </a:sysClr>
                </a:solidFill>
              </a:defRPr>
            </a:pPr>
            <a:endParaRPr lang="ka-GE" sz="1000"/>
          </a:p>
        </c:rich>
      </c:tx>
      <c:layout>
        <c:manualLayout>
          <c:xMode val="edge"/>
          <c:yMode val="edge"/>
          <c:x val="0.12333692063259581"/>
          <c:y val="0"/>
        </c:manualLayout>
      </c:layout>
      <c:overlay val="0"/>
      <c:spPr>
        <a:noFill/>
        <a:ln>
          <a:noFill/>
        </a:ln>
        <a:effectLst/>
      </c:spPr>
      <c:txPr>
        <a:bodyPr rot="0" spcFirstLastPara="1"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sz="1600" b="1" i="0" u="none" strike="noStrike" kern="1200" spc="100" baseline="0">
              <a:solidFill>
                <a:sysClr val="window" lastClr="FFFFFF">
                  <a:lumMod val="95000"/>
                </a:sys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4450490494187624E-2"/>
          <c:y val="0.10661993769470406"/>
          <c:w val="0.89330931540957303"/>
          <c:h val="0.5706292262532604"/>
        </c:manualLayout>
      </c:layout>
      <c:bar3DChart>
        <c:barDir val="col"/>
        <c:grouping val="clustered"/>
        <c:varyColors val="0"/>
        <c:ser>
          <c:idx val="0"/>
          <c:order val="0"/>
          <c:tx>
            <c:strRef>
              <c:f>პრობლემები!$M$6</c:f>
              <c:strCache>
                <c:ptCount val="1"/>
                <c:pt idx="0">
                  <c:v>დასაქმებაში ხელშეწყობა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პრობლემები!$N$5:$P$5</c:f>
              <c:numCache>
                <c:formatCode>General</c:formatCode>
                <c:ptCount val="3"/>
                <c:pt idx="0">
                  <c:v>1</c:v>
                </c:pt>
                <c:pt idx="1">
                  <c:v>2</c:v>
                </c:pt>
                <c:pt idx="2">
                  <c:v>3</c:v>
                </c:pt>
              </c:numCache>
            </c:numRef>
          </c:cat>
          <c:val>
            <c:numRef>
              <c:f>პრობლემები!$N$6:$P$6</c:f>
              <c:numCache>
                <c:formatCode>General</c:formatCode>
                <c:ptCount val="3"/>
                <c:pt idx="0" formatCode="0.0%">
                  <c:v>0.77192982456140347</c:v>
                </c:pt>
              </c:numCache>
            </c:numRef>
          </c:val>
          <c:extLst>
            <c:ext xmlns:c16="http://schemas.microsoft.com/office/drawing/2014/chart" uri="{C3380CC4-5D6E-409C-BE32-E72D297353CC}">
              <c16:uniqueId val="{00000000-4CE2-4F63-9B16-FF616B3999CD}"/>
            </c:ext>
          </c:extLst>
        </c:ser>
        <c:ser>
          <c:idx val="1"/>
          <c:order val="1"/>
          <c:tx>
            <c:strRef>
              <c:f>პრობლემები!$M$7</c:f>
              <c:strCache>
                <c:ptCount val="1"/>
                <c:pt idx="0">
                  <c:v>პროფესიული განათლების ხელშეწყობა და ტრენინგი</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პრობლემები!$N$5:$P$5</c:f>
              <c:numCache>
                <c:formatCode>General</c:formatCode>
                <c:ptCount val="3"/>
                <c:pt idx="0">
                  <c:v>1</c:v>
                </c:pt>
                <c:pt idx="1">
                  <c:v>2</c:v>
                </c:pt>
                <c:pt idx="2">
                  <c:v>3</c:v>
                </c:pt>
              </c:numCache>
            </c:numRef>
          </c:cat>
          <c:val>
            <c:numRef>
              <c:f>პრობლემები!$N$7:$P$7</c:f>
              <c:numCache>
                <c:formatCode>0.0%</c:formatCode>
                <c:ptCount val="3"/>
                <c:pt idx="1">
                  <c:v>0.38596491228070173</c:v>
                </c:pt>
              </c:numCache>
            </c:numRef>
          </c:val>
          <c:extLst>
            <c:ext xmlns:c16="http://schemas.microsoft.com/office/drawing/2014/chart" uri="{C3380CC4-5D6E-409C-BE32-E72D297353CC}">
              <c16:uniqueId val="{00000001-4CE2-4F63-9B16-FF616B3999CD}"/>
            </c:ext>
          </c:extLst>
        </c:ser>
        <c:ser>
          <c:idx val="2"/>
          <c:order val="2"/>
          <c:tx>
            <c:strRef>
              <c:f>პრობლემები!$M$8</c:f>
              <c:strCache>
                <c:ptCount val="1"/>
                <c:pt idx="0">
                  <c:v>მიკრო და მცირე ბიზნესის მხარდამჭერი საგრანტო პროგრამების ხელშეწყობა</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პრობლემები!$N$5:$P$5</c:f>
              <c:numCache>
                <c:formatCode>General</c:formatCode>
                <c:ptCount val="3"/>
                <c:pt idx="0">
                  <c:v>1</c:v>
                </c:pt>
                <c:pt idx="1">
                  <c:v>2</c:v>
                </c:pt>
                <c:pt idx="2">
                  <c:v>3</c:v>
                </c:pt>
              </c:numCache>
            </c:numRef>
          </c:cat>
          <c:val>
            <c:numRef>
              <c:f>პრობლემები!$N$8:$P$8</c:f>
              <c:numCache>
                <c:formatCode>General</c:formatCode>
                <c:ptCount val="3"/>
                <c:pt idx="2" formatCode="0.0%">
                  <c:v>0.36842105263157893</c:v>
                </c:pt>
              </c:numCache>
            </c:numRef>
          </c:val>
          <c:extLst>
            <c:ext xmlns:c16="http://schemas.microsoft.com/office/drawing/2014/chart" uri="{C3380CC4-5D6E-409C-BE32-E72D297353CC}">
              <c16:uniqueId val="{00000002-4CE2-4F63-9B16-FF616B3999CD}"/>
            </c:ext>
          </c:extLst>
        </c:ser>
        <c:dLbls>
          <c:showLegendKey val="0"/>
          <c:showVal val="1"/>
          <c:showCatName val="0"/>
          <c:showSerName val="0"/>
          <c:showPercent val="0"/>
          <c:showBubbleSize val="0"/>
        </c:dLbls>
        <c:gapWidth val="150"/>
        <c:shape val="box"/>
        <c:axId val="271671560"/>
        <c:axId val="271671952"/>
        <c:axId val="0"/>
      </c:bar3DChart>
      <c:catAx>
        <c:axId val="27167156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71952"/>
        <c:crosses val="autoZero"/>
        <c:auto val="1"/>
        <c:lblAlgn val="ctr"/>
        <c:lblOffset val="100"/>
        <c:noMultiLvlLbl val="0"/>
      </c:catAx>
      <c:valAx>
        <c:axId val="271671952"/>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71560"/>
        <c:crosses val="autoZero"/>
        <c:crossBetween val="between"/>
      </c:valAx>
      <c:spPr>
        <a:noFill/>
        <a:ln>
          <a:noFill/>
        </a:ln>
        <a:effectLst/>
      </c:spPr>
    </c:plotArea>
    <c:legend>
      <c:legendPos val="b"/>
      <c:layout>
        <c:manualLayout>
          <c:xMode val="edge"/>
          <c:yMode val="edge"/>
          <c:x val="0.1168659230096238"/>
          <c:y val="0.74103482391803832"/>
          <c:w val="0.76626815398075243"/>
          <c:h val="0.21651540052820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4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sz="1600" b="1" i="0" u="none" strike="noStrike" kern="1200" spc="100" baseline="0">
                <a:solidFill>
                  <a:sysClr val="window" lastClr="FFFFFF">
                    <a:lumMod val="95000"/>
                  </a:sysClr>
                </a:solidFill>
                <a:effectLst>
                  <a:outerShdw blurRad="50800" dist="38100" dir="5400000" algn="t" rotWithShape="0">
                    <a:prstClr val="black">
                      <a:alpha val="40000"/>
                    </a:prstClr>
                  </a:outerShdw>
                </a:effectLst>
                <a:latin typeface="+mn-lt"/>
                <a:ea typeface="+mn-ea"/>
                <a:cs typeface="+mn-cs"/>
              </a:defRPr>
            </a:pPr>
            <a:r>
              <a:rPr lang="ka-GE" sz="1000" b="1" i="0" baseline="0">
                <a:effectLst>
                  <a:outerShdw blurRad="50800" dist="38100" dir="5400000" algn="t" rotWithShape="0">
                    <a:srgbClr val="000000">
                      <a:alpha val="40000"/>
                    </a:srgbClr>
                  </a:outerShdw>
                </a:effectLst>
              </a:rPr>
              <a:t>სპონტანურად დასახელებული პრობლემები, რაშიც დევნილებს, საკუთარი შემოსავლის წყაროს გასაჩენად, ხელშეწყობა სჭირდებათ (</a:t>
            </a:r>
            <a:r>
              <a:rPr lang="ka-GE" sz="1000" b="1" i="0" baseline="0">
                <a:effectLst/>
              </a:rPr>
              <a:t>რეგისტრაცია შეწყვეტილი, ქულა მეტი 100 001-ზე)</a:t>
            </a:r>
            <a:endParaRPr lang="en-US" sz="1000">
              <a:effectLst/>
            </a:endParaRPr>
          </a:p>
          <a:p>
            <a:pPr marL="0" marR="0" indent="0" algn="ctr" defTabSz="914400" rtl="0" eaLnBrk="1" fontAlgn="auto" latinLnBrk="0" hangingPunct="1">
              <a:lnSpc>
                <a:spcPct val="100000"/>
              </a:lnSpc>
              <a:spcBef>
                <a:spcPts val="0"/>
              </a:spcBef>
              <a:spcAft>
                <a:spcPts val="0"/>
              </a:spcAft>
              <a:buClrTx/>
              <a:buSzTx/>
              <a:buFontTx/>
              <a:buNone/>
              <a:tabLst/>
              <a:defRPr>
                <a:solidFill>
                  <a:sysClr val="window" lastClr="FFFFFF">
                    <a:lumMod val="95000"/>
                  </a:sysClr>
                </a:solidFill>
              </a:defRPr>
            </a:pPr>
            <a:endParaRPr lang="ka-GE" sz="1000"/>
          </a:p>
        </c:rich>
      </c:tx>
      <c:overlay val="0"/>
      <c:spPr>
        <a:noFill/>
        <a:ln>
          <a:noFill/>
        </a:ln>
        <a:effectLst/>
      </c:spPr>
      <c:txPr>
        <a:bodyPr rot="0" spcFirstLastPara="1"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sz="1600" b="1" i="0" u="none" strike="noStrike" kern="1200" spc="100" baseline="0">
              <a:solidFill>
                <a:sysClr val="window" lastClr="FFFFFF">
                  <a:lumMod val="95000"/>
                </a:sys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პრობლემები!$M$14</c:f>
              <c:strCache>
                <c:ptCount val="1"/>
                <c:pt idx="0">
                  <c:v>დასაქმებაში ხელშეწყობა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პრობლემები!$N$13:$P$13</c:f>
              <c:numCache>
                <c:formatCode>General</c:formatCode>
                <c:ptCount val="3"/>
                <c:pt idx="0">
                  <c:v>1</c:v>
                </c:pt>
                <c:pt idx="1">
                  <c:v>2</c:v>
                </c:pt>
                <c:pt idx="2">
                  <c:v>3</c:v>
                </c:pt>
              </c:numCache>
            </c:numRef>
          </c:cat>
          <c:val>
            <c:numRef>
              <c:f>პრობლემები!$N$14:$P$14</c:f>
              <c:numCache>
                <c:formatCode>General</c:formatCode>
                <c:ptCount val="3"/>
                <c:pt idx="0" formatCode="0.0%">
                  <c:v>0.41818181818181815</c:v>
                </c:pt>
              </c:numCache>
            </c:numRef>
          </c:val>
          <c:extLst>
            <c:ext xmlns:c16="http://schemas.microsoft.com/office/drawing/2014/chart" uri="{C3380CC4-5D6E-409C-BE32-E72D297353CC}">
              <c16:uniqueId val="{00000000-E7F1-4CF5-A9DD-C6D096492E4A}"/>
            </c:ext>
          </c:extLst>
        </c:ser>
        <c:ser>
          <c:idx val="1"/>
          <c:order val="1"/>
          <c:tx>
            <c:strRef>
              <c:f>პრობლემები!$M$15</c:f>
              <c:strCache>
                <c:ptCount val="1"/>
                <c:pt idx="0">
                  <c:v>პროფესიული განათლების ხელშეწყობა და ტრენინგი</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პრობლემები!$N$13:$P$13</c:f>
              <c:numCache>
                <c:formatCode>General</c:formatCode>
                <c:ptCount val="3"/>
                <c:pt idx="0">
                  <c:v>1</c:v>
                </c:pt>
                <c:pt idx="1">
                  <c:v>2</c:v>
                </c:pt>
                <c:pt idx="2">
                  <c:v>3</c:v>
                </c:pt>
              </c:numCache>
            </c:numRef>
          </c:cat>
          <c:val>
            <c:numRef>
              <c:f>პრობლემები!$N$15:$P$15</c:f>
              <c:numCache>
                <c:formatCode>0.0%</c:formatCode>
                <c:ptCount val="3"/>
                <c:pt idx="1">
                  <c:v>0.12727272727272726</c:v>
                </c:pt>
              </c:numCache>
            </c:numRef>
          </c:val>
          <c:extLst>
            <c:ext xmlns:c16="http://schemas.microsoft.com/office/drawing/2014/chart" uri="{C3380CC4-5D6E-409C-BE32-E72D297353CC}">
              <c16:uniqueId val="{00000001-E7F1-4CF5-A9DD-C6D096492E4A}"/>
            </c:ext>
          </c:extLst>
        </c:ser>
        <c:ser>
          <c:idx val="2"/>
          <c:order val="2"/>
          <c:tx>
            <c:strRef>
              <c:f>პრობლემები!$M$16</c:f>
              <c:strCache>
                <c:ptCount val="1"/>
                <c:pt idx="0">
                  <c:v>მიკრო და მცირე ბიზნესის მხარდამჭერი საგრანტო პროგრამების ხელშეწყობა</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პრობლემები!$N$13:$P$13</c:f>
              <c:numCache>
                <c:formatCode>General</c:formatCode>
                <c:ptCount val="3"/>
                <c:pt idx="0">
                  <c:v>1</c:v>
                </c:pt>
                <c:pt idx="1">
                  <c:v>2</c:v>
                </c:pt>
                <c:pt idx="2">
                  <c:v>3</c:v>
                </c:pt>
              </c:numCache>
            </c:numRef>
          </c:cat>
          <c:val>
            <c:numRef>
              <c:f>პრობლემები!$N$16:$P$16</c:f>
              <c:numCache>
                <c:formatCode>General</c:formatCode>
                <c:ptCount val="3"/>
                <c:pt idx="2" formatCode="0.0%">
                  <c:v>5.4545454545454543E-2</c:v>
                </c:pt>
              </c:numCache>
            </c:numRef>
          </c:val>
          <c:extLst>
            <c:ext xmlns:c16="http://schemas.microsoft.com/office/drawing/2014/chart" uri="{C3380CC4-5D6E-409C-BE32-E72D297353CC}">
              <c16:uniqueId val="{00000002-E7F1-4CF5-A9DD-C6D096492E4A}"/>
            </c:ext>
          </c:extLst>
        </c:ser>
        <c:ser>
          <c:idx val="3"/>
          <c:order val="3"/>
          <c:tx>
            <c:strRef>
              <c:f>პრობლემები!$M$17</c:f>
              <c:strCache>
                <c:ptCount val="1"/>
                <c:pt idx="0">
                  <c:v>სასოფლო სამეურნეო კოოპერატივებში მონაწილეობის ხელშეწყობა</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პრობლემები!$N$13:$P$13</c:f>
              <c:numCache>
                <c:formatCode>General</c:formatCode>
                <c:ptCount val="3"/>
                <c:pt idx="0">
                  <c:v>1</c:v>
                </c:pt>
                <c:pt idx="1">
                  <c:v>2</c:v>
                </c:pt>
                <c:pt idx="2">
                  <c:v>3</c:v>
                </c:pt>
              </c:numCache>
            </c:numRef>
          </c:cat>
          <c:val>
            <c:numRef>
              <c:f>პრობლემები!$N$17:$P$17</c:f>
              <c:numCache>
                <c:formatCode>General</c:formatCode>
                <c:ptCount val="3"/>
                <c:pt idx="2" formatCode="0.0%">
                  <c:v>5.4545454545454543E-2</c:v>
                </c:pt>
              </c:numCache>
            </c:numRef>
          </c:val>
          <c:extLst>
            <c:ext xmlns:c16="http://schemas.microsoft.com/office/drawing/2014/chart" uri="{C3380CC4-5D6E-409C-BE32-E72D297353CC}">
              <c16:uniqueId val="{00000003-E7F1-4CF5-A9DD-C6D096492E4A}"/>
            </c:ext>
          </c:extLst>
        </c:ser>
        <c:dLbls>
          <c:showLegendKey val="0"/>
          <c:showVal val="1"/>
          <c:showCatName val="0"/>
          <c:showSerName val="0"/>
          <c:showPercent val="0"/>
          <c:showBubbleSize val="0"/>
        </c:dLbls>
        <c:gapWidth val="150"/>
        <c:shape val="box"/>
        <c:axId val="271672736"/>
        <c:axId val="271673128"/>
        <c:axId val="0"/>
      </c:bar3DChart>
      <c:catAx>
        <c:axId val="27167273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73128"/>
        <c:crosses val="autoZero"/>
        <c:auto val="1"/>
        <c:lblAlgn val="ctr"/>
        <c:lblOffset val="100"/>
        <c:noMultiLvlLbl val="0"/>
      </c:catAx>
      <c:valAx>
        <c:axId val="271673128"/>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727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4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sz="1600" b="1" i="0" u="none" strike="noStrike" kern="1200" spc="100" baseline="0">
                <a:solidFill>
                  <a:sysClr val="window" lastClr="FFFFFF">
                    <a:lumMod val="95000"/>
                  </a:sysClr>
                </a:solidFill>
                <a:effectLst>
                  <a:outerShdw blurRad="50800" dist="38100" dir="5400000" algn="t" rotWithShape="0">
                    <a:prstClr val="black">
                      <a:alpha val="40000"/>
                    </a:prstClr>
                  </a:outerShdw>
                </a:effectLst>
                <a:latin typeface="+mn-lt"/>
                <a:ea typeface="+mn-ea"/>
                <a:cs typeface="+mn-cs"/>
              </a:defRPr>
            </a:pPr>
            <a:r>
              <a:rPr lang="ka-GE" sz="1000" b="1" i="0" baseline="0">
                <a:effectLst>
                  <a:outerShdw blurRad="50800" dist="38100" dir="5400000" algn="t" rotWithShape="0">
                    <a:srgbClr val="000000">
                      <a:alpha val="40000"/>
                    </a:srgbClr>
                  </a:outerShdw>
                </a:effectLst>
              </a:rPr>
              <a:t>შეხსენებით დასახელებული პრობლემები, რაშიც დევნილებს, საკუთარი შემოსავლის წყაროს გასაჩენად, ხელშეწყობა სჭირდებათ (</a:t>
            </a:r>
            <a:r>
              <a:rPr lang="ka-GE" sz="1000" b="1" i="0" baseline="0">
                <a:effectLst/>
              </a:rPr>
              <a:t>რეგისტრაცია შეწყვეტილი, ქულა მეტი 100 001-ზე)</a:t>
            </a:r>
            <a:endParaRPr lang="en-US" sz="1000">
              <a:effectLst/>
            </a:endParaRPr>
          </a:p>
          <a:p>
            <a:pPr marL="0" marR="0" indent="0" algn="ctr" defTabSz="914400" rtl="0" eaLnBrk="1" fontAlgn="auto" latinLnBrk="0" hangingPunct="1">
              <a:lnSpc>
                <a:spcPct val="100000"/>
              </a:lnSpc>
              <a:spcBef>
                <a:spcPts val="0"/>
              </a:spcBef>
              <a:spcAft>
                <a:spcPts val="0"/>
              </a:spcAft>
              <a:buClrTx/>
              <a:buSzTx/>
              <a:buFontTx/>
              <a:buNone/>
              <a:tabLst/>
              <a:defRPr>
                <a:solidFill>
                  <a:sysClr val="window" lastClr="FFFFFF">
                    <a:lumMod val="95000"/>
                  </a:sysClr>
                </a:solidFill>
              </a:defRPr>
            </a:pPr>
            <a:endParaRPr lang="ka-GE" sz="1000"/>
          </a:p>
        </c:rich>
      </c:tx>
      <c:overlay val="0"/>
      <c:spPr>
        <a:noFill/>
        <a:ln>
          <a:noFill/>
        </a:ln>
        <a:effectLst/>
      </c:spPr>
      <c:txPr>
        <a:bodyPr rot="0" spcFirstLastPara="1"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sz="1600" b="1" i="0" u="none" strike="noStrike" kern="1200" spc="100" baseline="0">
              <a:solidFill>
                <a:sysClr val="window" lastClr="FFFFFF">
                  <a:lumMod val="95000"/>
                </a:sys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3655542956990181E-2"/>
          <c:y val="0.15697817833058914"/>
          <c:w val="0.89431361386255714"/>
          <c:h val="0.58381664277005008"/>
        </c:manualLayout>
      </c:layout>
      <c:bar3DChart>
        <c:barDir val="col"/>
        <c:grouping val="clustered"/>
        <c:varyColors val="0"/>
        <c:ser>
          <c:idx val="0"/>
          <c:order val="0"/>
          <c:tx>
            <c:strRef>
              <c:f>პრობლემები!$M$6</c:f>
              <c:strCache>
                <c:ptCount val="1"/>
                <c:pt idx="0">
                  <c:v>დასაქმებაში ხელშეწყობა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პრობლემები!$N$5:$P$5</c:f>
              <c:numCache>
                <c:formatCode>General</c:formatCode>
                <c:ptCount val="3"/>
                <c:pt idx="0">
                  <c:v>1</c:v>
                </c:pt>
                <c:pt idx="1">
                  <c:v>2</c:v>
                </c:pt>
                <c:pt idx="2">
                  <c:v>3</c:v>
                </c:pt>
              </c:numCache>
            </c:numRef>
          </c:cat>
          <c:val>
            <c:numRef>
              <c:f>პრობლემები!$N$6:$P$6</c:f>
              <c:numCache>
                <c:formatCode>General</c:formatCode>
                <c:ptCount val="3"/>
                <c:pt idx="0" formatCode="0.0%">
                  <c:v>0.83636363636363631</c:v>
                </c:pt>
              </c:numCache>
            </c:numRef>
          </c:val>
          <c:extLst>
            <c:ext xmlns:c16="http://schemas.microsoft.com/office/drawing/2014/chart" uri="{C3380CC4-5D6E-409C-BE32-E72D297353CC}">
              <c16:uniqueId val="{00000000-9CC6-4BDE-B307-885AE1473945}"/>
            </c:ext>
          </c:extLst>
        </c:ser>
        <c:ser>
          <c:idx val="1"/>
          <c:order val="1"/>
          <c:tx>
            <c:strRef>
              <c:f>პრობლემები!$M$7</c:f>
              <c:strCache>
                <c:ptCount val="1"/>
                <c:pt idx="0">
                  <c:v>პროფესიული განათლების ხელშეწყობა და ტრენინგი</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პრობლემები!$N$5:$P$5</c:f>
              <c:numCache>
                <c:formatCode>General</c:formatCode>
                <c:ptCount val="3"/>
                <c:pt idx="0">
                  <c:v>1</c:v>
                </c:pt>
                <c:pt idx="1">
                  <c:v>2</c:v>
                </c:pt>
                <c:pt idx="2">
                  <c:v>3</c:v>
                </c:pt>
              </c:numCache>
            </c:numRef>
          </c:cat>
          <c:val>
            <c:numRef>
              <c:f>პრობლემები!$N$7:$P$7</c:f>
              <c:numCache>
                <c:formatCode>0.0%</c:formatCode>
                <c:ptCount val="3"/>
                <c:pt idx="1">
                  <c:v>0.54545454545454541</c:v>
                </c:pt>
              </c:numCache>
            </c:numRef>
          </c:val>
          <c:extLst>
            <c:ext xmlns:c16="http://schemas.microsoft.com/office/drawing/2014/chart" uri="{C3380CC4-5D6E-409C-BE32-E72D297353CC}">
              <c16:uniqueId val="{00000001-9CC6-4BDE-B307-885AE1473945}"/>
            </c:ext>
          </c:extLst>
        </c:ser>
        <c:ser>
          <c:idx val="2"/>
          <c:order val="2"/>
          <c:tx>
            <c:strRef>
              <c:f>პრობლემები!$M$8</c:f>
              <c:strCache>
                <c:ptCount val="1"/>
                <c:pt idx="0">
                  <c:v>მიკრო და მცირე ბიზნესის მხარდამჭერი საგრანტო პროგრამების ხელშეწყობა</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პრობლემები!$N$5:$P$5</c:f>
              <c:numCache>
                <c:formatCode>General</c:formatCode>
                <c:ptCount val="3"/>
                <c:pt idx="0">
                  <c:v>1</c:v>
                </c:pt>
                <c:pt idx="1">
                  <c:v>2</c:v>
                </c:pt>
                <c:pt idx="2">
                  <c:v>3</c:v>
                </c:pt>
              </c:numCache>
            </c:numRef>
          </c:cat>
          <c:val>
            <c:numRef>
              <c:f>პრობლემები!$N$8:$P$8</c:f>
              <c:numCache>
                <c:formatCode>General</c:formatCode>
                <c:ptCount val="3"/>
                <c:pt idx="2" formatCode="0.0%">
                  <c:v>0.38181818181818183</c:v>
                </c:pt>
              </c:numCache>
            </c:numRef>
          </c:val>
          <c:extLst>
            <c:ext xmlns:c16="http://schemas.microsoft.com/office/drawing/2014/chart" uri="{C3380CC4-5D6E-409C-BE32-E72D297353CC}">
              <c16:uniqueId val="{00000002-9CC6-4BDE-B307-885AE1473945}"/>
            </c:ext>
          </c:extLst>
        </c:ser>
        <c:dLbls>
          <c:showLegendKey val="0"/>
          <c:showVal val="1"/>
          <c:showCatName val="0"/>
          <c:showSerName val="0"/>
          <c:showPercent val="0"/>
          <c:showBubbleSize val="0"/>
        </c:dLbls>
        <c:gapWidth val="150"/>
        <c:shape val="box"/>
        <c:axId val="271673912"/>
        <c:axId val="271674304"/>
        <c:axId val="0"/>
      </c:bar3DChart>
      <c:catAx>
        <c:axId val="27167391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74304"/>
        <c:crosses val="autoZero"/>
        <c:auto val="1"/>
        <c:lblAlgn val="ctr"/>
        <c:lblOffset val="100"/>
        <c:noMultiLvlLbl val="0"/>
      </c:catAx>
      <c:valAx>
        <c:axId val="271674304"/>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73912"/>
        <c:crosses val="autoZero"/>
        <c:crossBetween val="between"/>
      </c:valAx>
      <c:spPr>
        <a:noFill/>
        <a:ln>
          <a:noFill/>
        </a:ln>
        <a:effectLst/>
      </c:spPr>
    </c:plotArea>
    <c:legend>
      <c:legendPos val="b"/>
      <c:layout>
        <c:manualLayout>
          <c:xMode val="edge"/>
          <c:yMode val="edge"/>
          <c:x val="0.1168659230096238"/>
          <c:y val="0.78610983887145847"/>
          <c:w val="0.76626815398075243"/>
          <c:h val="0.1714404517119852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ცნობადობა!$B$3</c:f>
              <c:strCache>
                <c:ptCount val="1"/>
                <c:pt idx="0">
                  <c:v>დევნილთა
 ყოველთვიური 
შემწეობა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ცნობადობა!$A$9:$A$11</c:f>
              <c:strCache>
                <c:ptCount val="3"/>
                <c:pt idx="0">
                  <c:v>სპონტანური ცნობადობა</c:v>
                </c:pt>
                <c:pt idx="1">
                  <c:v>შეხსენებითი ცნობადობა</c:v>
                </c:pt>
                <c:pt idx="2">
                  <c:v>არ სმენია</c:v>
                </c:pt>
              </c:strCache>
            </c:strRef>
          </c:cat>
          <c:val>
            <c:numRef>
              <c:f>ცნობადობა!$B$9:$B$11</c:f>
              <c:numCache>
                <c:formatCode>0.0%</c:formatCode>
                <c:ptCount val="3"/>
                <c:pt idx="0">
                  <c:v>8.2000000000000003E-2</c:v>
                </c:pt>
                <c:pt idx="1">
                  <c:v>0.91200000000000003</c:v>
                </c:pt>
                <c:pt idx="2">
                  <c:v>6.0000000000000001E-3</c:v>
                </c:pt>
              </c:numCache>
            </c:numRef>
          </c:val>
          <c:extLst>
            <c:ext xmlns:c16="http://schemas.microsoft.com/office/drawing/2014/chart" uri="{C3380CC4-5D6E-409C-BE32-E72D297353CC}">
              <c16:uniqueId val="{00000000-A909-4C2A-BB68-3C4CFBC2DB54}"/>
            </c:ext>
          </c:extLst>
        </c:ser>
        <c:dLbls>
          <c:showLegendKey val="0"/>
          <c:showVal val="1"/>
          <c:showCatName val="0"/>
          <c:showSerName val="0"/>
          <c:showPercent val="0"/>
          <c:showBubbleSize val="0"/>
        </c:dLbls>
        <c:gapWidth val="150"/>
        <c:shape val="box"/>
        <c:axId val="387871520"/>
        <c:axId val="387871912"/>
        <c:axId val="0"/>
      </c:bar3DChart>
      <c:catAx>
        <c:axId val="38787152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7871912"/>
        <c:crosses val="autoZero"/>
        <c:auto val="1"/>
        <c:lblAlgn val="ctr"/>
        <c:lblOffset val="100"/>
        <c:noMultiLvlLbl val="0"/>
      </c:catAx>
      <c:valAx>
        <c:axId val="387871912"/>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7871520"/>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5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000" b="1" i="0" baseline="0">
                <a:effectLst>
                  <a:outerShdw blurRad="50800" dist="38100" dir="5400000" algn="t" rotWithShape="0">
                    <a:srgbClr val="000000">
                      <a:alpha val="40000"/>
                    </a:srgbClr>
                  </a:outerShdw>
                </a:effectLst>
              </a:rPr>
              <a:t>სპონტანურად დასახელებული პრობლემები, რაშიც დევნილებს, საკუთარი შემოსავლის წყაროს გასაჩენად, ხელშეწყობა სჭირდებათ (</a:t>
            </a:r>
            <a:r>
              <a:rPr lang="ka-GE" sz="1000" b="1" i="0" baseline="0">
                <a:effectLst/>
              </a:rPr>
              <a:t>დევნილები, რომელთაც არ მიუმართავთ სოც. მომსახურების სააგენტოსთვის)</a:t>
            </a:r>
            <a:endParaRPr lang="en-US" sz="1000">
              <a:effectLst/>
            </a:endParaRP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0335892388451444"/>
          <c:y val="0.1255722916583909"/>
          <c:w val="0.86608552055993004"/>
          <c:h val="0.53980536763890441"/>
        </c:manualLayout>
      </c:layout>
      <c:bar3DChart>
        <c:barDir val="col"/>
        <c:grouping val="clustered"/>
        <c:varyColors val="0"/>
        <c:ser>
          <c:idx val="0"/>
          <c:order val="0"/>
          <c:tx>
            <c:strRef>
              <c:f>პრობლემები!$M$14</c:f>
              <c:strCache>
                <c:ptCount val="1"/>
                <c:pt idx="0">
                  <c:v>დასაქმებაში ხელშეწყობა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პრობლემები!$N$13:$P$13</c:f>
              <c:numCache>
                <c:formatCode>General</c:formatCode>
                <c:ptCount val="3"/>
                <c:pt idx="0">
                  <c:v>1</c:v>
                </c:pt>
                <c:pt idx="1">
                  <c:v>2</c:v>
                </c:pt>
                <c:pt idx="2">
                  <c:v>3</c:v>
                </c:pt>
              </c:numCache>
            </c:numRef>
          </c:cat>
          <c:val>
            <c:numRef>
              <c:f>პრობლემები!$N$14:$P$14</c:f>
              <c:numCache>
                <c:formatCode>General</c:formatCode>
                <c:ptCount val="3"/>
                <c:pt idx="0" formatCode="0.0%">
                  <c:v>0.35849056603773582</c:v>
                </c:pt>
              </c:numCache>
            </c:numRef>
          </c:val>
          <c:extLst>
            <c:ext xmlns:c16="http://schemas.microsoft.com/office/drawing/2014/chart" uri="{C3380CC4-5D6E-409C-BE32-E72D297353CC}">
              <c16:uniqueId val="{00000000-EBB4-4202-A6C5-5398BF678DEF}"/>
            </c:ext>
          </c:extLst>
        </c:ser>
        <c:ser>
          <c:idx val="1"/>
          <c:order val="1"/>
          <c:tx>
            <c:strRef>
              <c:f>პრობლემები!$M$15</c:f>
              <c:strCache>
                <c:ptCount val="1"/>
                <c:pt idx="0">
                  <c:v>პროფესიული განათლების ხელშეწყობა და ტრენინგი</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პრობლემები!$N$13:$P$13</c:f>
              <c:numCache>
                <c:formatCode>General</c:formatCode>
                <c:ptCount val="3"/>
                <c:pt idx="0">
                  <c:v>1</c:v>
                </c:pt>
                <c:pt idx="1">
                  <c:v>2</c:v>
                </c:pt>
                <c:pt idx="2">
                  <c:v>3</c:v>
                </c:pt>
              </c:numCache>
            </c:numRef>
          </c:cat>
          <c:val>
            <c:numRef>
              <c:f>პრობლემები!$N$15:$P$15</c:f>
              <c:numCache>
                <c:formatCode>0.0%</c:formatCode>
                <c:ptCount val="3"/>
                <c:pt idx="1">
                  <c:v>0.1069182389937107</c:v>
                </c:pt>
              </c:numCache>
            </c:numRef>
          </c:val>
          <c:extLst>
            <c:ext xmlns:c16="http://schemas.microsoft.com/office/drawing/2014/chart" uri="{C3380CC4-5D6E-409C-BE32-E72D297353CC}">
              <c16:uniqueId val="{00000001-EBB4-4202-A6C5-5398BF678DEF}"/>
            </c:ext>
          </c:extLst>
        </c:ser>
        <c:ser>
          <c:idx val="2"/>
          <c:order val="2"/>
          <c:tx>
            <c:strRef>
              <c:f>პრობლემები!$M$16</c:f>
              <c:strCache>
                <c:ptCount val="1"/>
                <c:pt idx="0">
                  <c:v>მიკრო და მცირე ბიზნესის მხარდამჭერი საგრანტო პროგრამების ხელშეწყობა</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პრობლემები!$N$13:$P$13</c:f>
              <c:numCache>
                <c:formatCode>General</c:formatCode>
                <c:ptCount val="3"/>
                <c:pt idx="0">
                  <c:v>1</c:v>
                </c:pt>
                <c:pt idx="1">
                  <c:v>2</c:v>
                </c:pt>
                <c:pt idx="2">
                  <c:v>3</c:v>
                </c:pt>
              </c:numCache>
            </c:numRef>
          </c:cat>
          <c:val>
            <c:numRef>
              <c:f>პრობლემები!$N$16:$P$16</c:f>
              <c:numCache>
                <c:formatCode>General</c:formatCode>
                <c:ptCount val="3"/>
                <c:pt idx="2" formatCode="0.0%">
                  <c:v>5.0314465408805034E-2</c:v>
                </c:pt>
              </c:numCache>
            </c:numRef>
          </c:val>
          <c:extLst>
            <c:ext xmlns:c16="http://schemas.microsoft.com/office/drawing/2014/chart" uri="{C3380CC4-5D6E-409C-BE32-E72D297353CC}">
              <c16:uniqueId val="{00000002-EBB4-4202-A6C5-5398BF678DEF}"/>
            </c:ext>
          </c:extLst>
        </c:ser>
        <c:dLbls>
          <c:showLegendKey val="0"/>
          <c:showVal val="1"/>
          <c:showCatName val="0"/>
          <c:showSerName val="0"/>
          <c:showPercent val="0"/>
          <c:showBubbleSize val="0"/>
        </c:dLbls>
        <c:gapWidth val="150"/>
        <c:shape val="box"/>
        <c:axId val="271675088"/>
        <c:axId val="271675480"/>
        <c:axId val="0"/>
        <c:extLst>
          <c:ext xmlns:c15="http://schemas.microsoft.com/office/drawing/2012/chart" uri="{02D57815-91ED-43cb-92C2-25804820EDAC}">
            <c15:filteredBarSeries>
              <c15:ser>
                <c:idx val="3"/>
                <c:order val="3"/>
                <c:tx>
                  <c:strRef>
                    <c:extLst>
                      <c:ext uri="{02D57815-91ED-43cb-92C2-25804820EDAC}">
                        <c15:formulaRef>
                          <c15:sqref>პრობლემები!#REF!</c15:sqref>
                        </c15:formulaRef>
                      </c:ext>
                    </c:extLst>
                    <c:strCache>
                      <c:ptCount val="1"/>
                      <c:pt idx="0">
                        <c:v>#REF!</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uri="{CE6537A1-D6FC-4f65-9D91-7224C49458BB}">
                      <c15:showLeaderLines val="1"/>
                      <c15:leaderLines>
                        <c:spPr>
                          <a:ln w="9525">
                            <a:solidFill>
                              <a:schemeClr val="lt1">
                                <a:lumMod val="95000"/>
                                <a:alpha val="54000"/>
                              </a:schemeClr>
                            </a:solidFill>
                          </a:ln>
                          <a:effectLst/>
                        </c:spPr>
                      </c15:leaderLines>
                    </c:ext>
                  </c:extLst>
                </c:dLbls>
                <c:cat>
                  <c:numRef>
                    <c:extLst>
                      <c:ext uri="{02D57815-91ED-43cb-92C2-25804820EDAC}">
                        <c15:formulaRef>
                          <c15:sqref>პრობლემები!$N$13:$P$13</c15:sqref>
                        </c15:formulaRef>
                      </c:ext>
                    </c:extLst>
                    <c:numCache>
                      <c:formatCode>General</c:formatCode>
                      <c:ptCount val="3"/>
                      <c:pt idx="0">
                        <c:v>1</c:v>
                      </c:pt>
                      <c:pt idx="1">
                        <c:v>2</c:v>
                      </c:pt>
                      <c:pt idx="2">
                        <c:v>3</c:v>
                      </c:pt>
                    </c:numCache>
                  </c:numRef>
                </c:cat>
                <c:val>
                  <c:numRef>
                    <c:extLst>
                      <c:ext uri="{02D57815-91ED-43cb-92C2-25804820EDAC}">
                        <c15:formulaRef>
                          <c15:sqref>პრობლემები!#REF!</c15:sqref>
                        </c15:formulaRef>
                      </c:ext>
                    </c:extLst>
                    <c:numCache>
                      <c:formatCode>General</c:formatCode>
                      <c:ptCount val="1"/>
                      <c:pt idx="0">
                        <c:v>1</c:v>
                      </c:pt>
                    </c:numCache>
                  </c:numRef>
                </c:val>
                <c:extLst>
                  <c:ext xmlns:c16="http://schemas.microsoft.com/office/drawing/2014/chart" uri="{C3380CC4-5D6E-409C-BE32-E72D297353CC}">
                    <c16:uniqueId val="{00000003-EBB4-4202-A6C5-5398BF678DEF}"/>
                  </c:ext>
                </c:extLst>
              </c15:ser>
            </c15:filteredBarSeries>
          </c:ext>
        </c:extLst>
      </c:bar3DChart>
      <c:catAx>
        <c:axId val="27167508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75480"/>
        <c:crosses val="autoZero"/>
        <c:auto val="1"/>
        <c:lblAlgn val="ctr"/>
        <c:lblOffset val="100"/>
        <c:noMultiLvlLbl val="0"/>
      </c:catAx>
      <c:valAx>
        <c:axId val="271675480"/>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75088"/>
        <c:crosses val="autoZero"/>
        <c:crossBetween val="between"/>
      </c:valAx>
      <c:spPr>
        <a:noFill/>
        <a:ln>
          <a:noFill/>
        </a:ln>
        <a:effectLst/>
      </c:spPr>
    </c:plotArea>
    <c:legend>
      <c:legendPos val="b"/>
      <c:layout>
        <c:manualLayout>
          <c:xMode val="edge"/>
          <c:yMode val="edge"/>
          <c:x val="0.12519925634295714"/>
          <c:y val="0.75233395946545434"/>
          <c:w val="0.76626815398075243"/>
          <c:h val="0.1804007361095708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5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000" b="1" i="0" baseline="0">
                <a:effectLst>
                  <a:outerShdw blurRad="50800" dist="38100" dir="5400000" algn="t" rotWithShape="0">
                    <a:srgbClr val="000000">
                      <a:alpha val="40000"/>
                    </a:srgbClr>
                  </a:outerShdw>
                </a:effectLst>
              </a:rPr>
              <a:t>შეხსენებით დასახელებული პრობლემები, რაშიც დევნილებს, საკუთარი შემოსავლის წყაროს გასაჩენად, ხელშეწყობა სჭირდებათ (</a:t>
            </a:r>
            <a:r>
              <a:rPr lang="ka-GE" sz="1000" b="1" i="0" baseline="0">
                <a:effectLst/>
              </a:rPr>
              <a:t>დევნილები, რომელთაც არ მიუმართავთ სოც. მომსახურების სააგენტოსთვის)</a:t>
            </a:r>
            <a:endParaRPr lang="en-US" sz="1000">
              <a:effectLst/>
            </a:endParaRP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6077717874137455E-2"/>
          <c:y val="0.17353192528384812"/>
          <c:w val="0.89125355466579037"/>
          <c:h val="0.55464870700221203"/>
        </c:manualLayout>
      </c:layout>
      <c:bar3DChart>
        <c:barDir val="col"/>
        <c:grouping val="clustered"/>
        <c:varyColors val="0"/>
        <c:ser>
          <c:idx val="0"/>
          <c:order val="0"/>
          <c:tx>
            <c:strRef>
              <c:f>პრობლემები!$M$6</c:f>
              <c:strCache>
                <c:ptCount val="1"/>
                <c:pt idx="0">
                  <c:v>დასაქმებაში ხელშეწყობა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პრობლემები!$N$5:$P$5</c:f>
              <c:numCache>
                <c:formatCode>General</c:formatCode>
                <c:ptCount val="3"/>
                <c:pt idx="0">
                  <c:v>1</c:v>
                </c:pt>
                <c:pt idx="1">
                  <c:v>2</c:v>
                </c:pt>
                <c:pt idx="2">
                  <c:v>3</c:v>
                </c:pt>
              </c:numCache>
            </c:numRef>
          </c:cat>
          <c:val>
            <c:numRef>
              <c:f>პრობლემები!$N$6:$P$6</c:f>
              <c:numCache>
                <c:formatCode>General</c:formatCode>
                <c:ptCount val="3"/>
                <c:pt idx="0" formatCode="0.0%">
                  <c:v>0.72955974842767291</c:v>
                </c:pt>
              </c:numCache>
            </c:numRef>
          </c:val>
          <c:extLst>
            <c:ext xmlns:c16="http://schemas.microsoft.com/office/drawing/2014/chart" uri="{C3380CC4-5D6E-409C-BE32-E72D297353CC}">
              <c16:uniqueId val="{00000000-50AA-4774-AA75-E1B2526E49BB}"/>
            </c:ext>
          </c:extLst>
        </c:ser>
        <c:ser>
          <c:idx val="1"/>
          <c:order val="1"/>
          <c:tx>
            <c:strRef>
              <c:f>პრობლემები!$M$7</c:f>
              <c:strCache>
                <c:ptCount val="1"/>
                <c:pt idx="0">
                  <c:v>პროფესიული განათლების ხელშეწყობა და ტრენინგი</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პრობლემები!$N$5:$P$5</c:f>
              <c:numCache>
                <c:formatCode>General</c:formatCode>
                <c:ptCount val="3"/>
                <c:pt idx="0">
                  <c:v>1</c:v>
                </c:pt>
                <c:pt idx="1">
                  <c:v>2</c:v>
                </c:pt>
                <c:pt idx="2">
                  <c:v>3</c:v>
                </c:pt>
              </c:numCache>
            </c:numRef>
          </c:cat>
          <c:val>
            <c:numRef>
              <c:f>პრობლემები!$N$7:$P$7</c:f>
              <c:numCache>
                <c:formatCode>0.0%</c:formatCode>
                <c:ptCount val="3"/>
                <c:pt idx="1">
                  <c:v>0.46540880503144655</c:v>
                </c:pt>
              </c:numCache>
            </c:numRef>
          </c:val>
          <c:extLst>
            <c:ext xmlns:c16="http://schemas.microsoft.com/office/drawing/2014/chart" uri="{C3380CC4-5D6E-409C-BE32-E72D297353CC}">
              <c16:uniqueId val="{00000001-50AA-4774-AA75-E1B2526E49BB}"/>
            </c:ext>
          </c:extLst>
        </c:ser>
        <c:ser>
          <c:idx val="2"/>
          <c:order val="2"/>
          <c:tx>
            <c:strRef>
              <c:f>პრობლემები!$M$8</c:f>
              <c:strCache>
                <c:ptCount val="1"/>
                <c:pt idx="0">
                  <c:v>მიკრო და მცირე ბიზნესის მხარდამჭერი საგრანტო პროგრამების ხელშეწყობა</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პრობლემები!$N$5:$P$5</c:f>
              <c:numCache>
                <c:formatCode>General</c:formatCode>
                <c:ptCount val="3"/>
                <c:pt idx="0">
                  <c:v>1</c:v>
                </c:pt>
                <c:pt idx="1">
                  <c:v>2</c:v>
                </c:pt>
                <c:pt idx="2">
                  <c:v>3</c:v>
                </c:pt>
              </c:numCache>
            </c:numRef>
          </c:cat>
          <c:val>
            <c:numRef>
              <c:f>პრობლემები!$N$8:$P$8</c:f>
              <c:numCache>
                <c:formatCode>General</c:formatCode>
                <c:ptCount val="3"/>
                <c:pt idx="2" formatCode="0.0%">
                  <c:v>0.37106918238993708</c:v>
                </c:pt>
              </c:numCache>
            </c:numRef>
          </c:val>
          <c:extLst>
            <c:ext xmlns:c16="http://schemas.microsoft.com/office/drawing/2014/chart" uri="{C3380CC4-5D6E-409C-BE32-E72D297353CC}">
              <c16:uniqueId val="{00000002-50AA-4774-AA75-E1B2526E49BB}"/>
            </c:ext>
          </c:extLst>
        </c:ser>
        <c:dLbls>
          <c:showLegendKey val="0"/>
          <c:showVal val="1"/>
          <c:showCatName val="0"/>
          <c:showSerName val="0"/>
          <c:showPercent val="0"/>
          <c:showBubbleSize val="0"/>
        </c:dLbls>
        <c:gapWidth val="150"/>
        <c:shape val="box"/>
        <c:axId val="271676656"/>
        <c:axId val="271677048"/>
        <c:axId val="0"/>
      </c:bar3DChart>
      <c:catAx>
        <c:axId val="27167665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77048"/>
        <c:crosses val="autoZero"/>
        <c:auto val="1"/>
        <c:lblAlgn val="ctr"/>
        <c:lblOffset val="100"/>
        <c:noMultiLvlLbl val="0"/>
      </c:catAx>
      <c:valAx>
        <c:axId val="271677048"/>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76656"/>
        <c:crosses val="autoZero"/>
        <c:crossBetween val="between"/>
      </c:valAx>
      <c:spPr>
        <a:noFill/>
        <a:ln>
          <a:noFill/>
        </a:ln>
        <a:effectLst/>
      </c:spPr>
    </c:plotArea>
    <c:legend>
      <c:legendPos val="b"/>
      <c:layout>
        <c:manualLayout>
          <c:xMode val="edge"/>
          <c:yMode val="edge"/>
          <c:x val="0.1168659230096238"/>
          <c:y val="0.76956367513028034"/>
          <c:w val="0.76626815398075243"/>
          <c:h val="0.1879866225365462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5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a:t>დევნილთა</a:t>
            </a:r>
            <a:r>
              <a:rPr lang="ka-GE" baseline="0"/>
              <a:t> პრიორიტეტები საკუთარი შემოსავლის წყაროს გასაჩენად</a:t>
            </a:r>
            <a:endParaRPr lang="en-US"/>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Sheet1!$A$3</c:f>
              <c:strCache>
                <c:ptCount val="1"/>
                <c:pt idx="0">
                  <c:v>სპონტანური ცნობადობა</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Sheet1!$B$2:$D$2</c:f>
              <c:strCache>
                <c:ptCount val="3"/>
                <c:pt idx="0">
                  <c:v>დასაქმებაში ხელშეწყობა</c:v>
                </c:pt>
                <c:pt idx="1">
                  <c:v>პროფესიული განათლების ხელშეწყობა და ტრენინგი</c:v>
                </c:pt>
                <c:pt idx="2">
                  <c:v>მიკრო და მცირე ბიზნესის მხარდამჭერი საგრანტო პროგრამების ხელშეწყობა</c:v>
                </c:pt>
              </c:strCache>
            </c:strRef>
          </c:cat>
          <c:val>
            <c:numRef>
              <c:f>Sheet1!$B$3:$D$3</c:f>
              <c:numCache>
                <c:formatCode>0.00%</c:formatCode>
                <c:ptCount val="3"/>
                <c:pt idx="0">
                  <c:v>0.38800000000000001</c:v>
                </c:pt>
                <c:pt idx="1">
                  <c:v>7.5999999999999998E-2</c:v>
                </c:pt>
                <c:pt idx="2">
                  <c:v>2.5999999999999999E-2</c:v>
                </c:pt>
              </c:numCache>
            </c:numRef>
          </c:val>
          <c:extLst>
            <c:ext xmlns:c16="http://schemas.microsoft.com/office/drawing/2014/chart" uri="{C3380CC4-5D6E-409C-BE32-E72D297353CC}">
              <c16:uniqueId val="{00000000-A3C3-4E83-8BE7-FA3D87691088}"/>
            </c:ext>
          </c:extLst>
        </c:ser>
        <c:ser>
          <c:idx val="1"/>
          <c:order val="1"/>
          <c:tx>
            <c:strRef>
              <c:f>Sheet1!$A$4</c:f>
              <c:strCache>
                <c:ptCount val="1"/>
                <c:pt idx="0">
                  <c:v>შეხსენებითი ცნობადობა</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Sheet1!$B$2:$D$2</c:f>
              <c:strCache>
                <c:ptCount val="3"/>
                <c:pt idx="0">
                  <c:v>დასაქმებაში ხელშეწყობა</c:v>
                </c:pt>
                <c:pt idx="1">
                  <c:v>პროფესიული განათლების ხელშეწყობა და ტრენინგი</c:v>
                </c:pt>
                <c:pt idx="2">
                  <c:v>მიკრო და მცირე ბიზნესის მხარდამჭერი საგრანტო პროგრამების ხელშეწყობა</c:v>
                </c:pt>
              </c:strCache>
            </c:strRef>
          </c:cat>
          <c:val>
            <c:numRef>
              <c:f>Sheet1!$B$4:$D$4</c:f>
              <c:numCache>
                <c:formatCode>0.00%</c:formatCode>
                <c:ptCount val="3"/>
                <c:pt idx="0">
                  <c:v>0.80600000000000005</c:v>
                </c:pt>
                <c:pt idx="1">
                  <c:v>0.495</c:v>
                </c:pt>
                <c:pt idx="2">
                  <c:v>0.39500000000000002</c:v>
                </c:pt>
              </c:numCache>
            </c:numRef>
          </c:val>
          <c:extLst>
            <c:ext xmlns:c16="http://schemas.microsoft.com/office/drawing/2014/chart" uri="{C3380CC4-5D6E-409C-BE32-E72D297353CC}">
              <c16:uniqueId val="{00000001-A3C3-4E83-8BE7-FA3D87691088}"/>
            </c:ext>
          </c:extLst>
        </c:ser>
        <c:ser>
          <c:idx val="2"/>
          <c:order val="2"/>
          <c:tx>
            <c:strRef>
              <c:f>Sheet1!$A$5</c:f>
              <c:strCache>
                <c:ptCount val="1"/>
                <c:pt idx="0">
                  <c:v>საშუალო</c:v>
                </c:pt>
              </c:strCache>
            </c:strRef>
          </c:tx>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Sheet1!$B$2:$D$2</c:f>
              <c:strCache>
                <c:ptCount val="3"/>
                <c:pt idx="0">
                  <c:v>დასაქმებაში ხელშეწყობა</c:v>
                </c:pt>
                <c:pt idx="1">
                  <c:v>პროფესიული განათლების ხელშეწყობა და ტრენინგი</c:v>
                </c:pt>
                <c:pt idx="2">
                  <c:v>მიკრო და მცირე ბიზნესის მხარდამჭერი საგრანტო პროგრამების ხელშეწყობა</c:v>
                </c:pt>
              </c:strCache>
            </c:strRef>
          </c:cat>
          <c:val>
            <c:numRef>
              <c:f>Sheet1!$B$5:$D$5</c:f>
              <c:numCache>
                <c:formatCode>0%</c:formatCode>
                <c:ptCount val="3"/>
                <c:pt idx="0">
                  <c:v>0.6</c:v>
                </c:pt>
                <c:pt idx="1">
                  <c:v>0.28999999999999998</c:v>
                </c:pt>
                <c:pt idx="2">
                  <c:v>0.21</c:v>
                </c:pt>
              </c:numCache>
            </c:numRef>
          </c:val>
          <c:extLst>
            <c:ext xmlns:c16="http://schemas.microsoft.com/office/drawing/2014/chart" uri="{C3380CC4-5D6E-409C-BE32-E72D297353CC}">
              <c16:uniqueId val="{00000002-A3C3-4E83-8BE7-FA3D87691088}"/>
            </c:ext>
          </c:extLst>
        </c:ser>
        <c:dLbls>
          <c:showLegendKey val="0"/>
          <c:showVal val="1"/>
          <c:showCatName val="0"/>
          <c:showSerName val="0"/>
          <c:showPercent val="0"/>
          <c:showBubbleSize val="0"/>
        </c:dLbls>
        <c:gapWidth val="150"/>
        <c:shape val="box"/>
        <c:axId val="271678224"/>
        <c:axId val="271678616"/>
        <c:axId val="0"/>
      </c:bar3DChart>
      <c:catAx>
        <c:axId val="27167822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78616"/>
        <c:crosses val="autoZero"/>
        <c:auto val="1"/>
        <c:lblAlgn val="ctr"/>
        <c:lblOffset val="100"/>
        <c:noMultiLvlLbl val="0"/>
      </c:catAx>
      <c:valAx>
        <c:axId val="271678616"/>
        <c:scaling>
          <c:orientation val="minMax"/>
        </c:scaling>
        <c:delete val="0"/>
        <c:axPos val="l"/>
        <c:majorGridlines>
          <c:spPr>
            <a:ln w="9525" cap="flat" cmpd="sng" algn="ctr">
              <a:solidFill>
                <a:schemeClr val="dk1">
                  <a:lumMod val="50000"/>
                  <a:lumOff val="50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782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5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000" b="1">
                <a:effectLst/>
              </a:rPr>
              <a:t>დევნილთათვის განკუთვნილ პროგრამებზე ბენეფიციართა ცნობადობა (აქტიური სოციალური ბაზა, ქულა ნაკლები 100,001-ზე) </a:t>
            </a:r>
            <a:endParaRPr lang="en-US" sz="1000">
              <a:effectLst/>
            </a:endParaRP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წყაროები!$M$3:$N$3</c:f>
              <c:strCache>
                <c:ptCount val="2"/>
                <c:pt idx="0">
                  <c:v>არც ერთ პროგრამზე არ აქვს ინფორმაცია</c:v>
                </c:pt>
                <c:pt idx="1">
                  <c:v>მინიმუმ ერთ პროგრამაზე მაინც აქვს ინფორმაცია</c:v>
                </c:pt>
              </c:strCache>
            </c:strRef>
          </c:cat>
          <c:val>
            <c:numRef>
              <c:f>წყაროები!$M$5:$N$5</c:f>
              <c:numCache>
                <c:formatCode>0.0%</c:formatCode>
                <c:ptCount val="2"/>
                <c:pt idx="0">
                  <c:v>0.21348314606741572</c:v>
                </c:pt>
                <c:pt idx="1">
                  <c:v>0.7865168539325843</c:v>
                </c:pt>
              </c:numCache>
            </c:numRef>
          </c:val>
          <c:extLst>
            <c:ext xmlns:c16="http://schemas.microsoft.com/office/drawing/2014/chart" uri="{C3380CC4-5D6E-409C-BE32-E72D297353CC}">
              <c16:uniqueId val="{00000000-3882-4BB3-8C36-3336DF0A5A31}"/>
            </c:ext>
          </c:extLst>
        </c:ser>
        <c:dLbls>
          <c:showLegendKey val="0"/>
          <c:showVal val="1"/>
          <c:showCatName val="0"/>
          <c:showSerName val="0"/>
          <c:showPercent val="0"/>
          <c:showBubbleSize val="0"/>
        </c:dLbls>
        <c:gapWidth val="150"/>
        <c:shape val="box"/>
        <c:axId val="271679400"/>
        <c:axId val="271679792"/>
        <c:axId val="0"/>
      </c:bar3DChart>
      <c:catAx>
        <c:axId val="27167940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79792"/>
        <c:crosses val="autoZero"/>
        <c:auto val="1"/>
        <c:lblAlgn val="ctr"/>
        <c:lblOffset val="100"/>
        <c:noMultiLvlLbl val="0"/>
      </c:catAx>
      <c:valAx>
        <c:axId val="271679792"/>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79400"/>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5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000" b="1" i="0" baseline="0">
                <a:effectLst/>
              </a:rPr>
              <a:t>დევნილთათვის განკუთვნილ პროგრამებზე ბენეფიციართა ცნობადობა (აქტიური სოციალური ბაზა, ქულა მეტი 100,001-ზე) </a:t>
            </a:r>
            <a:endParaRPr lang="en-US" sz="1000">
              <a:effectLst/>
            </a:endParaRP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7.4247655588995709E-2"/>
          <c:y val="0.10988854635997154"/>
          <c:w val="0.90380282829806402"/>
          <c:h val="0.59591361549334443"/>
        </c:manualLayout>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წყაროები!$M$3:$N$3</c:f>
              <c:strCache>
                <c:ptCount val="2"/>
                <c:pt idx="0">
                  <c:v>არც ერთ პროგრამაზე არ აქვს ინფორმაცია</c:v>
                </c:pt>
                <c:pt idx="1">
                  <c:v>მინიმუმ ერთ პროგრამაზე მაინც აქვს ინფორმაცია</c:v>
                </c:pt>
              </c:strCache>
            </c:strRef>
          </c:cat>
          <c:val>
            <c:numRef>
              <c:f>წყაროები!$M$5:$N$5</c:f>
              <c:numCache>
                <c:formatCode>0.0%</c:formatCode>
                <c:ptCount val="2"/>
                <c:pt idx="0">
                  <c:v>0.11538461538461539</c:v>
                </c:pt>
                <c:pt idx="1">
                  <c:v>0.88461538461538458</c:v>
                </c:pt>
              </c:numCache>
            </c:numRef>
          </c:val>
          <c:extLst>
            <c:ext xmlns:c16="http://schemas.microsoft.com/office/drawing/2014/chart" uri="{C3380CC4-5D6E-409C-BE32-E72D297353CC}">
              <c16:uniqueId val="{00000000-6FD1-4399-AE03-4058462414B4}"/>
            </c:ext>
          </c:extLst>
        </c:ser>
        <c:dLbls>
          <c:showLegendKey val="0"/>
          <c:showVal val="1"/>
          <c:showCatName val="0"/>
          <c:showSerName val="0"/>
          <c:showPercent val="0"/>
          <c:showBubbleSize val="0"/>
        </c:dLbls>
        <c:gapWidth val="150"/>
        <c:shape val="box"/>
        <c:axId val="271680576"/>
        <c:axId val="271680968"/>
        <c:axId val="0"/>
      </c:bar3DChart>
      <c:catAx>
        <c:axId val="27168057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80968"/>
        <c:crosses val="autoZero"/>
        <c:auto val="1"/>
        <c:lblAlgn val="ctr"/>
        <c:lblOffset val="100"/>
        <c:noMultiLvlLbl val="0"/>
      </c:catAx>
      <c:valAx>
        <c:axId val="271680968"/>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80576"/>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5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000" b="1" i="0" baseline="0">
                <a:effectLst/>
              </a:rPr>
              <a:t>დევნილთათვის განკუთვნილ პროგრამებზე ბენეფიციართა ცნობადობა (რეგისტრაცია შეწყვეტილი, ქულა ნაკლები100,001-ზე)</a:t>
            </a:r>
            <a:endParaRPr lang="en-US" sz="1000">
              <a:effectLst/>
            </a:endParaRP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წყაროები!$M$3:$N$3</c:f>
              <c:strCache>
                <c:ptCount val="2"/>
                <c:pt idx="0">
                  <c:v>არც ერთ პროგრამაზე არ აქვს ინფორმაცია</c:v>
                </c:pt>
                <c:pt idx="1">
                  <c:v>მინიმუმ ერთ პროგრამაზე მაინც აქვს ინფორმაცია</c:v>
                </c:pt>
              </c:strCache>
            </c:strRef>
          </c:cat>
          <c:val>
            <c:numRef>
              <c:f>წყაროები!$M$5:$N$5</c:f>
              <c:numCache>
                <c:formatCode>0.0%</c:formatCode>
                <c:ptCount val="2"/>
                <c:pt idx="0">
                  <c:v>0.18128654970760233</c:v>
                </c:pt>
                <c:pt idx="1">
                  <c:v>0.81871345029239762</c:v>
                </c:pt>
              </c:numCache>
            </c:numRef>
          </c:val>
          <c:extLst>
            <c:ext xmlns:c16="http://schemas.microsoft.com/office/drawing/2014/chart" uri="{C3380CC4-5D6E-409C-BE32-E72D297353CC}">
              <c16:uniqueId val="{00000000-E6E9-4C10-8C1B-62D0BF139B88}"/>
            </c:ext>
          </c:extLst>
        </c:ser>
        <c:dLbls>
          <c:showLegendKey val="0"/>
          <c:showVal val="1"/>
          <c:showCatName val="0"/>
          <c:showSerName val="0"/>
          <c:showPercent val="0"/>
          <c:showBubbleSize val="0"/>
        </c:dLbls>
        <c:gapWidth val="150"/>
        <c:shape val="box"/>
        <c:axId val="271681752"/>
        <c:axId val="271682144"/>
        <c:axId val="0"/>
      </c:bar3DChart>
      <c:catAx>
        <c:axId val="27168175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82144"/>
        <c:crosses val="autoZero"/>
        <c:auto val="1"/>
        <c:lblAlgn val="ctr"/>
        <c:lblOffset val="100"/>
        <c:noMultiLvlLbl val="0"/>
      </c:catAx>
      <c:valAx>
        <c:axId val="271682144"/>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81752"/>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5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000" b="1" i="0" baseline="0">
                <a:effectLst/>
              </a:rPr>
              <a:t>დევნილთათვის განკუთვნილ პროგრამებზე ბენეფიციართა ცნობადობა (რეგისტრაცია შეწყვეტილი, ქულა მეტი 100,001-ზე)</a:t>
            </a:r>
            <a:endParaRPr lang="en-US" sz="1000">
              <a:effectLst/>
            </a:endParaRP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წყაროები!$M$3:$N$3</c:f>
              <c:strCache>
                <c:ptCount val="2"/>
                <c:pt idx="0">
                  <c:v>არც ერთ პროგრამაზე არ აქვს ინფორმაცია</c:v>
                </c:pt>
                <c:pt idx="1">
                  <c:v>მინიმუმ ერთ პროგრამაზე მაინც აქვს ინფორმაცია</c:v>
                </c:pt>
              </c:strCache>
            </c:strRef>
          </c:cat>
          <c:val>
            <c:numRef>
              <c:f>წყაროები!$M$5:$N$5</c:f>
              <c:numCache>
                <c:formatCode>0.0%</c:formatCode>
                <c:ptCount val="2"/>
                <c:pt idx="0">
                  <c:v>0.18181818181818182</c:v>
                </c:pt>
                <c:pt idx="1">
                  <c:v>0.81818181818181823</c:v>
                </c:pt>
              </c:numCache>
            </c:numRef>
          </c:val>
          <c:extLst>
            <c:ext xmlns:c16="http://schemas.microsoft.com/office/drawing/2014/chart" uri="{C3380CC4-5D6E-409C-BE32-E72D297353CC}">
              <c16:uniqueId val="{00000000-19A4-48A3-9E3A-EE2597D378A2}"/>
            </c:ext>
          </c:extLst>
        </c:ser>
        <c:dLbls>
          <c:showLegendKey val="0"/>
          <c:showVal val="1"/>
          <c:showCatName val="0"/>
          <c:showSerName val="0"/>
          <c:showPercent val="0"/>
          <c:showBubbleSize val="0"/>
        </c:dLbls>
        <c:gapWidth val="150"/>
        <c:shape val="box"/>
        <c:axId val="271682928"/>
        <c:axId val="271683320"/>
        <c:axId val="0"/>
      </c:bar3DChart>
      <c:catAx>
        <c:axId val="27168292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83320"/>
        <c:crosses val="autoZero"/>
        <c:auto val="1"/>
        <c:lblAlgn val="ctr"/>
        <c:lblOffset val="100"/>
        <c:noMultiLvlLbl val="0"/>
      </c:catAx>
      <c:valAx>
        <c:axId val="271683320"/>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71682928"/>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5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ka-GE" sz="1000" b="1" i="0" baseline="0">
                <a:effectLst/>
              </a:rPr>
              <a:t>დევნილთათვის განკუთვნილ პროგრამებზე ბენეფიციართა ცნობადობა (დევნილები, რომელთაც არ მიუმართავთ სოც. მომსახურების სააგენტოსთვის)</a:t>
            </a:r>
            <a:endParaRPr lang="en-US" sz="1000">
              <a:effectLst/>
            </a:endParaRP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წყაროები!$M$3:$N$3</c:f>
              <c:strCache>
                <c:ptCount val="2"/>
                <c:pt idx="0">
                  <c:v>არც ერთ პროგრამაზე არ აქვს ინფორმაცია</c:v>
                </c:pt>
                <c:pt idx="1">
                  <c:v>მინიმუმ ერთ პროგრამაზე მაინც აქვს ინფორმაცია</c:v>
                </c:pt>
              </c:strCache>
            </c:strRef>
          </c:cat>
          <c:val>
            <c:numRef>
              <c:f>წყაროები!$M$5:$N$5</c:f>
              <c:numCache>
                <c:formatCode>0.0%</c:formatCode>
                <c:ptCount val="2"/>
                <c:pt idx="0">
                  <c:v>0.26415094339622641</c:v>
                </c:pt>
                <c:pt idx="1">
                  <c:v>0.73584905660377353</c:v>
                </c:pt>
              </c:numCache>
            </c:numRef>
          </c:val>
          <c:extLst>
            <c:ext xmlns:c16="http://schemas.microsoft.com/office/drawing/2014/chart" uri="{C3380CC4-5D6E-409C-BE32-E72D297353CC}">
              <c16:uniqueId val="{00000000-539D-4E55-AA79-C9B93606C4CA}"/>
            </c:ext>
          </c:extLst>
        </c:ser>
        <c:dLbls>
          <c:showLegendKey val="0"/>
          <c:showVal val="1"/>
          <c:showCatName val="0"/>
          <c:showSerName val="0"/>
          <c:showPercent val="0"/>
          <c:showBubbleSize val="0"/>
        </c:dLbls>
        <c:gapWidth val="150"/>
        <c:shape val="box"/>
        <c:axId val="239731216"/>
        <c:axId val="239731608"/>
        <c:axId val="0"/>
      </c:bar3DChart>
      <c:catAx>
        <c:axId val="23973121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39731608"/>
        <c:crosses val="autoZero"/>
        <c:auto val="1"/>
        <c:lblAlgn val="ctr"/>
        <c:lblOffset val="100"/>
        <c:noMultiLvlLbl val="0"/>
      </c:catAx>
      <c:valAx>
        <c:axId val="239731608"/>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39731216"/>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5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sz="1600" b="1" i="0" u="none" strike="noStrike" kern="1200" spc="100" baseline="0">
                <a:solidFill>
                  <a:sysClr val="window" lastClr="FFFFFF">
                    <a:lumMod val="95000"/>
                  </a:sysClr>
                </a:solidFill>
                <a:effectLst>
                  <a:outerShdw blurRad="50800" dist="38100" dir="5400000" algn="t" rotWithShape="0">
                    <a:prstClr val="black">
                      <a:alpha val="40000"/>
                    </a:prstClr>
                  </a:outerShdw>
                </a:effectLst>
                <a:latin typeface="+mn-lt"/>
                <a:ea typeface="+mn-ea"/>
                <a:cs typeface="+mn-cs"/>
              </a:defRPr>
            </a:pPr>
            <a:r>
              <a:rPr lang="ka-GE" sz="1000" b="1" i="0" baseline="0">
                <a:effectLst/>
              </a:rPr>
              <a:t>დევნილთათვის განკუთვნილ პროგრამებზე ბენეფიციართა ცნობადობა</a:t>
            </a:r>
            <a:endParaRPr lang="ka-GE" sz="1000"/>
          </a:p>
        </c:rich>
      </c:tx>
      <c:overlay val="0"/>
      <c:spPr>
        <a:noFill/>
        <a:ln>
          <a:noFill/>
        </a:ln>
        <a:effectLst/>
      </c:spPr>
      <c:txPr>
        <a:bodyPr rot="0" spcFirstLastPara="1"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sz="1600" b="1" i="0" u="none" strike="noStrike" kern="1200" spc="100" baseline="0">
              <a:solidFill>
                <a:sysClr val="window" lastClr="FFFFFF">
                  <a:lumMod val="95000"/>
                </a:sys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4.6436554340028996E-2"/>
          <c:y val="0.18376273217495506"/>
          <c:w val="0.92608511126977866"/>
          <c:h val="0.66326174851271213"/>
        </c:manualLayout>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Sheet1!$B$28:$C$28</c:f>
              <c:strCache>
                <c:ptCount val="2"/>
                <c:pt idx="0">
                  <c:v>არც ერთ პროგრამაზე არ აქვს ინფორმაცია</c:v>
                </c:pt>
                <c:pt idx="1">
                  <c:v>მინიმუმ ერთ პროგრამაზე მაინც აქვს ინფორმაცია</c:v>
                </c:pt>
              </c:strCache>
            </c:strRef>
          </c:cat>
          <c:val>
            <c:numRef>
              <c:f>Sheet1!$B$29:$C$29</c:f>
              <c:numCache>
                <c:formatCode>General</c:formatCode>
                <c:ptCount val="2"/>
                <c:pt idx="0">
                  <c:v>19.100000000000001</c:v>
                </c:pt>
                <c:pt idx="1">
                  <c:v>80.7</c:v>
                </c:pt>
              </c:numCache>
            </c:numRef>
          </c:val>
          <c:extLst>
            <c:ext xmlns:c16="http://schemas.microsoft.com/office/drawing/2014/chart" uri="{C3380CC4-5D6E-409C-BE32-E72D297353CC}">
              <c16:uniqueId val="{00000000-B642-45A0-8475-9A069DBFD6F9}"/>
            </c:ext>
          </c:extLst>
        </c:ser>
        <c:dLbls>
          <c:showLegendKey val="0"/>
          <c:showVal val="1"/>
          <c:showCatName val="0"/>
          <c:showSerName val="0"/>
          <c:showPercent val="0"/>
          <c:showBubbleSize val="0"/>
        </c:dLbls>
        <c:gapWidth val="150"/>
        <c:shape val="box"/>
        <c:axId val="239732392"/>
        <c:axId val="239732784"/>
        <c:axId val="0"/>
      </c:bar3DChart>
      <c:catAx>
        <c:axId val="23973239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39732784"/>
        <c:crosses val="autoZero"/>
        <c:auto val="1"/>
        <c:lblAlgn val="ctr"/>
        <c:lblOffset val="100"/>
        <c:noMultiLvlLbl val="0"/>
      </c:catAx>
      <c:valAx>
        <c:axId val="239732784"/>
        <c:scaling>
          <c:orientation val="minMax"/>
        </c:scaling>
        <c:delete val="0"/>
        <c:axPos val="l"/>
        <c:majorGridlines>
          <c:spPr>
            <a:ln w="9525" cap="flat" cmpd="sng" algn="ctr">
              <a:solidFill>
                <a:schemeClr val="dk1">
                  <a:lumMod val="50000"/>
                  <a:lumOff val="5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239732392"/>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ცნობადობა!$C$3</c:f>
              <c:strCache>
                <c:ptCount val="1"/>
                <c:pt idx="0">
                  <c:v>დევნილთა
 საცხოვრებლით
 უზურნველყოფა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ცნობადობა!$A$9:$A$11</c:f>
              <c:strCache>
                <c:ptCount val="3"/>
                <c:pt idx="0">
                  <c:v>სპონტანური ცნობადობა</c:v>
                </c:pt>
                <c:pt idx="1">
                  <c:v>შეხსენებითი ცნობადობა</c:v>
                </c:pt>
                <c:pt idx="2">
                  <c:v>არ სმენია</c:v>
                </c:pt>
              </c:strCache>
            </c:strRef>
          </c:cat>
          <c:val>
            <c:numRef>
              <c:f>ცნობადობა!$C$9:$C$11</c:f>
              <c:numCache>
                <c:formatCode>0.0%</c:formatCode>
                <c:ptCount val="3"/>
                <c:pt idx="0">
                  <c:v>0.08</c:v>
                </c:pt>
                <c:pt idx="1">
                  <c:v>0.90800000000000003</c:v>
                </c:pt>
                <c:pt idx="2">
                  <c:v>1.2E-2</c:v>
                </c:pt>
              </c:numCache>
            </c:numRef>
          </c:val>
          <c:extLst>
            <c:ext xmlns:c16="http://schemas.microsoft.com/office/drawing/2014/chart" uri="{C3380CC4-5D6E-409C-BE32-E72D297353CC}">
              <c16:uniqueId val="{00000000-9EC5-4129-B1B3-A52B626BF717}"/>
            </c:ext>
          </c:extLst>
        </c:ser>
        <c:dLbls>
          <c:showLegendKey val="0"/>
          <c:showVal val="1"/>
          <c:showCatName val="0"/>
          <c:showSerName val="0"/>
          <c:showPercent val="0"/>
          <c:showBubbleSize val="0"/>
        </c:dLbls>
        <c:gapWidth val="150"/>
        <c:shape val="box"/>
        <c:axId val="387872696"/>
        <c:axId val="387873088"/>
        <c:axId val="0"/>
      </c:bar3DChart>
      <c:catAx>
        <c:axId val="38787269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7873088"/>
        <c:crosses val="autoZero"/>
        <c:auto val="1"/>
        <c:lblAlgn val="ctr"/>
        <c:lblOffset val="100"/>
        <c:noMultiLvlLbl val="0"/>
      </c:catAx>
      <c:valAx>
        <c:axId val="387873088"/>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7872696"/>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ცნობადობა!$D$3</c:f>
              <c:strCache>
                <c:ptCount val="1"/>
                <c:pt idx="0">
                  <c:v>სამუშაოს მაძიებელთა
 (მათ შორის სამუშაოს მაძიებელ დევნილთა)
 რეგისტრაცია
 ერთიან ბაზაში 
და დასაქმების
 ხელშეწყობა მათი 
გადამზადების, დატრენინგებისა 
და ახალი უნარების განვითარების
 გზით</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ცნობადობა!$A$9:$A$11</c:f>
              <c:strCache>
                <c:ptCount val="3"/>
                <c:pt idx="0">
                  <c:v>სპონტანური ცნობადობა</c:v>
                </c:pt>
                <c:pt idx="1">
                  <c:v>შეხსენებითი ცნობადობა</c:v>
                </c:pt>
                <c:pt idx="2">
                  <c:v>არ სმენია</c:v>
                </c:pt>
              </c:strCache>
            </c:strRef>
          </c:cat>
          <c:val>
            <c:numRef>
              <c:f>ცნობადობა!$D$9:$D$11</c:f>
              <c:numCache>
                <c:formatCode>0.0%</c:formatCode>
                <c:ptCount val="3"/>
                <c:pt idx="0">
                  <c:v>3.4000000000000002E-2</c:v>
                </c:pt>
                <c:pt idx="1">
                  <c:v>0.35599999999999998</c:v>
                </c:pt>
                <c:pt idx="2">
                  <c:v>0.61</c:v>
                </c:pt>
              </c:numCache>
            </c:numRef>
          </c:val>
          <c:extLst>
            <c:ext xmlns:c16="http://schemas.microsoft.com/office/drawing/2014/chart" uri="{C3380CC4-5D6E-409C-BE32-E72D297353CC}">
              <c16:uniqueId val="{00000000-DC0A-465E-A4D4-89514F78059E}"/>
            </c:ext>
          </c:extLst>
        </c:ser>
        <c:dLbls>
          <c:showLegendKey val="0"/>
          <c:showVal val="1"/>
          <c:showCatName val="0"/>
          <c:showSerName val="0"/>
          <c:showPercent val="0"/>
          <c:showBubbleSize val="0"/>
        </c:dLbls>
        <c:gapWidth val="150"/>
        <c:shape val="box"/>
        <c:axId val="387873872"/>
        <c:axId val="387874656"/>
        <c:axId val="0"/>
      </c:bar3DChart>
      <c:catAx>
        <c:axId val="38787387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7874656"/>
        <c:crosses val="autoZero"/>
        <c:auto val="1"/>
        <c:lblAlgn val="ctr"/>
        <c:lblOffset val="100"/>
        <c:noMultiLvlLbl val="0"/>
      </c:catAx>
      <c:valAx>
        <c:axId val="387874656"/>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7873872"/>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ცნობადობა!$E$3</c:f>
              <c:strCache>
                <c:ptCount val="1"/>
                <c:pt idx="0">
                  <c:v>პროფესიულ 
სასწავლებლებში ჩარიცხული 
დევნილი სტუდენტების ტრანსპორტირების 
უზრუნველყოფა.  </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ცნობადობა!$A$9:$A$11</c:f>
              <c:strCache>
                <c:ptCount val="3"/>
                <c:pt idx="0">
                  <c:v>სპონტანური ცნობადობა</c:v>
                </c:pt>
                <c:pt idx="1">
                  <c:v>შეხსენებითი ცნობადობა</c:v>
                </c:pt>
                <c:pt idx="2">
                  <c:v>არ სმენია</c:v>
                </c:pt>
              </c:strCache>
            </c:strRef>
          </c:cat>
          <c:val>
            <c:numRef>
              <c:f>ცნობადობა!$E$9:$E$11</c:f>
              <c:numCache>
                <c:formatCode>0.0%</c:formatCode>
                <c:ptCount val="3"/>
                <c:pt idx="0">
                  <c:v>2.4E-2</c:v>
                </c:pt>
                <c:pt idx="1">
                  <c:v>0.29599999999999999</c:v>
                </c:pt>
                <c:pt idx="2">
                  <c:v>0.68</c:v>
                </c:pt>
              </c:numCache>
            </c:numRef>
          </c:val>
          <c:extLst>
            <c:ext xmlns:c16="http://schemas.microsoft.com/office/drawing/2014/chart" uri="{C3380CC4-5D6E-409C-BE32-E72D297353CC}">
              <c16:uniqueId val="{00000000-FC82-4229-B928-842CDD9AA7C3}"/>
            </c:ext>
          </c:extLst>
        </c:ser>
        <c:dLbls>
          <c:showLegendKey val="0"/>
          <c:showVal val="1"/>
          <c:showCatName val="0"/>
          <c:showSerName val="0"/>
          <c:showPercent val="0"/>
          <c:showBubbleSize val="0"/>
        </c:dLbls>
        <c:gapWidth val="150"/>
        <c:shape val="box"/>
        <c:axId val="387875440"/>
        <c:axId val="387875832"/>
        <c:axId val="0"/>
      </c:bar3DChart>
      <c:catAx>
        <c:axId val="38787544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7875832"/>
        <c:crosses val="autoZero"/>
        <c:auto val="1"/>
        <c:lblAlgn val="ctr"/>
        <c:lblOffset val="100"/>
        <c:noMultiLvlLbl val="0"/>
      </c:catAx>
      <c:valAx>
        <c:axId val="387875832"/>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7875440"/>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ცნობადობა!$F$3</c:f>
              <c:strCache>
                <c:ptCount val="1"/>
                <c:pt idx="0">
                  <c:v>დევნილთათვის მოსავლის
 დაზღვევის 
(აგროდაზღვევის) 
ხელმისაწვდომი 
პირობების 
შეთავაზება.</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ცნობადობა!$A$9:$A$11</c:f>
              <c:strCache>
                <c:ptCount val="3"/>
                <c:pt idx="0">
                  <c:v>სპონტანური ცნობადობა</c:v>
                </c:pt>
                <c:pt idx="1">
                  <c:v>შეხსენებითი ცნობადობა</c:v>
                </c:pt>
                <c:pt idx="2">
                  <c:v>არ სმენია</c:v>
                </c:pt>
              </c:strCache>
            </c:strRef>
          </c:cat>
          <c:val>
            <c:numRef>
              <c:f>ცნობადობა!$F$9:$F$11</c:f>
              <c:numCache>
                <c:formatCode>0.0%</c:formatCode>
                <c:ptCount val="3"/>
                <c:pt idx="0">
                  <c:v>1.2E-2</c:v>
                </c:pt>
                <c:pt idx="1">
                  <c:v>0.254</c:v>
                </c:pt>
                <c:pt idx="2">
                  <c:v>0.73399999999999999</c:v>
                </c:pt>
              </c:numCache>
            </c:numRef>
          </c:val>
          <c:extLst>
            <c:ext xmlns:c16="http://schemas.microsoft.com/office/drawing/2014/chart" uri="{C3380CC4-5D6E-409C-BE32-E72D297353CC}">
              <c16:uniqueId val="{00000000-629A-4180-A362-FA04CE301E75}"/>
            </c:ext>
          </c:extLst>
        </c:ser>
        <c:dLbls>
          <c:showLegendKey val="0"/>
          <c:showVal val="1"/>
          <c:showCatName val="0"/>
          <c:showSerName val="0"/>
          <c:showPercent val="0"/>
          <c:showBubbleSize val="0"/>
        </c:dLbls>
        <c:gapWidth val="150"/>
        <c:shape val="box"/>
        <c:axId val="387876616"/>
        <c:axId val="387877008"/>
        <c:axId val="0"/>
      </c:bar3DChart>
      <c:catAx>
        <c:axId val="38787661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7877008"/>
        <c:crosses val="autoZero"/>
        <c:auto val="1"/>
        <c:lblAlgn val="ctr"/>
        <c:lblOffset val="100"/>
        <c:noMultiLvlLbl val="0"/>
      </c:catAx>
      <c:valAx>
        <c:axId val="387877008"/>
        <c:scaling>
          <c:orientation val="minMax"/>
        </c:scaling>
        <c:delete val="0"/>
        <c:axPos val="l"/>
        <c:majorGridlines>
          <c:spPr>
            <a:ln w="9525" cap="flat" cmpd="sng" algn="ctr">
              <a:solidFill>
                <a:schemeClr val="dk1">
                  <a:lumMod val="50000"/>
                  <a:lumOff val="50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387876616"/>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10.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11.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12.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13.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14.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15.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16.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17.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18.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19.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20.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21.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22.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23.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24.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25.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26.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27.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28.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29.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3.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30.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31.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32.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33.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34.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35.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36.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37.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38.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39.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4.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40.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41.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42.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43.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44.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45.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46.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47.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48.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49.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5.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50.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51.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52.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53.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54.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55.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56.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57.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58.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6.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7.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8.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9.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drawings/drawing1.xml><?xml version="1.0" encoding="utf-8"?>
<c:userShapes xmlns:c="http://schemas.openxmlformats.org/drawingml/2006/chart">
  <cdr:relSizeAnchor xmlns:cdr="http://schemas.openxmlformats.org/drawingml/2006/chartDrawing">
    <cdr:from>
      <cdr:x>0.74809</cdr:x>
      <cdr:y>0.09306</cdr:y>
    </cdr:from>
    <cdr:to>
      <cdr:x>0.966</cdr:x>
      <cdr:y>0.2896</cdr:y>
    </cdr:to>
    <cdr:sp macro="" textlink="">
      <cdr:nvSpPr>
        <cdr:cNvPr id="2" name="TextBox 1"/>
        <cdr:cNvSpPr txBox="1"/>
      </cdr:nvSpPr>
      <cdr:spPr>
        <a:xfrm xmlns:a="http://schemas.openxmlformats.org/drawingml/2006/main">
          <a:off x="3422650" y="255588"/>
          <a:ext cx="996950" cy="5397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en-US" sz="110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32D00-A55F-48C4-B9A0-BAC3BD3C6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5081</Words>
  <Characters>28963</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Davit Pheikrishvili</cp:lastModifiedBy>
  <cp:revision>3</cp:revision>
  <dcterms:created xsi:type="dcterms:W3CDTF">2019-07-18T09:10:00Z</dcterms:created>
  <dcterms:modified xsi:type="dcterms:W3CDTF">2019-07-18T09:10:00Z</dcterms:modified>
</cp:coreProperties>
</file>